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ECDF1" w14:textId="77777777" w:rsidR="00372A9D" w:rsidRPr="00A94EE0" w:rsidRDefault="00372A9D" w:rsidP="00041A63">
      <w:pPr>
        <w:tabs>
          <w:tab w:val="left" w:pos="375"/>
          <w:tab w:val="left" w:pos="6915"/>
        </w:tabs>
        <w:ind w:left="6237"/>
      </w:pPr>
    </w:p>
    <w:p w14:paraId="2B8F4130" w14:textId="77777777" w:rsidR="00372A9D" w:rsidRPr="00A94EE0" w:rsidRDefault="00372A9D" w:rsidP="00041A63">
      <w:pPr>
        <w:tabs>
          <w:tab w:val="left" w:pos="375"/>
          <w:tab w:val="left" w:pos="6915"/>
        </w:tabs>
        <w:ind w:left="6237"/>
      </w:pPr>
    </w:p>
    <w:p w14:paraId="5CC10845" w14:textId="77777777" w:rsidR="00372A9D" w:rsidRPr="00A94EE0" w:rsidRDefault="00372A9D" w:rsidP="00041A63">
      <w:pPr>
        <w:tabs>
          <w:tab w:val="left" w:pos="375"/>
          <w:tab w:val="left" w:pos="6915"/>
        </w:tabs>
        <w:ind w:left="6237"/>
      </w:pPr>
    </w:p>
    <w:p w14:paraId="31144384" w14:textId="5CE10814" w:rsidR="00637CAB" w:rsidRPr="00D66F6B" w:rsidRDefault="00637CAB" w:rsidP="00041A63">
      <w:pPr>
        <w:tabs>
          <w:tab w:val="left" w:pos="375"/>
          <w:tab w:val="left" w:pos="6915"/>
        </w:tabs>
        <w:ind w:left="6237"/>
        <w:rPr>
          <w:lang w:val="kk-KZ"/>
        </w:rPr>
      </w:pPr>
      <w:r w:rsidRPr="00D66F6B">
        <w:t>Б</w:t>
      </w:r>
      <w:r w:rsidRPr="00D66F6B">
        <w:rPr>
          <w:lang w:val="kk-KZ"/>
        </w:rPr>
        <w:t>ЕКІТІЛ</w:t>
      </w:r>
      <w:r w:rsidR="007B5546" w:rsidRPr="00D66F6B">
        <w:rPr>
          <w:lang w:val="kk-KZ"/>
        </w:rPr>
        <w:t>ДІ</w:t>
      </w:r>
    </w:p>
    <w:p w14:paraId="716EF7E4" w14:textId="5E98D814" w:rsidR="00637CAB" w:rsidRPr="00D66F6B" w:rsidRDefault="00637CAB" w:rsidP="00041A63">
      <w:pPr>
        <w:tabs>
          <w:tab w:val="left" w:pos="375"/>
          <w:tab w:val="left" w:pos="6915"/>
        </w:tabs>
        <w:ind w:left="6237"/>
      </w:pPr>
      <w:r w:rsidRPr="00D66F6B">
        <w:t xml:space="preserve">Басқарма </w:t>
      </w:r>
      <w:r w:rsidR="00917775" w:rsidRPr="00D66F6B">
        <w:t>ш</w:t>
      </w:r>
      <w:r w:rsidRPr="00D66F6B">
        <w:t>ешімімен</w:t>
      </w:r>
    </w:p>
    <w:p w14:paraId="4928D6F8" w14:textId="3CA1F511" w:rsidR="00637CAB" w:rsidRPr="00D66F6B" w:rsidRDefault="007B5546" w:rsidP="00041A63">
      <w:pPr>
        <w:tabs>
          <w:tab w:val="left" w:pos="375"/>
          <w:tab w:val="left" w:pos="6915"/>
        </w:tabs>
        <w:ind w:left="6237"/>
      </w:pPr>
      <w:r w:rsidRPr="00D66F6B">
        <w:t>«</w:t>
      </w:r>
      <w:r w:rsidR="00620A08">
        <w:t>_</w:t>
      </w:r>
      <w:r w:rsidR="00620A08" w:rsidRPr="00620A08">
        <w:rPr>
          <w:u w:val="single"/>
        </w:rPr>
        <w:t>18</w:t>
      </w:r>
      <w:r w:rsidR="00637CAB" w:rsidRPr="00D66F6B">
        <w:t>_</w:t>
      </w:r>
      <w:r w:rsidRPr="00D66F6B">
        <w:t>»</w:t>
      </w:r>
      <w:r w:rsidR="00637CAB" w:rsidRPr="00D66F6B">
        <w:t xml:space="preserve"> __</w:t>
      </w:r>
      <w:r w:rsidRPr="00D66F6B">
        <w:rPr>
          <w:u w:val="single"/>
        </w:rPr>
        <w:t>0</w:t>
      </w:r>
      <w:r w:rsidR="00D66F6B">
        <w:rPr>
          <w:u w:val="single"/>
        </w:rPr>
        <w:t>7</w:t>
      </w:r>
      <w:r w:rsidR="00637CAB" w:rsidRPr="00D66F6B">
        <w:t>_____202</w:t>
      </w:r>
      <w:r w:rsidRPr="00D66F6B">
        <w:t>5</w:t>
      </w:r>
      <w:r w:rsidR="00637CAB" w:rsidRPr="00D66F6B">
        <w:t>ж.</w:t>
      </w:r>
    </w:p>
    <w:p w14:paraId="4B4D48B0" w14:textId="2E55B2D6" w:rsidR="00EF00C1" w:rsidRPr="00D66F6B" w:rsidRDefault="00637CAB" w:rsidP="00041A63">
      <w:pPr>
        <w:tabs>
          <w:tab w:val="left" w:pos="375"/>
          <w:tab w:val="left" w:pos="6915"/>
        </w:tabs>
        <w:ind w:left="6237"/>
      </w:pPr>
      <w:r w:rsidRPr="00D66F6B">
        <w:t>Хаттама № _</w:t>
      </w:r>
      <w:r w:rsidR="003739A8" w:rsidRPr="00D66F6B">
        <w:rPr>
          <w:u w:val="single"/>
        </w:rPr>
        <w:t>1</w:t>
      </w:r>
      <w:r w:rsidR="00620A08">
        <w:rPr>
          <w:u w:val="single"/>
        </w:rPr>
        <w:t>9</w:t>
      </w:r>
      <w:r w:rsidRPr="00D66F6B">
        <w:t>___</w:t>
      </w:r>
    </w:p>
    <w:p w14:paraId="03E81C3C" w14:textId="77777777" w:rsidR="00CF4E87" w:rsidRPr="00D66F6B" w:rsidRDefault="00CF4E87" w:rsidP="00041A63">
      <w:pPr>
        <w:pStyle w:val="ac"/>
        <w:rPr>
          <w:b/>
          <w:bCs/>
          <w:color w:val="000000"/>
          <w:kern w:val="28"/>
        </w:rPr>
      </w:pPr>
    </w:p>
    <w:p w14:paraId="7A8FD660" w14:textId="77777777" w:rsidR="00CF4E87" w:rsidRPr="00D66F6B" w:rsidRDefault="00CF4E87" w:rsidP="00041A63">
      <w:pPr>
        <w:pStyle w:val="ac"/>
        <w:rPr>
          <w:b/>
          <w:bCs/>
          <w:color w:val="000000"/>
          <w:kern w:val="28"/>
        </w:rPr>
      </w:pPr>
    </w:p>
    <w:p w14:paraId="7B2023FF" w14:textId="77777777" w:rsidR="00CF4E87" w:rsidRPr="00D66F6B" w:rsidRDefault="00CF4E87" w:rsidP="00041A63">
      <w:pPr>
        <w:pStyle w:val="ac"/>
        <w:rPr>
          <w:b/>
          <w:bCs/>
          <w:color w:val="000000"/>
          <w:kern w:val="28"/>
        </w:rPr>
      </w:pPr>
    </w:p>
    <w:p w14:paraId="73A01675" w14:textId="77777777" w:rsidR="00A94EE0" w:rsidRPr="00D66F6B" w:rsidRDefault="00A94EE0" w:rsidP="00041A63">
      <w:pPr>
        <w:pStyle w:val="ac"/>
        <w:rPr>
          <w:b/>
          <w:bCs/>
          <w:color w:val="000000"/>
          <w:kern w:val="28"/>
        </w:rPr>
      </w:pPr>
    </w:p>
    <w:p w14:paraId="313DDC4A" w14:textId="77777777" w:rsidR="00372A9D" w:rsidRPr="00D66F6B" w:rsidRDefault="00372A9D" w:rsidP="00041A63">
      <w:pPr>
        <w:pStyle w:val="ac"/>
        <w:rPr>
          <w:b/>
          <w:bCs/>
          <w:color w:val="000000"/>
          <w:kern w:val="28"/>
        </w:rPr>
      </w:pPr>
    </w:p>
    <w:p w14:paraId="16BE35B7" w14:textId="77777777" w:rsidR="00CF4E87" w:rsidRPr="00D66F6B" w:rsidRDefault="00CF4E87" w:rsidP="00041A63">
      <w:pPr>
        <w:pStyle w:val="ac"/>
        <w:rPr>
          <w:b/>
          <w:bCs/>
          <w:color w:val="000000"/>
          <w:kern w:val="28"/>
        </w:rPr>
      </w:pPr>
    </w:p>
    <w:p w14:paraId="1A1F74D1" w14:textId="77777777" w:rsidR="00CF4E87" w:rsidRPr="00D66F6B" w:rsidRDefault="00CF4E87" w:rsidP="00041A63">
      <w:pPr>
        <w:pStyle w:val="ac"/>
        <w:rPr>
          <w:b/>
          <w:bCs/>
          <w:color w:val="000000"/>
          <w:kern w:val="28"/>
        </w:rPr>
      </w:pPr>
    </w:p>
    <w:p w14:paraId="43D12668" w14:textId="77777777" w:rsidR="00CF4E87" w:rsidRPr="00D66F6B" w:rsidRDefault="00CF4E87" w:rsidP="00041A63">
      <w:pPr>
        <w:pStyle w:val="ac"/>
        <w:rPr>
          <w:b/>
          <w:bCs/>
          <w:color w:val="000000"/>
          <w:kern w:val="28"/>
        </w:rPr>
      </w:pPr>
    </w:p>
    <w:p w14:paraId="35106B5F" w14:textId="77777777" w:rsidR="00F305BA" w:rsidRPr="00D66F6B" w:rsidRDefault="00F305BA" w:rsidP="00041A63">
      <w:pPr>
        <w:ind w:left="709"/>
        <w:jc w:val="center"/>
        <w:rPr>
          <w:b/>
          <w:bCs/>
          <w:sz w:val="32"/>
          <w:szCs w:val="32"/>
          <w:lang w:val="kk-KZ"/>
        </w:rPr>
      </w:pPr>
      <w:r w:rsidRPr="00D66F6B">
        <w:rPr>
          <w:b/>
          <w:bCs/>
          <w:sz w:val="32"/>
          <w:szCs w:val="32"/>
          <w:lang w:val="kk-KZ"/>
        </w:rPr>
        <w:t>ЕҢБЕК (ІШКІ) ТӘРТІБІНІҢ ЕРЕЖЕСІ</w:t>
      </w:r>
    </w:p>
    <w:p w14:paraId="24FDE608" w14:textId="77777777" w:rsidR="00CF4E87" w:rsidRPr="00D66F6B" w:rsidRDefault="00CF4E87" w:rsidP="00041A63">
      <w:pPr>
        <w:pStyle w:val="ac"/>
        <w:rPr>
          <w:color w:val="000000"/>
          <w:kern w:val="28"/>
        </w:rPr>
      </w:pPr>
    </w:p>
    <w:p w14:paraId="3B6E791B" w14:textId="77777777" w:rsidR="00CF4E87" w:rsidRPr="00D66F6B" w:rsidRDefault="00CF4E87" w:rsidP="00041A63">
      <w:pPr>
        <w:pStyle w:val="ac"/>
        <w:rPr>
          <w:color w:val="000000"/>
          <w:kern w:val="28"/>
        </w:rPr>
      </w:pPr>
    </w:p>
    <w:p w14:paraId="1828C8A1" w14:textId="77777777" w:rsidR="00CF4E87" w:rsidRPr="00D66F6B" w:rsidRDefault="00CF4E87" w:rsidP="00041A63">
      <w:pPr>
        <w:pStyle w:val="ac"/>
        <w:rPr>
          <w:color w:val="000000"/>
          <w:kern w:val="28"/>
        </w:rPr>
      </w:pPr>
    </w:p>
    <w:p w14:paraId="20362EF8" w14:textId="6DB8A345" w:rsidR="00CF4E87" w:rsidRPr="00D66F6B" w:rsidRDefault="00CF4E87" w:rsidP="00041A63">
      <w:pPr>
        <w:pStyle w:val="ac"/>
        <w:rPr>
          <w:color w:val="000000"/>
          <w:kern w:val="28"/>
        </w:rPr>
      </w:pPr>
    </w:p>
    <w:p w14:paraId="5F5C7671" w14:textId="7938A7F0" w:rsidR="00731E95" w:rsidRPr="00D66F6B" w:rsidRDefault="00731E95" w:rsidP="00041A63">
      <w:pPr>
        <w:pStyle w:val="ac"/>
        <w:rPr>
          <w:color w:val="000000"/>
          <w:kern w:val="28"/>
        </w:rPr>
      </w:pPr>
    </w:p>
    <w:p w14:paraId="62C300E4" w14:textId="5F8A849B" w:rsidR="00731E95" w:rsidRPr="00D66F6B" w:rsidRDefault="00731E95" w:rsidP="00041A63">
      <w:pPr>
        <w:pStyle w:val="ac"/>
        <w:rPr>
          <w:color w:val="000000"/>
          <w:kern w:val="28"/>
        </w:rPr>
      </w:pPr>
    </w:p>
    <w:p w14:paraId="102F63DC" w14:textId="0516BB47" w:rsidR="00A94EE0" w:rsidRPr="00D66F6B" w:rsidRDefault="00A94EE0" w:rsidP="00041A63">
      <w:pPr>
        <w:pStyle w:val="ac"/>
        <w:rPr>
          <w:color w:val="000000"/>
          <w:kern w:val="28"/>
        </w:rPr>
      </w:pPr>
    </w:p>
    <w:p w14:paraId="541B49CA" w14:textId="35EAB0A9" w:rsidR="00A94EE0" w:rsidRPr="00D66F6B" w:rsidRDefault="00A94EE0" w:rsidP="00041A63">
      <w:pPr>
        <w:pStyle w:val="ac"/>
        <w:rPr>
          <w:color w:val="000000"/>
          <w:kern w:val="28"/>
        </w:rPr>
      </w:pPr>
    </w:p>
    <w:p w14:paraId="79ED8EC5" w14:textId="77777777" w:rsidR="00731E95" w:rsidRPr="00D66F6B" w:rsidRDefault="00731E95" w:rsidP="00041A63">
      <w:pPr>
        <w:pStyle w:val="ac"/>
        <w:rPr>
          <w:color w:val="000000"/>
          <w:kern w:val="28"/>
        </w:rPr>
      </w:pPr>
    </w:p>
    <w:p w14:paraId="3A4E5AEF" w14:textId="745038B0" w:rsidR="00372A9D" w:rsidRPr="00D66F6B" w:rsidRDefault="00372A9D" w:rsidP="00041A63">
      <w:pPr>
        <w:pStyle w:val="ac"/>
        <w:rPr>
          <w:color w:val="000000"/>
          <w:kern w:val="28"/>
        </w:rPr>
      </w:pPr>
    </w:p>
    <w:p w14:paraId="2AF4E745" w14:textId="1058F9E4" w:rsidR="00A131B0" w:rsidRPr="00D66F6B" w:rsidRDefault="00A131B0" w:rsidP="00041A63">
      <w:pPr>
        <w:pStyle w:val="ac"/>
        <w:rPr>
          <w:color w:val="000000"/>
          <w:kern w:val="28"/>
        </w:rPr>
      </w:pPr>
    </w:p>
    <w:p w14:paraId="40775FAB" w14:textId="3E9DF3AB" w:rsidR="00A131B0" w:rsidRPr="00D66F6B" w:rsidRDefault="00A131B0" w:rsidP="00041A63">
      <w:pPr>
        <w:pStyle w:val="ac"/>
        <w:rPr>
          <w:color w:val="000000"/>
          <w:kern w:val="28"/>
        </w:rPr>
      </w:pPr>
    </w:p>
    <w:p w14:paraId="4C99CB13" w14:textId="43107D95" w:rsidR="00A131B0" w:rsidRPr="00D66F6B" w:rsidRDefault="00A131B0" w:rsidP="00041A63">
      <w:pPr>
        <w:pStyle w:val="ac"/>
        <w:rPr>
          <w:color w:val="000000"/>
          <w:kern w:val="28"/>
        </w:rPr>
      </w:pPr>
    </w:p>
    <w:p w14:paraId="6AAE8342" w14:textId="43EE7BC7" w:rsidR="00A131B0" w:rsidRPr="00D66F6B" w:rsidRDefault="00A131B0" w:rsidP="00041A63">
      <w:pPr>
        <w:pStyle w:val="ac"/>
        <w:rPr>
          <w:color w:val="000000"/>
          <w:kern w:val="28"/>
        </w:rPr>
      </w:pPr>
    </w:p>
    <w:p w14:paraId="2F0F6459" w14:textId="7C89891D" w:rsidR="00A131B0" w:rsidRPr="00D66F6B" w:rsidRDefault="00A131B0" w:rsidP="00041A63">
      <w:pPr>
        <w:pStyle w:val="ac"/>
        <w:rPr>
          <w:color w:val="000000"/>
          <w:kern w:val="28"/>
        </w:rPr>
      </w:pPr>
    </w:p>
    <w:p w14:paraId="435E151F" w14:textId="0B5D1C35" w:rsidR="00A131B0" w:rsidRPr="00D66F6B" w:rsidRDefault="00A131B0" w:rsidP="00041A63">
      <w:pPr>
        <w:pStyle w:val="ac"/>
        <w:rPr>
          <w:color w:val="000000"/>
          <w:kern w:val="28"/>
        </w:rPr>
      </w:pPr>
    </w:p>
    <w:p w14:paraId="0E0FDDD8" w14:textId="11BE70FA" w:rsidR="00A131B0" w:rsidRPr="00D66F6B" w:rsidRDefault="00A131B0" w:rsidP="00041A63">
      <w:pPr>
        <w:pStyle w:val="ac"/>
        <w:rPr>
          <w:color w:val="000000"/>
          <w:kern w:val="28"/>
        </w:rPr>
      </w:pPr>
    </w:p>
    <w:p w14:paraId="5200E190" w14:textId="06DA3ABE" w:rsidR="00A131B0" w:rsidRPr="00D66F6B" w:rsidRDefault="00A131B0" w:rsidP="00041A63">
      <w:pPr>
        <w:pStyle w:val="ac"/>
        <w:rPr>
          <w:color w:val="000000"/>
          <w:kern w:val="28"/>
        </w:rPr>
      </w:pPr>
    </w:p>
    <w:p w14:paraId="7D0C2DF0" w14:textId="57425C72" w:rsidR="00A131B0" w:rsidRDefault="00A131B0" w:rsidP="00041A63">
      <w:pPr>
        <w:pStyle w:val="ac"/>
        <w:rPr>
          <w:color w:val="000000"/>
          <w:kern w:val="28"/>
        </w:rPr>
      </w:pPr>
    </w:p>
    <w:p w14:paraId="27E15749" w14:textId="77777777" w:rsidR="00D66F6B" w:rsidRPr="00D66F6B" w:rsidRDefault="00D66F6B" w:rsidP="00041A63">
      <w:pPr>
        <w:pStyle w:val="ac"/>
        <w:rPr>
          <w:color w:val="000000"/>
          <w:kern w:val="28"/>
        </w:rPr>
      </w:pPr>
    </w:p>
    <w:p w14:paraId="53CF7847" w14:textId="77777777" w:rsidR="00AD7529" w:rsidRPr="00D66F6B" w:rsidRDefault="00AD7529" w:rsidP="00041A63">
      <w:pPr>
        <w:pStyle w:val="ac"/>
        <w:rPr>
          <w:color w:val="000000"/>
          <w:kern w:val="28"/>
        </w:rPr>
      </w:pPr>
    </w:p>
    <w:p w14:paraId="2ACB4273" w14:textId="6589BC03" w:rsidR="003849ED" w:rsidRPr="00D66F6B" w:rsidRDefault="003849ED" w:rsidP="00041A63">
      <w:pPr>
        <w:pStyle w:val="ac"/>
        <w:rPr>
          <w:color w:val="000000"/>
          <w:kern w:val="28"/>
        </w:rPr>
      </w:pPr>
    </w:p>
    <w:tbl>
      <w:tblPr>
        <w:tblStyle w:val="TableNormal"/>
        <w:tblW w:w="0" w:type="auto"/>
        <w:jc w:val="center"/>
        <w:tblLayout w:type="fixed"/>
        <w:tblLook w:val="01E0" w:firstRow="1" w:lastRow="1" w:firstColumn="1" w:lastColumn="1" w:noHBand="0" w:noVBand="0"/>
      </w:tblPr>
      <w:tblGrid>
        <w:gridCol w:w="3457"/>
        <w:gridCol w:w="2868"/>
      </w:tblGrid>
      <w:tr w:rsidR="00372A9D" w:rsidRPr="00D66F6B" w14:paraId="01AAF7F5" w14:textId="77777777" w:rsidTr="000555C6">
        <w:trPr>
          <w:trHeight w:val="1918"/>
          <w:jc w:val="center"/>
        </w:trPr>
        <w:tc>
          <w:tcPr>
            <w:tcW w:w="3457" w:type="dxa"/>
            <w:shd w:val="clear" w:color="auto" w:fill="auto"/>
          </w:tcPr>
          <w:p w14:paraId="19EA9696" w14:textId="77777777" w:rsidR="00917775" w:rsidRPr="00D66F6B" w:rsidRDefault="00917775" w:rsidP="00041A63">
            <w:pPr>
              <w:jc w:val="both"/>
              <w:rPr>
                <w:lang w:val="ru-RU"/>
              </w:rPr>
            </w:pPr>
            <w:bookmarkStart w:id="0" w:name="_Hlk165537423"/>
            <w:r w:rsidRPr="00D66F6B">
              <w:rPr>
                <w:lang w:val="kk-KZ"/>
              </w:rPr>
              <w:t>Құрастырған</w:t>
            </w:r>
            <w:r w:rsidRPr="00D66F6B">
              <w:rPr>
                <w:lang w:val="ru-RU"/>
              </w:rPr>
              <w:t>(</w:t>
            </w:r>
            <w:r w:rsidRPr="00D66F6B">
              <w:rPr>
                <w:lang w:val="kk-KZ"/>
              </w:rPr>
              <w:t>дар</w:t>
            </w:r>
            <w:r w:rsidRPr="00D66F6B">
              <w:rPr>
                <w:lang w:val="ru-RU"/>
              </w:rPr>
              <w:t>):</w:t>
            </w:r>
          </w:p>
          <w:p w14:paraId="16A274AC" w14:textId="0E33EE23" w:rsidR="00F305BA" w:rsidRPr="00D66F6B" w:rsidRDefault="00F305BA" w:rsidP="00041A63">
            <w:pPr>
              <w:rPr>
                <w:lang w:val="kk-KZ"/>
              </w:rPr>
            </w:pPr>
            <w:r w:rsidRPr="00D66F6B">
              <w:rPr>
                <w:lang w:val="kk-KZ"/>
              </w:rPr>
              <w:t>Кравцив Е.А.</w:t>
            </w:r>
          </w:p>
          <w:p w14:paraId="4AD228DE" w14:textId="77777777" w:rsidR="00372A9D" w:rsidRPr="00D66F6B" w:rsidRDefault="00F305BA" w:rsidP="00041A63">
            <w:pPr>
              <w:pStyle w:val="TableParagraph"/>
              <w:ind w:left="0"/>
              <w:rPr>
                <w:sz w:val="24"/>
                <w:szCs w:val="24"/>
                <w:lang w:val="ru-RU"/>
              </w:rPr>
            </w:pPr>
            <w:r w:rsidRPr="00D66F6B">
              <w:rPr>
                <w:sz w:val="24"/>
                <w:szCs w:val="24"/>
                <w:lang w:val="ru-RU"/>
              </w:rPr>
              <w:t>Дюсембина Д.Б.</w:t>
            </w:r>
          </w:p>
          <w:p w14:paraId="708DCEC2" w14:textId="77777777" w:rsidR="00F305BA" w:rsidRPr="00D66F6B" w:rsidRDefault="00F305BA" w:rsidP="00041A63">
            <w:pPr>
              <w:pStyle w:val="TableParagraph"/>
              <w:ind w:left="0"/>
              <w:rPr>
                <w:sz w:val="24"/>
                <w:szCs w:val="24"/>
                <w:lang w:val="ru-RU"/>
              </w:rPr>
            </w:pPr>
            <w:r w:rsidRPr="00D66F6B">
              <w:rPr>
                <w:sz w:val="24"/>
                <w:szCs w:val="24"/>
                <w:lang w:val="ru-RU"/>
              </w:rPr>
              <w:t>Калиев М.К.</w:t>
            </w:r>
          </w:p>
          <w:p w14:paraId="4B28F3EF" w14:textId="62542103" w:rsidR="00F305BA" w:rsidRPr="00D66F6B" w:rsidRDefault="003267BF" w:rsidP="00041A63">
            <w:pPr>
              <w:pStyle w:val="TableParagraph"/>
              <w:ind w:left="0"/>
              <w:rPr>
                <w:sz w:val="24"/>
                <w:szCs w:val="24"/>
                <w:lang w:val="ru-RU"/>
              </w:rPr>
            </w:pPr>
            <w:r w:rsidRPr="00D66F6B">
              <w:rPr>
                <w:sz w:val="24"/>
                <w:szCs w:val="24"/>
                <w:lang w:val="ru-RU"/>
              </w:rPr>
              <w:t>Карев О.В.</w:t>
            </w:r>
          </w:p>
        </w:tc>
        <w:tc>
          <w:tcPr>
            <w:tcW w:w="2868" w:type="dxa"/>
            <w:shd w:val="clear" w:color="auto" w:fill="auto"/>
          </w:tcPr>
          <w:p w14:paraId="00486D09" w14:textId="77777777" w:rsidR="0061373E" w:rsidRPr="00D66F6B" w:rsidRDefault="0061373E" w:rsidP="00041A63">
            <w:pPr>
              <w:pStyle w:val="af4"/>
              <w:spacing w:after="0"/>
              <w:ind w:left="68"/>
              <w:rPr>
                <w:lang w:val="ru-RU"/>
              </w:rPr>
            </w:pPr>
            <w:r w:rsidRPr="00D66F6B">
              <w:rPr>
                <w:lang w:val="ru-RU"/>
              </w:rPr>
              <w:t>Келісілді</w:t>
            </w:r>
            <w:r w:rsidR="00372A9D" w:rsidRPr="00D66F6B">
              <w:rPr>
                <w:lang w:val="ru-RU"/>
              </w:rPr>
              <w:t xml:space="preserve">: </w:t>
            </w:r>
          </w:p>
          <w:p w14:paraId="39D4C424" w14:textId="77777777" w:rsidR="003659B4" w:rsidRDefault="003659B4" w:rsidP="00041A63">
            <w:pPr>
              <w:ind w:left="68"/>
              <w:jc w:val="both"/>
              <w:rPr>
                <w:lang w:val="ru-RU"/>
              </w:rPr>
            </w:pPr>
            <w:r>
              <w:rPr>
                <w:lang w:val="ru-RU"/>
              </w:rPr>
              <w:t>Риклефс В.П.</w:t>
            </w:r>
          </w:p>
          <w:p w14:paraId="709D727D" w14:textId="19AA6AED" w:rsidR="00F602DB" w:rsidRPr="00D66F6B" w:rsidRDefault="00F602DB" w:rsidP="00041A63">
            <w:pPr>
              <w:ind w:left="68"/>
              <w:jc w:val="both"/>
              <w:rPr>
                <w:lang w:val="ru-RU"/>
              </w:rPr>
            </w:pPr>
            <w:r w:rsidRPr="00D66F6B">
              <w:rPr>
                <w:lang w:val="ru-RU"/>
              </w:rPr>
              <w:t>Толеубеков К.К.</w:t>
            </w:r>
          </w:p>
          <w:p w14:paraId="5DC37CFE" w14:textId="77777777" w:rsidR="00F602DB" w:rsidRPr="00D66F6B" w:rsidRDefault="00F602DB" w:rsidP="00041A63">
            <w:pPr>
              <w:ind w:left="68"/>
              <w:jc w:val="both"/>
              <w:rPr>
                <w:lang w:val="ru-RU"/>
              </w:rPr>
            </w:pPr>
            <w:r w:rsidRPr="00D66F6B">
              <w:rPr>
                <w:lang w:val="ru-RU"/>
              </w:rPr>
              <w:t>Шарапиева С.Б.</w:t>
            </w:r>
          </w:p>
          <w:p w14:paraId="2F9F1150" w14:textId="77777777" w:rsidR="00F602DB" w:rsidRPr="00D66F6B" w:rsidRDefault="00F602DB" w:rsidP="00041A63">
            <w:pPr>
              <w:ind w:left="68"/>
              <w:jc w:val="both"/>
              <w:rPr>
                <w:lang w:val="ru-RU"/>
              </w:rPr>
            </w:pPr>
            <w:r w:rsidRPr="00D66F6B">
              <w:rPr>
                <w:lang w:val="ru-RU"/>
              </w:rPr>
              <w:t>Барков Д.А.</w:t>
            </w:r>
          </w:p>
          <w:p w14:paraId="1684D9FA" w14:textId="0467F944" w:rsidR="00372A9D" w:rsidRPr="00D66F6B" w:rsidRDefault="00F602DB" w:rsidP="00041A63">
            <w:pPr>
              <w:ind w:left="68"/>
              <w:jc w:val="both"/>
              <w:rPr>
                <w:lang w:val="ru-RU"/>
              </w:rPr>
            </w:pPr>
            <w:r w:rsidRPr="00D66F6B">
              <w:rPr>
                <w:lang w:val="ru-RU"/>
              </w:rPr>
              <w:t>Ерназарова М.А.</w:t>
            </w:r>
          </w:p>
        </w:tc>
      </w:tr>
      <w:bookmarkEnd w:id="0"/>
    </w:tbl>
    <w:p w14:paraId="51A74F5E" w14:textId="77777777" w:rsidR="00EF00C1" w:rsidRPr="00D66F6B" w:rsidRDefault="00EF00C1" w:rsidP="00041A63">
      <w:pPr>
        <w:spacing w:after="200"/>
        <w:rPr>
          <w:b/>
          <w:bCs/>
          <w:color w:val="000000"/>
          <w:kern w:val="28"/>
        </w:rPr>
      </w:pPr>
      <w:r w:rsidRPr="00D66F6B">
        <w:rPr>
          <w:b/>
          <w:bCs/>
          <w:color w:val="000000"/>
          <w:kern w:val="28"/>
        </w:rPr>
        <w:br w:type="page"/>
      </w:r>
    </w:p>
    <w:p w14:paraId="0F6D9E0B" w14:textId="77777777" w:rsidR="00DE76C7" w:rsidRPr="00D66F6B" w:rsidRDefault="00DE76C7" w:rsidP="00041A63">
      <w:pPr>
        <w:pStyle w:val="aa"/>
        <w:tabs>
          <w:tab w:val="left" w:pos="993"/>
        </w:tabs>
        <w:ind w:left="567"/>
        <w:rPr>
          <w:b/>
          <w:color w:val="000000" w:themeColor="text1"/>
        </w:rPr>
      </w:pPr>
    </w:p>
    <w:p w14:paraId="2292012A" w14:textId="64E3BA44" w:rsidR="00DE76C7" w:rsidRPr="00D66F6B" w:rsidRDefault="00DE76C7" w:rsidP="00041A63">
      <w:pPr>
        <w:pStyle w:val="aa"/>
        <w:numPr>
          <w:ilvl w:val="0"/>
          <w:numId w:val="1"/>
        </w:numPr>
        <w:tabs>
          <w:tab w:val="left" w:pos="993"/>
        </w:tabs>
        <w:ind w:left="0" w:firstLine="567"/>
        <w:jc w:val="center"/>
        <w:rPr>
          <w:b/>
          <w:color w:val="000000" w:themeColor="text1"/>
        </w:rPr>
      </w:pPr>
      <w:r w:rsidRPr="00D66F6B">
        <w:rPr>
          <w:b/>
          <w:color w:val="000000" w:themeColor="text1"/>
          <w:lang w:val="kk-KZ"/>
        </w:rPr>
        <w:t xml:space="preserve">Жалпы ережелер </w:t>
      </w:r>
    </w:p>
    <w:p w14:paraId="564362C7" w14:textId="337C9499"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Осы еңбек (ішкі) тәртібінің қағидалары Қазақстан Республикасының Конституциясына, Қазақстан Республикасының Еңбек кодексіне (бұдан әрі-Еңбек кодексі), </w:t>
      </w:r>
      <w:r w:rsidRPr="00D66F6B">
        <w:rPr>
          <w:color w:val="000000" w:themeColor="text1"/>
          <w:lang w:val="kk-KZ"/>
        </w:rPr>
        <w:t>«</w:t>
      </w:r>
      <w:r w:rsidRPr="00D66F6B">
        <w:rPr>
          <w:color w:val="000000" w:themeColor="text1"/>
        </w:rPr>
        <w:t>Халық денсаулығы және денсаулық сақтау жүйесі туралы</w:t>
      </w:r>
      <w:r w:rsidRPr="00D66F6B">
        <w:rPr>
          <w:color w:val="000000" w:themeColor="text1"/>
          <w:lang w:val="kk-KZ"/>
        </w:rPr>
        <w:t>»</w:t>
      </w:r>
      <w:r w:rsidRPr="00D66F6B">
        <w:rPr>
          <w:color w:val="000000" w:themeColor="text1"/>
        </w:rPr>
        <w:t xml:space="preserve"> Қазақстан Республикасының Кодексіне, </w:t>
      </w:r>
      <w:r w:rsidRPr="00D66F6B">
        <w:rPr>
          <w:color w:val="000000" w:themeColor="text1"/>
          <w:lang w:val="kk-KZ"/>
        </w:rPr>
        <w:t>«Б</w:t>
      </w:r>
      <w:r w:rsidRPr="00D66F6B">
        <w:rPr>
          <w:color w:val="000000" w:themeColor="text1"/>
        </w:rPr>
        <w:t>ілім туралы</w:t>
      </w:r>
      <w:r w:rsidRPr="00D66F6B">
        <w:rPr>
          <w:color w:val="000000" w:themeColor="text1"/>
          <w:lang w:val="kk-KZ"/>
        </w:rPr>
        <w:t>»</w:t>
      </w:r>
      <w:r w:rsidRPr="00D66F6B">
        <w:rPr>
          <w:color w:val="000000" w:themeColor="text1"/>
        </w:rPr>
        <w:t xml:space="preserve"> Қазақстан Республикасының Заңына, Қазақстан Республикасы Денсаулық сақтау және әлеуметтік даму министрінің </w:t>
      </w:r>
      <w:r w:rsidRPr="00D66F6B">
        <w:rPr>
          <w:color w:val="000000" w:themeColor="text1"/>
          <w:lang w:val="kk-KZ"/>
        </w:rPr>
        <w:t>«</w:t>
      </w:r>
      <w:r w:rsidRPr="00D66F6B">
        <w:rPr>
          <w:color w:val="000000" w:themeColor="text1"/>
        </w:rPr>
        <w:t>Ұйымдағы еңбек қауіпсіздігі және еңбекті қорғау қызметі туралы үлгілік ережені бекіту туралы</w:t>
      </w:r>
      <w:r w:rsidRPr="00D66F6B">
        <w:rPr>
          <w:color w:val="000000" w:themeColor="text1"/>
          <w:lang w:val="kk-KZ"/>
        </w:rPr>
        <w:t>»</w:t>
      </w:r>
      <w:r w:rsidRPr="00D66F6B">
        <w:rPr>
          <w:color w:val="000000" w:themeColor="text1"/>
        </w:rPr>
        <w:t xml:space="preserve"> 2015 жылғы 25 желтоқсандағы №1020 бұйрығына және ұйымның </w:t>
      </w:r>
      <w:r w:rsidRPr="00D66F6B">
        <w:rPr>
          <w:color w:val="000000" w:themeColor="text1"/>
          <w:lang w:val="kk-KZ"/>
        </w:rPr>
        <w:t>Ж</w:t>
      </w:r>
      <w:r w:rsidRPr="00D66F6B">
        <w:rPr>
          <w:color w:val="000000" w:themeColor="text1"/>
        </w:rPr>
        <w:t>арғысы</w:t>
      </w:r>
      <w:r w:rsidRPr="00D66F6B">
        <w:rPr>
          <w:color w:val="000000" w:themeColor="text1"/>
          <w:lang w:val="kk-KZ"/>
        </w:rPr>
        <w:t>на</w:t>
      </w:r>
      <w:r w:rsidRPr="00D66F6B">
        <w:rPr>
          <w:color w:val="000000" w:themeColor="text1"/>
        </w:rPr>
        <w:t xml:space="preserve"> сәйкес әзірленді.</w:t>
      </w:r>
      <w:r w:rsidR="003B3BF8">
        <w:rPr>
          <w:color w:val="000000" w:themeColor="text1"/>
          <w:lang w:val="kk-KZ"/>
        </w:rPr>
        <w:t xml:space="preserve"> </w:t>
      </w:r>
    </w:p>
    <w:p w14:paraId="723140CF"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Осы Қағидаларда еңбекті және білім беру процесін ұйымдастыру жөніндегі қатынастарды реттеу тәртібі көзделеді. </w:t>
      </w:r>
    </w:p>
    <w:p w14:paraId="66904134"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Қағидаларда білім беру ұйымы жұмысының басталу және аяқталу уақыты, олардың арасындағы үзілістер, білім алушылардың оқу сабақтарының ұзақтығы, жұмыскерлердің жұмыс уақыты мен тынығу уақыты, </w:t>
      </w:r>
      <w:r w:rsidRPr="00D66F6B">
        <w:rPr>
          <w:color w:val="000000" w:themeColor="text1"/>
          <w:lang w:val="kk-KZ"/>
        </w:rPr>
        <w:t>е</w:t>
      </w:r>
      <w:r w:rsidRPr="00D66F6B">
        <w:rPr>
          <w:color w:val="000000" w:themeColor="text1"/>
        </w:rPr>
        <w:t xml:space="preserve">ңбек және оқу тәртібін қамтамасыз ету шарттары, сондай-ақ білім беру ұйымында болудың өзге де қағидалары мен нормалары белгіленеді. </w:t>
      </w:r>
    </w:p>
    <w:p w14:paraId="47225968" w14:textId="77777777" w:rsidR="00DE76C7" w:rsidRPr="00D66F6B" w:rsidRDefault="00DE76C7" w:rsidP="00041A63">
      <w:pPr>
        <w:pStyle w:val="aa"/>
        <w:numPr>
          <w:ilvl w:val="1"/>
          <w:numId w:val="1"/>
        </w:numPr>
        <w:tabs>
          <w:tab w:val="left" w:pos="993"/>
        </w:tabs>
        <w:ind w:left="0" w:firstLine="567"/>
        <w:jc w:val="both"/>
        <w:rPr>
          <w:rStyle w:val="s0"/>
          <w:color w:val="000000" w:themeColor="text1"/>
          <w:sz w:val="24"/>
          <w:szCs w:val="24"/>
        </w:rPr>
      </w:pPr>
      <w:r w:rsidRPr="00D66F6B">
        <w:rPr>
          <w:rStyle w:val="s0"/>
          <w:color w:val="000000" w:themeColor="text1"/>
          <w:sz w:val="24"/>
          <w:szCs w:val="24"/>
        </w:rPr>
        <w:t xml:space="preserve">Ішкі еңбек тәртібін қамтамасыз ету мақсатында білім беру ұйымының әкімшілігі қызметкерлер мен білім алушылардың Қазақстан Республикасының заңнамасымен, ұйымның Жарғысымен және осы Қағидалармен жүктелген міндеттерді сақтауын қамтамасыз етеді. </w:t>
      </w:r>
    </w:p>
    <w:p w14:paraId="0BCCCBBE"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lang w:val="kk-KZ"/>
        </w:rPr>
        <w:t>«</w:t>
      </w:r>
      <w:r w:rsidRPr="00D66F6B">
        <w:rPr>
          <w:color w:val="000000" w:themeColor="text1"/>
        </w:rPr>
        <w:t>ҚМУ</w:t>
      </w:r>
      <w:r w:rsidRPr="00D66F6B">
        <w:rPr>
          <w:color w:val="000000" w:themeColor="text1"/>
          <w:lang w:val="kk-KZ"/>
        </w:rPr>
        <w:t>»</w:t>
      </w:r>
      <w:r w:rsidRPr="00D66F6B">
        <w:rPr>
          <w:color w:val="000000" w:themeColor="text1"/>
        </w:rPr>
        <w:t xml:space="preserve"> К</w:t>
      </w:r>
      <w:r w:rsidRPr="00D66F6B">
        <w:rPr>
          <w:color w:val="000000" w:themeColor="text1"/>
          <w:lang w:val="kk-KZ"/>
        </w:rPr>
        <w:t>е</w:t>
      </w:r>
      <w:r w:rsidRPr="00D66F6B">
        <w:rPr>
          <w:color w:val="000000" w:themeColor="text1"/>
        </w:rPr>
        <w:t xml:space="preserve">АҚ-дағы еңбек және оқу пәні қызметкерлер мен білім алушылардың өздерінің еңбек және оқу міндеттерін саналы және адал орындауына негізделеді және жоғары </w:t>
      </w:r>
      <w:r w:rsidRPr="00D66F6B">
        <w:rPr>
          <w:color w:val="000000" w:themeColor="text1"/>
          <w:lang w:val="kk-KZ"/>
        </w:rPr>
        <w:t>е</w:t>
      </w:r>
      <w:r w:rsidRPr="00D66F6B">
        <w:rPr>
          <w:color w:val="000000" w:themeColor="text1"/>
        </w:rPr>
        <w:t xml:space="preserve">ңбек өнімділігі мен жоғары сапалы оқытудың қажетті шарты болып табылады. </w:t>
      </w:r>
    </w:p>
    <w:p w14:paraId="4AB0ED26"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rStyle w:val="s0"/>
          <w:color w:val="000000" w:themeColor="text1"/>
          <w:sz w:val="24"/>
          <w:szCs w:val="24"/>
        </w:rPr>
        <w:t>Еңбек және оқу тәртібін әкімшілік қызметкерлер мен оқу-тәрбие процесіне қатысушылардың еңбекке және оқуға саналы көзқарасы үшін қажетті ұйымдастырушылық және экономикалық жағдайлар жасау, сендіру, көтермелеу әдістерімен, сондай-ақ теріс қылықтар жасағаны үшін тәртіптік жазаларды қолдану арқылы қамтамасыз етеді.</w:t>
      </w:r>
    </w:p>
    <w:p w14:paraId="00869C55"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Еңбек (ішкі) тәртібінің ережелерін қолдануға байланысты барлық мәселелерді </w:t>
      </w:r>
      <w:r w:rsidRPr="00D66F6B">
        <w:rPr>
          <w:color w:val="000000" w:themeColor="text1"/>
          <w:lang w:val="kk-KZ"/>
        </w:rPr>
        <w:t>«</w:t>
      </w:r>
      <w:r w:rsidRPr="00D66F6B">
        <w:rPr>
          <w:color w:val="000000" w:themeColor="text1"/>
        </w:rPr>
        <w:t>ҚМУ</w:t>
      </w:r>
      <w:r w:rsidRPr="00D66F6B">
        <w:rPr>
          <w:color w:val="000000" w:themeColor="text1"/>
          <w:lang w:val="kk-KZ"/>
        </w:rPr>
        <w:t>»</w:t>
      </w:r>
      <w:r w:rsidRPr="00D66F6B">
        <w:rPr>
          <w:color w:val="000000" w:themeColor="text1"/>
        </w:rPr>
        <w:t xml:space="preserve"> К</w:t>
      </w:r>
      <w:r w:rsidRPr="00D66F6B">
        <w:rPr>
          <w:color w:val="000000" w:themeColor="text1"/>
          <w:lang w:val="kk-KZ"/>
        </w:rPr>
        <w:t>е</w:t>
      </w:r>
      <w:r w:rsidRPr="00D66F6B">
        <w:rPr>
          <w:color w:val="000000" w:themeColor="text1"/>
        </w:rPr>
        <w:t>АҚ әкімшілігі өз құзыреті шегінде, ал заңнамада көзделген жағдайларда кәсіподақ комитетімен бірлесіп немесе келісім бойынша шешеді. Бұл мәселелерді еңбек ұжымы да оның өкілеттіктеріне сәйкес шешеді.</w:t>
      </w:r>
      <w:r w:rsidRPr="00D66F6B">
        <w:rPr>
          <w:color w:val="000000" w:themeColor="text1"/>
          <w:lang w:val="kk-KZ"/>
        </w:rPr>
        <w:t xml:space="preserve"> </w:t>
      </w:r>
    </w:p>
    <w:p w14:paraId="47280DF8" w14:textId="4AF52CD1"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Қоғам органдары қызметінің корпоративтік жанжалдары мен мүдделер қақтығысын шешу </w:t>
      </w:r>
      <w:r w:rsidRPr="00D66F6B">
        <w:rPr>
          <w:color w:val="000000" w:themeColor="text1"/>
          <w:lang w:val="kk-KZ"/>
        </w:rPr>
        <w:t>«</w:t>
      </w:r>
      <w:r w:rsidRPr="00D66F6B">
        <w:rPr>
          <w:color w:val="000000" w:themeColor="text1"/>
        </w:rPr>
        <w:t>ҚМУ</w:t>
      </w:r>
      <w:r w:rsidRPr="00D66F6B">
        <w:rPr>
          <w:color w:val="000000" w:themeColor="text1"/>
          <w:lang w:val="kk-KZ"/>
        </w:rPr>
        <w:t>»</w:t>
      </w:r>
      <w:r w:rsidRPr="00D66F6B">
        <w:rPr>
          <w:color w:val="000000" w:themeColor="text1"/>
        </w:rPr>
        <w:t xml:space="preserve"> К</w:t>
      </w:r>
      <w:r w:rsidRPr="00D66F6B">
        <w:rPr>
          <w:color w:val="000000" w:themeColor="text1"/>
          <w:lang w:val="kk-KZ"/>
        </w:rPr>
        <w:t>е</w:t>
      </w:r>
      <w:r w:rsidRPr="00D66F6B">
        <w:rPr>
          <w:color w:val="000000" w:themeColor="text1"/>
        </w:rPr>
        <w:t xml:space="preserve">АҚ-да және оның аффилиирленген ұйымдарында корпоративтік жанжалдар мен мүдделер қақтығысын, қызметкерлер мен жұмыс беруші арасындағы мүдделер қақтығысын реттеу туралы ереже негізінде, Қазақстан Республикасының Еңбек Кодексі және </w:t>
      </w:r>
      <w:r w:rsidRPr="00D66F6B">
        <w:rPr>
          <w:color w:val="000000" w:themeColor="text1"/>
          <w:lang w:val="kk-KZ"/>
        </w:rPr>
        <w:t>«</w:t>
      </w:r>
      <w:r w:rsidRPr="00D66F6B">
        <w:rPr>
          <w:color w:val="000000" w:themeColor="text1"/>
        </w:rPr>
        <w:t>ҚМУ</w:t>
      </w:r>
      <w:r w:rsidRPr="00D66F6B">
        <w:rPr>
          <w:color w:val="000000" w:themeColor="text1"/>
          <w:lang w:val="kk-KZ"/>
        </w:rPr>
        <w:t>»</w:t>
      </w:r>
      <w:r w:rsidRPr="00D66F6B">
        <w:rPr>
          <w:color w:val="000000" w:themeColor="text1"/>
        </w:rPr>
        <w:t xml:space="preserve"> К</w:t>
      </w:r>
      <w:r w:rsidRPr="00D66F6B">
        <w:rPr>
          <w:color w:val="000000" w:themeColor="text1"/>
          <w:lang w:val="kk-KZ"/>
        </w:rPr>
        <w:t>е</w:t>
      </w:r>
      <w:r w:rsidRPr="00D66F6B">
        <w:rPr>
          <w:color w:val="000000" w:themeColor="text1"/>
        </w:rPr>
        <w:t xml:space="preserve">АҚ ұжымдық шарты негізінде ЖОО-ның Келісу комиссиясы, профессор-оқытушылар құрамы арасында жүргізіледі (бұдан әрі-ПОҚ) және білім алушылардың білімін бағалау бойынша – </w:t>
      </w:r>
      <w:r w:rsidR="005B5CF9">
        <w:rPr>
          <w:color w:val="000000" w:themeColor="text1"/>
          <w:lang w:val="kk-KZ"/>
        </w:rPr>
        <w:t xml:space="preserve">Академиялық саясат </w:t>
      </w:r>
      <w:r w:rsidRPr="00D66F6B">
        <w:rPr>
          <w:color w:val="000000" w:themeColor="text1"/>
        </w:rPr>
        <w:t>негізінде қызметкерлер мен білім алушылардың әртүрлі санаттары арасындағы мүдделер мен қатынастардың басқа да қақтығыстарын қоғамдық комиссия не Қазақстан Республикасының заңнамасында белгіленген тәртіппен шешеді.</w:t>
      </w:r>
    </w:p>
    <w:p w14:paraId="66ACB98F"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Еңбек (ішкі) тәртібінің қағидалары жұмыс беруші, қызметкерлер, білім алушылар және білім беру ұйымының аумағындағы өзге де адамдар үшін міндетті болып табылады.</w:t>
      </w:r>
      <w:bookmarkStart w:id="1" w:name="SUB690000"/>
      <w:bookmarkEnd w:id="1"/>
    </w:p>
    <w:p w14:paraId="0B579FC9" w14:textId="77777777" w:rsidR="00DE76C7" w:rsidRPr="00D66F6B" w:rsidRDefault="00DE76C7" w:rsidP="00041A63">
      <w:pPr>
        <w:pStyle w:val="aa"/>
        <w:tabs>
          <w:tab w:val="left" w:pos="993"/>
        </w:tabs>
        <w:ind w:left="0" w:firstLine="567"/>
        <w:jc w:val="both"/>
        <w:rPr>
          <w:color w:val="000000" w:themeColor="text1"/>
        </w:rPr>
      </w:pPr>
    </w:p>
    <w:p w14:paraId="3B9986A9" w14:textId="77777777" w:rsidR="00DE76C7" w:rsidRPr="00D66F6B" w:rsidRDefault="00DE76C7" w:rsidP="00041A63">
      <w:pPr>
        <w:pStyle w:val="aa"/>
        <w:tabs>
          <w:tab w:val="left" w:pos="993"/>
        </w:tabs>
        <w:ind w:left="0" w:firstLine="567"/>
        <w:jc w:val="center"/>
        <w:rPr>
          <w:b/>
          <w:color w:val="000000" w:themeColor="text1"/>
        </w:rPr>
      </w:pPr>
      <w:r w:rsidRPr="00D66F6B">
        <w:rPr>
          <w:b/>
          <w:color w:val="000000" w:themeColor="text1"/>
        </w:rPr>
        <w:t>2. Университет әкімшілігінің негізгі міндеттері</w:t>
      </w:r>
    </w:p>
    <w:p w14:paraId="0BCFD46B"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lang w:val="kk-KZ"/>
        </w:rPr>
        <w:t>«</w:t>
      </w:r>
      <w:r w:rsidRPr="00D66F6B">
        <w:rPr>
          <w:color w:val="000000" w:themeColor="text1"/>
        </w:rPr>
        <w:t>ҚМУ</w:t>
      </w:r>
      <w:r w:rsidRPr="00D66F6B">
        <w:rPr>
          <w:color w:val="000000" w:themeColor="text1"/>
          <w:lang w:val="kk-KZ"/>
        </w:rPr>
        <w:t>»</w:t>
      </w:r>
      <w:r w:rsidRPr="00D66F6B">
        <w:rPr>
          <w:color w:val="000000" w:themeColor="text1"/>
        </w:rPr>
        <w:t xml:space="preserve"> К</w:t>
      </w:r>
      <w:r w:rsidRPr="00D66F6B">
        <w:rPr>
          <w:color w:val="000000" w:themeColor="text1"/>
          <w:lang w:val="kk-KZ"/>
        </w:rPr>
        <w:t>е</w:t>
      </w:r>
      <w:r w:rsidRPr="00D66F6B">
        <w:rPr>
          <w:color w:val="000000" w:themeColor="text1"/>
        </w:rPr>
        <w:t xml:space="preserve">АҚ әкімшілігі азаматтық, еңбек заңнамасының, білім туралы заңнаманың нормаларын және осы Қағидаларды басшылыққа ала отырып, </w:t>
      </w:r>
      <w:r w:rsidRPr="00D66F6B">
        <w:rPr>
          <w:color w:val="000000" w:themeColor="text1"/>
          <w:lang w:val="kk-KZ"/>
        </w:rPr>
        <w:t>міндетті</w:t>
      </w:r>
      <w:r w:rsidRPr="00D66F6B">
        <w:rPr>
          <w:color w:val="000000" w:themeColor="text1"/>
        </w:rPr>
        <w:t>:</w:t>
      </w:r>
    </w:p>
    <w:p w14:paraId="3F14CA3D" w14:textId="77777777" w:rsidR="00DE76C7" w:rsidRPr="00D66F6B" w:rsidRDefault="00DE76C7" w:rsidP="00041A63">
      <w:pPr>
        <w:pStyle w:val="aa"/>
        <w:numPr>
          <w:ilvl w:val="2"/>
          <w:numId w:val="2"/>
        </w:numPr>
        <w:tabs>
          <w:tab w:val="left" w:pos="993"/>
        </w:tabs>
        <w:ind w:left="0" w:firstLine="567"/>
        <w:jc w:val="both"/>
        <w:rPr>
          <w:color w:val="000000" w:themeColor="text1"/>
        </w:rPr>
      </w:pPr>
      <w:r w:rsidRPr="00D66F6B">
        <w:rPr>
          <w:color w:val="000000" w:themeColor="text1"/>
        </w:rPr>
        <w:t>профессор-оқытушылар құрамының (бұдан әрі-ПОҚ) және оқу орнының басқа да қызметкерлерінің еңбегін әрқайсысы өз мамандығы мен біліктілігі бойынша жұмыс істейтін, оған бекітілген жұмыс орны болатындай етіп ұйымдастыруға;</w:t>
      </w:r>
    </w:p>
    <w:p w14:paraId="1B9F56EF" w14:textId="77777777" w:rsidR="00DE76C7" w:rsidRPr="00D66F6B" w:rsidRDefault="00DE76C7" w:rsidP="00041A63">
      <w:pPr>
        <w:pStyle w:val="aa"/>
        <w:numPr>
          <w:ilvl w:val="2"/>
          <w:numId w:val="2"/>
        </w:numPr>
        <w:tabs>
          <w:tab w:val="left" w:pos="993"/>
        </w:tabs>
        <w:ind w:left="0" w:firstLine="567"/>
        <w:jc w:val="both"/>
        <w:rPr>
          <w:color w:val="000000" w:themeColor="text1"/>
        </w:rPr>
      </w:pPr>
      <w:r w:rsidRPr="00D66F6B">
        <w:rPr>
          <w:color w:val="000000" w:themeColor="text1"/>
        </w:rPr>
        <w:lastRenderedPageBreak/>
        <w:t>жұмыскерлерге тапсырмаларды уақтылы беруге, оларды барлық қажетті материалдармен, жабдықтармен жабдықтауға, салауатты және қауіпсіз еңбек жағдайларын қамтамасыз етуге;</w:t>
      </w:r>
    </w:p>
    <w:p w14:paraId="4AD6E152" w14:textId="77777777" w:rsidR="00DE76C7" w:rsidRPr="00D66F6B" w:rsidRDefault="00DE76C7" w:rsidP="00041A63">
      <w:pPr>
        <w:pStyle w:val="aa"/>
        <w:numPr>
          <w:ilvl w:val="2"/>
          <w:numId w:val="2"/>
        </w:numPr>
        <w:tabs>
          <w:tab w:val="left" w:pos="993"/>
        </w:tabs>
        <w:ind w:left="0" w:firstLine="567"/>
        <w:jc w:val="both"/>
        <w:rPr>
          <w:color w:val="000000" w:themeColor="text1"/>
        </w:rPr>
      </w:pPr>
      <w:r w:rsidRPr="00D66F6B">
        <w:rPr>
          <w:color w:val="000000" w:themeColor="text1"/>
        </w:rPr>
        <w:t>қазіргі заманғы өндірістің, ғылымның, техниканың, мәдениеттің талаптарын және олардың даму перспективаларын және еңбекті ғылыми ұйымдастыруды ескере отырып, мамандарды даярлау сапасын жақсарту үшін жағдайлар жасауға;</w:t>
      </w:r>
    </w:p>
    <w:p w14:paraId="308EE01B" w14:textId="77777777" w:rsidR="00DE76C7" w:rsidRPr="00D66F6B" w:rsidRDefault="00DE76C7" w:rsidP="00041A63">
      <w:pPr>
        <w:pStyle w:val="aa"/>
        <w:numPr>
          <w:ilvl w:val="2"/>
          <w:numId w:val="2"/>
        </w:numPr>
        <w:tabs>
          <w:tab w:val="left" w:pos="993"/>
        </w:tabs>
        <w:ind w:left="0" w:firstLine="567"/>
        <w:jc w:val="both"/>
        <w:rPr>
          <w:color w:val="000000" w:themeColor="text1"/>
        </w:rPr>
      </w:pPr>
      <w:r w:rsidRPr="00D66F6B">
        <w:rPr>
          <w:color w:val="000000" w:themeColor="text1"/>
        </w:rPr>
        <w:t xml:space="preserve">оқытудың озық әдістерін зерделеуді және енгізуді ұйымдастыруға; </w:t>
      </w:r>
    </w:p>
    <w:p w14:paraId="74383310" w14:textId="77777777" w:rsidR="00DE76C7" w:rsidRPr="00D66F6B" w:rsidRDefault="00DE76C7" w:rsidP="00041A63">
      <w:pPr>
        <w:pStyle w:val="aa"/>
        <w:numPr>
          <w:ilvl w:val="2"/>
          <w:numId w:val="2"/>
        </w:numPr>
        <w:tabs>
          <w:tab w:val="left" w:pos="993"/>
        </w:tabs>
        <w:ind w:left="0" w:firstLine="567"/>
        <w:jc w:val="both"/>
        <w:rPr>
          <w:color w:val="000000" w:themeColor="text1"/>
        </w:rPr>
      </w:pPr>
      <w:r w:rsidRPr="00D66F6B">
        <w:rPr>
          <w:color w:val="000000" w:themeColor="text1"/>
        </w:rPr>
        <w:t>персоналдың лауазымдық міндеттерін атқаруы кезінде олардың еңбек шығындарын барынша азайту мақсатында персонал жүзеге асыратын бизнес-процестерді оңтайландыруға;</w:t>
      </w:r>
    </w:p>
    <w:p w14:paraId="2B0BE30D" w14:textId="77777777" w:rsidR="00DE76C7" w:rsidRPr="00D66F6B" w:rsidRDefault="00DE76C7" w:rsidP="00041A63">
      <w:pPr>
        <w:pStyle w:val="aa"/>
        <w:numPr>
          <w:ilvl w:val="2"/>
          <w:numId w:val="2"/>
        </w:numPr>
        <w:tabs>
          <w:tab w:val="left" w:pos="993"/>
        </w:tabs>
        <w:ind w:left="0" w:firstLine="567"/>
        <w:jc w:val="both"/>
        <w:rPr>
          <w:color w:val="000000" w:themeColor="text1"/>
        </w:rPr>
      </w:pPr>
      <w:r w:rsidRPr="00D66F6B">
        <w:rPr>
          <w:color w:val="000000" w:themeColor="text1"/>
        </w:rPr>
        <w:t>еңбек ұжымының еңбекті оңтайландыруға бағытталған ұсыныстарын уақтылы қарауға және енгізуге, ЖОО-ның алқалы басқару органдарының шешімдерін іске асыруға, оқу орнының үздік қызметкерлерін қолдауға және көтермелеуге;</w:t>
      </w:r>
    </w:p>
    <w:p w14:paraId="0212357B" w14:textId="77777777" w:rsidR="00DE76C7" w:rsidRPr="00D66F6B" w:rsidRDefault="00DE76C7" w:rsidP="00041A63">
      <w:pPr>
        <w:pStyle w:val="aa"/>
        <w:numPr>
          <w:ilvl w:val="2"/>
          <w:numId w:val="2"/>
        </w:numPr>
        <w:tabs>
          <w:tab w:val="left" w:pos="993"/>
        </w:tabs>
        <w:ind w:left="0" w:firstLine="567"/>
        <w:jc w:val="both"/>
        <w:rPr>
          <w:color w:val="000000" w:themeColor="text1"/>
        </w:rPr>
      </w:pPr>
      <w:r w:rsidRPr="00D66F6B">
        <w:rPr>
          <w:color w:val="000000" w:themeColor="text1"/>
          <w:lang w:val="kk-KZ"/>
        </w:rPr>
        <w:t>е</w:t>
      </w:r>
      <w:r w:rsidRPr="00D66F6B">
        <w:rPr>
          <w:color w:val="000000" w:themeColor="text1"/>
        </w:rPr>
        <w:t>ңбек және оқу тәртібін жан-жақты нығайтуға;</w:t>
      </w:r>
    </w:p>
    <w:p w14:paraId="0F9A554D" w14:textId="77777777" w:rsidR="00DE76C7" w:rsidRPr="00D66F6B" w:rsidRDefault="00DE76C7" w:rsidP="00041A63">
      <w:pPr>
        <w:pStyle w:val="aa"/>
        <w:numPr>
          <w:ilvl w:val="2"/>
          <w:numId w:val="2"/>
        </w:numPr>
        <w:tabs>
          <w:tab w:val="left" w:pos="993"/>
        </w:tabs>
        <w:ind w:left="0" w:firstLine="567"/>
        <w:jc w:val="both"/>
        <w:rPr>
          <w:color w:val="000000" w:themeColor="text1"/>
        </w:rPr>
      </w:pPr>
      <w:r w:rsidRPr="00D66F6B">
        <w:rPr>
          <w:color w:val="000000" w:themeColor="text1"/>
        </w:rPr>
        <w:t xml:space="preserve">еңбек жағдайларын жақсартуға, еңбек туралы заңнаманы тұрақты сақтауға, барлық жұмыс орындарының тиісті техникалық жабдықталуын қамтамасыз етуге және еңбек қауіпсіздігі және еңбекті қорғау қағидаларына (қауіпсіздік техникасы қағидаларына, </w:t>
      </w:r>
      <w:r w:rsidRPr="00D66F6B">
        <w:rPr>
          <w:color w:val="000000" w:themeColor="text1"/>
          <w:lang w:val="kk-KZ"/>
        </w:rPr>
        <w:t>с</w:t>
      </w:r>
      <w:r w:rsidRPr="00D66F6B">
        <w:rPr>
          <w:color w:val="000000" w:themeColor="text1"/>
        </w:rPr>
        <w:t>анитариялық нормалар мен қағидаларға және т. б.) сәйкес келетін жұмыс жағдайларын жасауға;</w:t>
      </w:r>
    </w:p>
    <w:p w14:paraId="2EC7257F" w14:textId="77777777" w:rsidR="00DE76C7" w:rsidRPr="00D66F6B" w:rsidRDefault="00DE76C7" w:rsidP="00041A63">
      <w:pPr>
        <w:pStyle w:val="aa"/>
        <w:numPr>
          <w:ilvl w:val="2"/>
          <w:numId w:val="2"/>
        </w:numPr>
        <w:tabs>
          <w:tab w:val="left" w:pos="993"/>
        </w:tabs>
        <w:ind w:left="0" w:firstLine="567"/>
        <w:jc w:val="both"/>
        <w:rPr>
          <w:color w:val="000000" w:themeColor="text1"/>
        </w:rPr>
      </w:pPr>
      <w:r w:rsidRPr="00D66F6B">
        <w:rPr>
          <w:color w:val="000000" w:themeColor="text1"/>
        </w:rPr>
        <w:t>университет әкімшілігі қауіпсіз еңбек жағдайларын қамтамасыз ететін шаралар қабылдайды;</w:t>
      </w:r>
    </w:p>
    <w:p w14:paraId="28F63E4C" w14:textId="77777777" w:rsidR="00DE76C7" w:rsidRPr="00D66F6B" w:rsidRDefault="00DE76C7" w:rsidP="00041A63">
      <w:pPr>
        <w:pStyle w:val="aa"/>
        <w:numPr>
          <w:ilvl w:val="2"/>
          <w:numId w:val="2"/>
        </w:numPr>
        <w:tabs>
          <w:tab w:val="left" w:pos="993"/>
        </w:tabs>
        <w:ind w:left="0" w:firstLine="567"/>
        <w:jc w:val="both"/>
        <w:rPr>
          <w:color w:val="000000" w:themeColor="text1"/>
        </w:rPr>
      </w:pPr>
      <w:r w:rsidRPr="00D66F6B">
        <w:rPr>
          <w:color w:val="000000" w:themeColor="text1"/>
        </w:rPr>
        <w:t>үй-жайларды, жылытуды, жарықтандыруды, желдетуді, жабдықтарды дұрыс күтіп-ұстауды қамтамасыз етуге, білім беру ұйымының қызметкерлерінің, білім алушылары мен келушілерінің сыртқы киімдерін сақтау үшін қалыпты жағдайлар жасауға;</w:t>
      </w:r>
    </w:p>
    <w:p w14:paraId="09C0B631" w14:textId="77777777" w:rsidR="00DE76C7" w:rsidRPr="00D66F6B" w:rsidRDefault="00DE76C7" w:rsidP="00041A63">
      <w:pPr>
        <w:pStyle w:val="aa"/>
        <w:numPr>
          <w:ilvl w:val="2"/>
          <w:numId w:val="2"/>
        </w:numPr>
        <w:tabs>
          <w:tab w:val="left" w:pos="993"/>
        </w:tabs>
        <w:ind w:left="0" w:firstLine="567"/>
        <w:jc w:val="both"/>
        <w:rPr>
          <w:color w:val="000000" w:themeColor="text1"/>
        </w:rPr>
      </w:pPr>
      <w:r w:rsidRPr="00D66F6B">
        <w:rPr>
          <w:color w:val="000000" w:themeColor="text1"/>
        </w:rPr>
        <w:t>өндірістік жарақаттанудың алдын алатын еңбек қауіпсіздігі мен еңбекті қорғаудың заманауи құралдарын енгізуге және қызметкерлер мен білім алушылардың кәсіптік және басқа да ауруларының туындауын болдырмайтын санитариялық-гигиеналық жағдайларды қамтамасыз етуге;</w:t>
      </w:r>
    </w:p>
    <w:p w14:paraId="411A1B57" w14:textId="77777777" w:rsidR="00DE76C7" w:rsidRPr="00D66F6B" w:rsidRDefault="00DE76C7" w:rsidP="00041A63">
      <w:pPr>
        <w:pStyle w:val="aa"/>
        <w:numPr>
          <w:ilvl w:val="2"/>
          <w:numId w:val="2"/>
        </w:numPr>
        <w:tabs>
          <w:tab w:val="left" w:pos="993"/>
        </w:tabs>
        <w:ind w:left="0" w:firstLine="567"/>
        <w:jc w:val="both"/>
        <w:rPr>
          <w:color w:val="000000" w:themeColor="text1"/>
        </w:rPr>
      </w:pPr>
      <w:r w:rsidRPr="00D66F6B">
        <w:rPr>
          <w:color w:val="000000" w:themeColor="text1"/>
        </w:rPr>
        <w:t>қызметкерлер мен білім алушылардың еңбек санитариясы мен гигиенасы, өртке қарсы және ішкі қауіпсіздік нормаларын, қағидаларын сақтауын ұдайы бақылауға;</w:t>
      </w:r>
    </w:p>
    <w:p w14:paraId="2197B286" w14:textId="77777777" w:rsidR="00DE76C7" w:rsidRPr="00D66F6B" w:rsidRDefault="00DE76C7" w:rsidP="00041A63">
      <w:pPr>
        <w:pStyle w:val="aa"/>
        <w:numPr>
          <w:ilvl w:val="2"/>
          <w:numId w:val="2"/>
        </w:numPr>
        <w:tabs>
          <w:tab w:val="left" w:pos="993"/>
        </w:tabs>
        <w:ind w:left="0" w:firstLine="567"/>
        <w:jc w:val="both"/>
        <w:rPr>
          <w:color w:val="000000" w:themeColor="text1"/>
        </w:rPr>
      </w:pPr>
      <w:r w:rsidRPr="00D66F6B">
        <w:rPr>
          <w:color w:val="000000" w:themeColor="text1"/>
          <w:lang w:val="kk-KZ"/>
        </w:rPr>
        <w:t>«</w:t>
      </w:r>
      <w:r w:rsidRPr="00D66F6B">
        <w:rPr>
          <w:color w:val="000000" w:themeColor="text1"/>
        </w:rPr>
        <w:t>ҚМУ</w:t>
      </w:r>
      <w:r w:rsidRPr="00D66F6B">
        <w:rPr>
          <w:color w:val="000000" w:themeColor="text1"/>
          <w:lang w:val="kk-KZ"/>
        </w:rPr>
        <w:t xml:space="preserve">» </w:t>
      </w:r>
      <w:r w:rsidRPr="00D66F6B">
        <w:rPr>
          <w:color w:val="000000" w:themeColor="text1"/>
        </w:rPr>
        <w:t>К</w:t>
      </w:r>
      <w:r w:rsidRPr="00D66F6B">
        <w:rPr>
          <w:color w:val="000000" w:themeColor="text1"/>
          <w:lang w:val="kk-KZ"/>
        </w:rPr>
        <w:t>е</w:t>
      </w:r>
      <w:r w:rsidRPr="00D66F6B">
        <w:rPr>
          <w:color w:val="000000" w:themeColor="text1"/>
        </w:rPr>
        <w:t>АҚ барлық қызметкерлеріне демалыстардың уақтылы берілуін қамтамасыз етуге;</w:t>
      </w:r>
    </w:p>
    <w:p w14:paraId="53A870F5" w14:textId="77777777" w:rsidR="00DE76C7" w:rsidRPr="00D66F6B" w:rsidRDefault="00DE76C7" w:rsidP="00041A63">
      <w:pPr>
        <w:pStyle w:val="aa"/>
        <w:numPr>
          <w:ilvl w:val="2"/>
          <w:numId w:val="2"/>
        </w:numPr>
        <w:tabs>
          <w:tab w:val="left" w:pos="993"/>
        </w:tabs>
        <w:ind w:left="0" w:firstLine="567"/>
        <w:jc w:val="both"/>
        <w:rPr>
          <w:color w:val="000000" w:themeColor="text1"/>
        </w:rPr>
      </w:pPr>
      <w:r w:rsidRPr="00D66F6B">
        <w:rPr>
          <w:color w:val="000000" w:themeColor="text1"/>
        </w:rPr>
        <w:t>жалақы мен стипендияны уақтылы беруге;</w:t>
      </w:r>
      <w:r w:rsidRPr="00D66F6B">
        <w:rPr>
          <w:color w:val="000000" w:themeColor="text1"/>
          <w:lang w:val="kk-KZ"/>
        </w:rPr>
        <w:t xml:space="preserve"> </w:t>
      </w:r>
    </w:p>
    <w:p w14:paraId="00023C47" w14:textId="77777777" w:rsidR="00DE76C7" w:rsidRPr="00D66F6B" w:rsidRDefault="00DE76C7" w:rsidP="00041A63">
      <w:pPr>
        <w:pStyle w:val="aa"/>
        <w:numPr>
          <w:ilvl w:val="2"/>
          <w:numId w:val="2"/>
        </w:numPr>
        <w:tabs>
          <w:tab w:val="left" w:pos="993"/>
        </w:tabs>
        <w:ind w:left="0" w:firstLine="567"/>
        <w:jc w:val="both"/>
        <w:rPr>
          <w:color w:val="000000" w:themeColor="text1"/>
        </w:rPr>
      </w:pPr>
      <w:r w:rsidRPr="00D66F6B">
        <w:rPr>
          <w:color w:val="000000" w:themeColor="text1"/>
        </w:rPr>
        <w:t>еңбек өнімділігін жан-жақты арттыру, жұмыс сапасын жақсарту үшін жағдайлар жасау: еңбекті моральдық ынталандырудың рөлін арттыру, қызметкерлер мен білім алушыларды көтермелеу туралы мәселелерді шешу;</w:t>
      </w:r>
    </w:p>
    <w:p w14:paraId="70CF1807" w14:textId="77777777" w:rsidR="00DE76C7" w:rsidRPr="00D66F6B" w:rsidRDefault="00DE76C7" w:rsidP="00041A63">
      <w:pPr>
        <w:pStyle w:val="aa"/>
        <w:numPr>
          <w:ilvl w:val="2"/>
          <w:numId w:val="2"/>
        </w:numPr>
        <w:tabs>
          <w:tab w:val="left" w:pos="993"/>
        </w:tabs>
        <w:ind w:left="0" w:firstLine="567"/>
        <w:jc w:val="both"/>
        <w:rPr>
          <w:color w:val="000000" w:themeColor="text1"/>
        </w:rPr>
      </w:pPr>
      <w:r w:rsidRPr="00D66F6B">
        <w:rPr>
          <w:color w:val="000000" w:themeColor="text1"/>
          <w:lang w:val="kk-KZ"/>
        </w:rPr>
        <w:t>«</w:t>
      </w:r>
      <w:r w:rsidRPr="00D66F6B">
        <w:rPr>
          <w:color w:val="000000" w:themeColor="text1"/>
        </w:rPr>
        <w:t>ҚМУ</w:t>
      </w:r>
      <w:r w:rsidRPr="00D66F6B">
        <w:rPr>
          <w:color w:val="000000" w:themeColor="text1"/>
          <w:lang w:val="kk-KZ"/>
        </w:rPr>
        <w:t>»</w:t>
      </w:r>
      <w:r w:rsidRPr="00D66F6B">
        <w:rPr>
          <w:color w:val="000000" w:themeColor="text1"/>
        </w:rPr>
        <w:t xml:space="preserve"> К</w:t>
      </w:r>
      <w:r w:rsidRPr="00D66F6B">
        <w:rPr>
          <w:color w:val="000000" w:themeColor="text1"/>
          <w:lang w:val="kk-KZ"/>
        </w:rPr>
        <w:t>е</w:t>
      </w:r>
      <w:r w:rsidRPr="00D66F6B">
        <w:rPr>
          <w:color w:val="000000" w:themeColor="text1"/>
        </w:rPr>
        <w:t>АҚ ПОҚ және басқа да қызметкерлерінің біліктілігін арттыруды қамтамасыз етуге, бұл ретте ұйымның жұмыс істеуі мен дамуы үшін кәсіптік даярлаудың, қайта даярлаудың, кәсіптік біліктілікті арттырудың және танудың қажеттілігі мен көлемін жұмыс беруші айқындайды;</w:t>
      </w:r>
    </w:p>
    <w:p w14:paraId="53D9B323" w14:textId="77777777" w:rsidR="00DE76C7" w:rsidRPr="00D66F6B" w:rsidRDefault="00DE76C7" w:rsidP="00041A63">
      <w:pPr>
        <w:pStyle w:val="aa"/>
        <w:numPr>
          <w:ilvl w:val="2"/>
          <w:numId w:val="2"/>
        </w:numPr>
        <w:tabs>
          <w:tab w:val="left" w:pos="993"/>
        </w:tabs>
        <w:ind w:left="0" w:firstLine="567"/>
        <w:jc w:val="both"/>
        <w:rPr>
          <w:color w:val="000000" w:themeColor="text1"/>
        </w:rPr>
      </w:pPr>
      <w:r w:rsidRPr="00D66F6B">
        <w:rPr>
          <w:color w:val="000000" w:themeColor="text1"/>
        </w:rPr>
        <w:t>ұжымда іскерлік, шығармашылық жағдай жасауға ықпал етуге, өндірістік кеңестерді және қоғамдық қызметтің басқа да нысандарын толық көлемде пайдалана отырып, қызметкерлердің бастамасы мен белсенділігін қолдауға және дамытуға, университеттің еңбек ұжымының сын ескертпелерін уақтылы қарауға және қажетті шаралар қабылдауға;</w:t>
      </w:r>
    </w:p>
    <w:p w14:paraId="61BA3163" w14:textId="77777777" w:rsidR="00DE76C7" w:rsidRPr="00D66F6B" w:rsidRDefault="00DE76C7" w:rsidP="00041A63">
      <w:pPr>
        <w:pStyle w:val="aa"/>
        <w:numPr>
          <w:ilvl w:val="2"/>
          <w:numId w:val="2"/>
        </w:numPr>
        <w:tabs>
          <w:tab w:val="left" w:pos="993"/>
        </w:tabs>
        <w:ind w:left="0" w:firstLine="567"/>
        <w:jc w:val="both"/>
        <w:rPr>
          <w:color w:val="000000" w:themeColor="text1"/>
        </w:rPr>
      </w:pPr>
      <w:r w:rsidRPr="00D66F6B">
        <w:rPr>
          <w:color w:val="000000" w:themeColor="text1"/>
        </w:rPr>
        <w:t>университет әкімшілігі ЖОО қызметкерлерінің, білім алушылардың, сондай-ақ олардың ата-аналарының немесе басқа да заңды өкілдерінің білім беру ұйымының еңбек (ішкі) тәртібі қағидаларымен қолжетімділігін және танысуын қамтамасыз етеді.</w:t>
      </w:r>
    </w:p>
    <w:p w14:paraId="3F057D7B" w14:textId="60E393EA" w:rsidR="00DE76C7" w:rsidRPr="00D66F6B" w:rsidRDefault="00DE76C7" w:rsidP="00041A63">
      <w:pPr>
        <w:pStyle w:val="aa"/>
        <w:tabs>
          <w:tab w:val="left" w:pos="993"/>
        </w:tabs>
        <w:ind w:left="0" w:firstLine="567"/>
        <w:jc w:val="center"/>
        <w:rPr>
          <w:b/>
          <w:color w:val="000000" w:themeColor="text1"/>
        </w:rPr>
      </w:pPr>
    </w:p>
    <w:p w14:paraId="50AB9B58" w14:textId="77777777" w:rsidR="00DE76C7" w:rsidRPr="00D66F6B" w:rsidRDefault="00DE76C7" w:rsidP="00041A63">
      <w:pPr>
        <w:pStyle w:val="aa"/>
        <w:tabs>
          <w:tab w:val="left" w:pos="993"/>
        </w:tabs>
        <w:ind w:left="0" w:firstLine="567"/>
        <w:jc w:val="center"/>
        <w:rPr>
          <w:b/>
          <w:color w:val="000000" w:themeColor="text1"/>
        </w:rPr>
      </w:pPr>
      <w:r w:rsidRPr="00D66F6B">
        <w:rPr>
          <w:b/>
          <w:color w:val="000000" w:themeColor="text1"/>
        </w:rPr>
        <w:t>3. Университет қызметкерлерінің негізгі міндеттері</w:t>
      </w:r>
    </w:p>
    <w:p w14:paraId="627359A1"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lang w:val="kk-KZ"/>
        </w:rPr>
        <w:lastRenderedPageBreak/>
        <w:t>Университет қызметкерлері міндетті</w:t>
      </w:r>
      <w:r w:rsidRPr="00D66F6B">
        <w:rPr>
          <w:color w:val="000000" w:themeColor="text1"/>
        </w:rPr>
        <w:t>:</w:t>
      </w:r>
    </w:p>
    <w:p w14:paraId="7E426D72" w14:textId="77777777" w:rsidR="00DE76C7" w:rsidRPr="00D66F6B" w:rsidRDefault="00DE76C7" w:rsidP="00041A63">
      <w:pPr>
        <w:pStyle w:val="aa"/>
        <w:numPr>
          <w:ilvl w:val="2"/>
          <w:numId w:val="3"/>
        </w:numPr>
        <w:tabs>
          <w:tab w:val="left" w:pos="993"/>
        </w:tabs>
        <w:ind w:left="0" w:firstLine="567"/>
        <w:jc w:val="both"/>
        <w:rPr>
          <w:color w:val="000000" w:themeColor="text1"/>
        </w:rPr>
      </w:pPr>
      <w:r w:rsidRPr="00D66F6B">
        <w:rPr>
          <w:color w:val="000000" w:themeColor="text1"/>
          <w:lang w:val="kk-KZ"/>
        </w:rPr>
        <w:t>адал жұмыс істеуге</w:t>
      </w:r>
      <w:r w:rsidRPr="00D66F6B">
        <w:rPr>
          <w:color w:val="000000" w:themeColor="text1"/>
        </w:rPr>
        <w:t>;</w:t>
      </w:r>
    </w:p>
    <w:p w14:paraId="556DA733" w14:textId="77777777" w:rsidR="00DE76C7" w:rsidRPr="00D66F6B" w:rsidRDefault="00DE76C7" w:rsidP="00041A63">
      <w:pPr>
        <w:pStyle w:val="aa"/>
        <w:numPr>
          <w:ilvl w:val="2"/>
          <w:numId w:val="3"/>
        </w:numPr>
        <w:tabs>
          <w:tab w:val="left" w:pos="993"/>
        </w:tabs>
        <w:ind w:left="0" w:firstLine="567"/>
        <w:jc w:val="both"/>
        <w:rPr>
          <w:color w:val="000000" w:themeColor="text1"/>
        </w:rPr>
      </w:pPr>
      <w:r w:rsidRPr="00D66F6B">
        <w:rPr>
          <w:color w:val="000000" w:themeColor="text1"/>
        </w:rPr>
        <w:t xml:space="preserve">ЖОО-ның профессорлық-оқытушылық құрамына жоғары деңгейде оқу, әдістемелік, ғылыми және қоғамдық жұмыстарды жүргізуге; </w:t>
      </w:r>
    </w:p>
    <w:p w14:paraId="6AB421DF" w14:textId="77777777" w:rsidR="00DE76C7" w:rsidRPr="00D66F6B" w:rsidRDefault="00DE76C7" w:rsidP="00041A63">
      <w:pPr>
        <w:pStyle w:val="aa"/>
        <w:numPr>
          <w:ilvl w:val="2"/>
          <w:numId w:val="3"/>
        </w:numPr>
        <w:tabs>
          <w:tab w:val="left" w:pos="993"/>
        </w:tabs>
        <w:ind w:left="0" w:firstLine="567"/>
        <w:jc w:val="both"/>
        <w:rPr>
          <w:color w:val="000000" w:themeColor="text1"/>
        </w:rPr>
      </w:pPr>
      <w:r w:rsidRPr="00D66F6B">
        <w:rPr>
          <w:color w:val="000000" w:themeColor="text1"/>
        </w:rPr>
        <w:t>тапсырылған жұмыс көлемін уақтылы орындауға;</w:t>
      </w:r>
    </w:p>
    <w:p w14:paraId="1B8459C1" w14:textId="77777777" w:rsidR="00DE76C7" w:rsidRPr="00D66F6B" w:rsidRDefault="00DE76C7" w:rsidP="00041A63">
      <w:pPr>
        <w:pStyle w:val="aa"/>
        <w:numPr>
          <w:ilvl w:val="2"/>
          <w:numId w:val="3"/>
        </w:numPr>
        <w:tabs>
          <w:tab w:val="left" w:pos="993"/>
        </w:tabs>
        <w:ind w:left="0" w:firstLine="567"/>
        <w:jc w:val="both"/>
        <w:rPr>
          <w:color w:val="000000" w:themeColor="text1"/>
        </w:rPr>
      </w:pPr>
      <w:r w:rsidRPr="00D66F6B">
        <w:rPr>
          <w:color w:val="000000" w:themeColor="text1"/>
        </w:rPr>
        <w:t>ғылыми зерттеулер жүргізуге және осы зерттеулердің нәтижелерін практикалық денсаулық сақтауға енгізуге қатысуға;</w:t>
      </w:r>
      <w:r w:rsidRPr="00D66F6B">
        <w:rPr>
          <w:color w:val="000000" w:themeColor="text1"/>
          <w:lang w:val="kk-KZ"/>
        </w:rPr>
        <w:t xml:space="preserve"> </w:t>
      </w:r>
    </w:p>
    <w:p w14:paraId="3F74109D" w14:textId="77777777" w:rsidR="00DE76C7" w:rsidRPr="00D66F6B" w:rsidRDefault="00DE76C7" w:rsidP="00041A63">
      <w:pPr>
        <w:pStyle w:val="aa"/>
        <w:numPr>
          <w:ilvl w:val="2"/>
          <w:numId w:val="3"/>
        </w:numPr>
        <w:tabs>
          <w:tab w:val="left" w:pos="993"/>
        </w:tabs>
        <w:ind w:left="0" w:firstLine="567"/>
        <w:jc w:val="both"/>
        <w:rPr>
          <w:color w:val="000000" w:themeColor="text1"/>
        </w:rPr>
      </w:pPr>
      <w:r w:rsidRPr="00D66F6B">
        <w:rPr>
          <w:color w:val="000000" w:themeColor="text1"/>
        </w:rPr>
        <w:t>білім алушылар арасында тәрбие жұмысын жүзеге асыруға, білім беру процесіне инновациялық технологияларды енгізуге;</w:t>
      </w:r>
      <w:r w:rsidRPr="00D66F6B">
        <w:rPr>
          <w:color w:val="000000" w:themeColor="text1"/>
          <w:lang w:val="kk-KZ"/>
        </w:rPr>
        <w:t xml:space="preserve"> </w:t>
      </w:r>
    </w:p>
    <w:p w14:paraId="62AE2628" w14:textId="77777777" w:rsidR="00DE76C7" w:rsidRPr="00D66F6B" w:rsidRDefault="00DE76C7" w:rsidP="00041A63">
      <w:pPr>
        <w:pStyle w:val="aa"/>
        <w:numPr>
          <w:ilvl w:val="2"/>
          <w:numId w:val="3"/>
        </w:numPr>
        <w:tabs>
          <w:tab w:val="left" w:pos="993"/>
        </w:tabs>
        <w:ind w:left="0" w:firstLine="567"/>
        <w:jc w:val="both"/>
        <w:rPr>
          <w:color w:val="000000" w:themeColor="text1"/>
        </w:rPr>
      </w:pPr>
      <w:r w:rsidRPr="00D66F6B">
        <w:rPr>
          <w:color w:val="000000" w:themeColor="text1"/>
        </w:rPr>
        <w:t>білім алушыларға дербес сабақтар ұйымдастыруға көмек көрсетуге, ғылыми-зерттеу жұмыстарына басшылық жасауға;</w:t>
      </w:r>
    </w:p>
    <w:p w14:paraId="4DFAC58A" w14:textId="77777777" w:rsidR="00DE76C7" w:rsidRPr="00D66F6B" w:rsidRDefault="00DE76C7" w:rsidP="00041A63">
      <w:pPr>
        <w:pStyle w:val="aa"/>
        <w:numPr>
          <w:ilvl w:val="2"/>
          <w:numId w:val="3"/>
        </w:numPr>
        <w:tabs>
          <w:tab w:val="left" w:pos="993"/>
        </w:tabs>
        <w:ind w:left="0" w:firstLine="567"/>
        <w:jc w:val="both"/>
        <w:rPr>
          <w:color w:val="000000" w:themeColor="text1"/>
        </w:rPr>
      </w:pPr>
      <w:r w:rsidRPr="00D66F6B">
        <w:rPr>
          <w:color w:val="000000" w:themeColor="text1"/>
        </w:rPr>
        <w:t>өзінің педагогикалық және кәсіби деңгейін жүйелі түрде арттыруға: теориялық білімін, практикалық тәжірибесін, ғылыми жұмыс жүргізу әдістерін, педагогикалық шеберлігін жетілдіруге, ғылыми-педагогикалық кадрларды даярлауды жүзеге асыруға, сондай-ақ өзінің іскерлік (өндірістік) біліктілігін жүйелі түрде арттыруға;</w:t>
      </w:r>
    </w:p>
    <w:p w14:paraId="28792663" w14:textId="77777777" w:rsidR="00DE76C7" w:rsidRPr="00D66F6B" w:rsidRDefault="00DE76C7" w:rsidP="00041A63">
      <w:pPr>
        <w:pStyle w:val="aa"/>
        <w:numPr>
          <w:ilvl w:val="2"/>
          <w:numId w:val="3"/>
        </w:numPr>
        <w:tabs>
          <w:tab w:val="left" w:pos="993"/>
        </w:tabs>
        <w:ind w:left="0" w:firstLine="567"/>
        <w:jc w:val="both"/>
        <w:rPr>
          <w:color w:val="000000" w:themeColor="text1"/>
        </w:rPr>
      </w:pPr>
      <w:r w:rsidRPr="00D66F6B">
        <w:rPr>
          <w:color w:val="000000" w:themeColor="text1"/>
        </w:rPr>
        <w:t>Еңбек және технологиялық тәртіпті сақтауға, ұйымда белгіленген жұмыс уақыты мен оны пайдалану регламенттерін нақты сақтауға;</w:t>
      </w:r>
    </w:p>
    <w:p w14:paraId="4AC262FB" w14:textId="77777777" w:rsidR="00DE76C7" w:rsidRPr="00D66F6B" w:rsidRDefault="00DE76C7" w:rsidP="00041A63">
      <w:pPr>
        <w:pStyle w:val="aa"/>
        <w:numPr>
          <w:ilvl w:val="2"/>
          <w:numId w:val="3"/>
        </w:numPr>
        <w:tabs>
          <w:tab w:val="left" w:pos="993"/>
        </w:tabs>
        <w:ind w:left="0" w:firstLine="567"/>
        <w:jc w:val="both"/>
        <w:rPr>
          <w:color w:val="000000" w:themeColor="text1"/>
        </w:rPr>
      </w:pPr>
      <w:r w:rsidRPr="00D66F6B">
        <w:rPr>
          <w:color w:val="000000" w:themeColor="text1"/>
        </w:rPr>
        <w:t>еңбек қауіпсіздігі және еңбекті қорғау жөніндегі талаптарды, нормаларды, қағидалар мен нұсқаулықтарды сақтауға;</w:t>
      </w:r>
    </w:p>
    <w:p w14:paraId="1E5C07CF" w14:textId="77777777" w:rsidR="00DE76C7" w:rsidRPr="00D66F6B" w:rsidRDefault="00DE76C7" w:rsidP="00041A63">
      <w:pPr>
        <w:pStyle w:val="aa"/>
        <w:numPr>
          <w:ilvl w:val="2"/>
          <w:numId w:val="3"/>
        </w:numPr>
        <w:tabs>
          <w:tab w:val="left" w:pos="993"/>
        </w:tabs>
        <w:ind w:left="0" w:firstLine="567"/>
        <w:jc w:val="both"/>
        <w:rPr>
          <w:color w:val="000000" w:themeColor="text1"/>
        </w:rPr>
      </w:pPr>
      <w:r w:rsidRPr="00D66F6B">
        <w:rPr>
          <w:color w:val="000000" w:themeColor="text1"/>
        </w:rPr>
        <w:t xml:space="preserve">жұмыс берушіге немесе жұмысты ұйымдастырушыға өндірістік жарақат, кәсіптік аурудың (уланудың) белгілері, сондай-ақ адамдардың өмірі мен денсаулығына қауіп төндіретін немесе қауіп төндіретін жағдайлар туралы дереу хабарлауға; </w:t>
      </w:r>
    </w:p>
    <w:p w14:paraId="4BA454C2" w14:textId="77777777" w:rsidR="00DE76C7" w:rsidRPr="00D66F6B" w:rsidRDefault="00DE76C7" w:rsidP="00041A63">
      <w:pPr>
        <w:pStyle w:val="aa"/>
        <w:numPr>
          <w:ilvl w:val="2"/>
          <w:numId w:val="3"/>
        </w:numPr>
        <w:tabs>
          <w:tab w:val="left" w:pos="993"/>
        </w:tabs>
        <w:ind w:left="0" w:firstLine="567"/>
        <w:jc w:val="both"/>
        <w:rPr>
          <w:color w:val="000000" w:themeColor="text1"/>
        </w:rPr>
      </w:pPr>
      <w:r w:rsidRPr="00D66F6B">
        <w:rPr>
          <w:color w:val="000000" w:themeColor="text1"/>
        </w:rPr>
        <w:t>жұмыс беруші ұсынатын жеке және ұжымдық қорғау құралдарын мүлтіксіз қолдануға және мақсаты бойынша пайдалануға;</w:t>
      </w:r>
    </w:p>
    <w:p w14:paraId="7A547808" w14:textId="77777777" w:rsidR="00DE76C7" w:rsidRPr="00D66F6B" w:rsidRDefault="00DE76C7" w:rsidP="00041A63">
      <w:pPr>
        <w:pStyle w:val="aa"/>
        <w:numPr>
          <w:ilvl w:val="2"/>
          <w:numId w:val="3"/>
        </w:numPr>
        <w:tabs>
          <w:tab w:val="left" w:pos="993"/>
        </w:tabs>
        <w:ind w:left="0" w:firstLine="567"/>
        <w:jc w:val="both"/>
        <w:rPr>
          <w:color w:val="000000" w:themeColor="text1"/>
        </w:rPr>
      </w:pPr>
      <w:r w:rsidRPr="00D66F6B">
        <w:rPr>
          <w:color w:val="000000" w:themeColor="text1"/>
        </w:rPr>
        <w:t>өзінің жұмыс орнын тәртіппен және тазалықта ұстауға;</w:t>
      </w:r>
    </w:p>
    <w:p w14:paraId="158DB7C8" w14:textId="77777777" w:rsidR="00DE76C7" w:rsidRPr="00D66F6B" w:rsidRDefault="00DE76C7" w:rsidP="00041A63">
      <w:pPr>
        <w:pStyle w:val="aa"/>
        <w:numPr>
          <w:ilvl w:val="2"/>
          <w:numId w:val="3"/>
        </w:numPr>
        <w:tabs>
          <w:tab w:val="left" w:pos="993"/>
        </w:tabs>
        <w:ind w:left="0" w:firstLine="567"/>
        <w:jc w:val="both"/>
        <w:rPr>
          <w:color w:val="000000" w:themeColor="text1"/>
        </w:rPr>
      </w:pPr>
      <w:r w:rsidRPr="00D66F6B">
        <w:rPr>
          <w:color w:val="000000" w:themeColor="text1"/>
        </w:rPr>
        <w:t xml:space="preserve">университеттің меншігін қорғауға және нығайтуға, </w:t>
      </w:r>
      <w:r w:rsidRPr="00D66F6B">
        <w:rPr>
          <w:color w:val="000000" w:themeColor="text1"/>
          <w:lang w:val="kk-KZ"/>
        </w:rPr>
        <w:t>«</w:t>
      </w:r>
      <w:r w:rsidRPr="00D66F6B">
        <w:rPr>
          <w:color w:val="000000" w:themeColor="text1"/>
        </w:rPr>
        <w:t>ҚМУ</w:t>
      </w:r>
      <w:r w:rsidRPr="00D66F6B">
        <w:rPr>
          <w:color w:val="000000" w:themeColor="text1"/>
          <w:lang w:val="kk-KZ"/>
        </w:rPr>
        <w:t>»</w:t>
      </w:r>
      <w:r w:rsidRPr="00D66F6B">
        <w:rPr>
          <w:color w:val="000000" w:themeColor="text1"/>
        </w:rPr>
        <w:t xml:space="preserve"> К</w:t>
      </w:r>
      <w:r w:rsidRPr="00D66F6B">
        <w:rPr>
          <w:color w:val="000000" w:themeColor="text1"/>
          <w:lang w:val="kk-KZ"/>
        </w:rPr>
        <w:t>е</w:t>
      </w:r>
      <w:r w:rsidRPr="00D66F6B">
        <w:rPr>
          <w:color w:val="000000" w:themeColor="text1"/>
        </w:rPr>
        <w:t>АҚ мүлкінің дұрыс пайдаланылуы мен сақталуын қамтамасыз етуге, жабдықтарды, аппаратураларды, құралдарды, кітап қорын, мүкәммалды және т. б. тиімді және қауіпсіз пайдалануға;</w:t>
      </w:r>
    </w:p>
    <w:p w14:paraId="78D02448" w14:textId="77777777" w:rsidR="00DE76C7" w:rsidRPr="00D66F6B" w:rsidRDefault="00DE76C7" w:rsidP="00041A63">
      <w:pPr>
        <w:pStyle w:val="aa"/>
        <w:tabs>
          <w:tab w:val="left" w:pos="993"/>
        </w:tabs>
        <w:ind w:left="0" w:firstLine="567"/>
        <w:jc w:val="both"/>
        <w:rPr>
          <w:color w:val="000000" w:themeColor="text1"/>
        </w:rPr>
      </w:pPr>
      <w:r w:rsidRPr="00D66F6B">
        <w:rPr>
          <w:color w:val="000000" w:themeColor="text1"/>
        </w:rPr>
        <w:t xml:space="preserve">14) жұмыс беруші кез келген уақытта жұмыс процесіне араласпай, </w:t>
      </w:r>
      <w:r w:rsidRPr="00D66F6B">
        <w:rPr>
          <w:color w:val="000000" w:themeColor="text1"/>
          <w:lang w:val="kk-KZ"/>
        </w:rPr>
        <w:t>у</w:t>
      </w:r>
      <w:r w:rsidRPr="00D66F6B">
        <w:rPr>
          <w:color w:val="000000" w:themeColor="text1"/>
        </w:rPr>
        <w:t>ниверситеттің жұмыс орындарын, кабинеттерін, жабдықтарын, аппаратурасын, құралдарын, кітап қорын, мүкәммалын және өзге де мүлкін оның сақталуы, тұтастығы, дұрыс пайдаланылуы және нысаналы пайдаланылуы тұрғысынан тексеруге құқылы;</w:t>
      </w:r>
    </w:p>
    <w:p w14:paraId="640CD9F0" w14:textId="77777777" w:rsidR="00DE76C7" w:rsidRPr="00D66F6B" w:rsidRDefault="00DE76C7" w:rsidP="00041A63">
      <w:pPr>
        <w:pStyle w:val="aa"/>
        <w:numPr>
          <w:ilvl w:val="0"/>
          <w:numId w:val="30"/>
        </w:numPr>
        <w:tabs>
          <w:tab w:val="left" w:pos="993"/>
        </w:tabs>
        <w:ind w:left="0" w:firstLine="567"/>
        <w:jc w:val="both"/>
        <w:rPr>
          <w:color w:val="000000" w:themeColor="text1"/>
        </w:rPr>
      </w:pPr>
      <w:r w:rsidRPr="00D66F6B">
        <w:rPr>
          <w:color w:val="000000" w:themeColor="text1"/>
        </w:rPr>
        <w:t>өзін абыроймен ұстауға, қоғамдық тәртіпті сақтауға, басқа қызметкерлердің өз міндеттерін жүзеге асыруына кедергі келтіретін әрекеттерге жол бермеуге;</w:t>
      </w:r>
    </w:p>
    <w:p w14:paraId="5C11A8B9" w14:textId="77777777" w:rsidR="00DE76C7" w:rsidRPr="00D66F6B" w:rsidRDefault="00DE76C7" w:rsidP="00041A63">
      <w:pPr>
        <w:pStyle w:val="aa"/>
        <w:numPr>
          <w:ilvl w:val="0"/>
          <w:numId w:val="30"/>
        </w:numPr>
        <w:tabs>
          <w:tab w:val="left" w:pos="993"/>
        </w:tabs>
        <w:ind w:left="0" w:firstLine="567"/>
        <w:jc w:val="both"/>
        <w:rPr>
          <w:color w:val="000000" w:themeColor="text1"/>
        </w:rPr>
      </w:pPr>
      <w:r w:rsidRPr="00D66F6B">
        <w:rPr>
          <w:color w:val="000000" w:themeColor="text1"/>
        </w:rPr>
        <w:t xml:space="preserve">ЖОО-ның академиялық саясатын, оның ішінде </w:t>
      </w:r>
      <w:r w:rsidRPr="00D66F6B">
        <w:rPr>
          <w:color w:val="000000" w:themeColor="text1"/>
          <w:lang w:val="kk-KZ"/>
        </w:rPr>
        <w:t>«</w:t>
      </w:r>
      <w:r w:rsidRPr="00D66F6B">
        <w:rPr>
          <w:color w:val="000000" w:themeColor="text1"/>
        </w:rPr>
        <w:t>ҚМУ</w:t>
      </w:r>
      <w:r w:rsidRPr="00D66F6B">
        <w:rPr>
          <w:color w:val="000000" w:themeColor="text1"/>
          <w:lang w:val="kk-KZ"/>
        </w:rPr>
        <w:t>»</w:t>
      </w:r>
      <w:r w:rsidRPr="00D66F6B">
        <w:rPr>
          <w:color w:val="000000" w:themeColor="text1"/>
        </w:rPr>
        <w:t xml:space="preserve"> К</w:t>
      </w:r>
      <w:r w:rsidRPr="00D66F6B">
        <w:rPr>
          <w:color w:val="000000" w:themeColor="text1"/>
          <w:lang w:val="kk-KZ"/>
        </w:rPr>
        <w:t>е</w:t>
      </w:r>
      <w:r w:rsidRPr="00D66F6B">
        <w:rPr>
          <w:color w:val="000000" w:themeColor="text1"/>
        </w:rPr>
        <w:t>АҚ Академиялық адалдық кодексін ұстануға.</w:t>
      </w:r>
    </w:p>
    <w:p w14:paraId="2C82A790"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 Әрбір қызметкер өз мамандығы, біліктілігі немесе лауазымы бойынша орындайтын еңбек міндеттерінің шеңбері белгіленген тәртіппен бекітілген лауазымдық нұсқаулықтармен және ережелермен айқындалады.</w:t>
      </w:r>
    </w:p>
    <w:p w14:paraId="2B62F76F" w14:textId="77777777" w:rsidR="00DE76C7" w:rsidRPr="00D66F6B" w:rsidRDefault="00DE76C7" w:rsidP="00041A63">
      <w:pPr>
        <w:pStyle w:val="aa"/>
        <w:tabs>
          <w:tab w:val="left" w:pos="993"/>
        </w:tabs>
        <w:ind w:left="0" w:firstLine="567"/>
        <w:jc w:val="both"/>
        <w:rPr>
          <w:color w:val="000000" w:themeColor="text1"/>
        </w:rPr>
      </w:pPr>
    </w:p>
    <w:p w14:paraId="0EBB390A" w14:textId="77777777" w:rsidR="00DE76C7" w:rsidRPr="00D66F6B" w:rsidRDefault="00DE76C7" w:rsidP="00041A63">
      <w:pPr>
        <w:pStyle w:val="aa"/>
        <w:tabs>
          <w:tab w:val="left" w:pos="993"/>
        </w:tabs>
        <w:ind w:left="0" w:firstLine="567"/>
        <w:jc w:val="center"/>
        <w:rPr>
          <w:b/>
          <w:color w:val="000000" w:themeColor="text1"/>
        </w:rPr>
      </w:pPr>
      <w:r w:rsidRPr="00D66F6B">
        <w:rPr>
          <w:b/>
          <w:color w:val="000000" w:themeColor="text1"/>
        </w:rPr>
        <w:t>4. Жұмыс уақыты және оны пайдалану</w:t>
      </w:r>
    </w:p>
    <w:p w14:paraId="3F87F4B2"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 ЖОО қызметкерлері үшін жұмыс уақыты мен демалыс уақытының режимін білім беру ұйымы қызметінің режимін ескере отырып білім беру ұйымының әкімшілігі белгілейді.</w:t>
      </w:r>
    </w:p>
    <w:p w14:paraId="5DC3361E"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 </w:t>
      </w:r>
      <w:r w:rsidRPr="00D66F6B">
        <w:rPr>
          <w:color w:val="000000" w:themeColor="text1"/>
          <w:lang w:val="kk-KZ"/>
        </w:rPr>
        <w:t>ПОҚ үшін</w:t>
      </w:r>
      <w:r w:rsidRPr="00D66F6B">
        <w:rPr>
          <w:color w:val="000000" w:themeColor="text1"/>
        </w:rPr>
        <w:t>:</w:t>
      </w:r>
    </w:p>
    <w:p w14:paraId="24FFF47E" w14:textId="77777777" w:rsidR="00DE76C7" w:rsidRPr="00D66F6B" w:rsidRDefault="00DE76C7" w:rsidP="00041A63">
      <w:pPr>
        <w:pStyle w:val="aa"/>
        <w:numPr>
          <w:ilvl w:val="0"/>
          <w:numId w:val="4"/>
        </w:numPr>
        <w:tabs>
          <w:tab w:val="left" w:pos="851"/>
          <w:tab w:val="left" w:pos="993"/>
        </w:tabs>
        <w:ind w:left="0" w:firstLine="567"/>
        <w:jc w:val="both"/>
        <w:rPr>
          <w:color w:val="000000" w:themeColor="text1"/>
        </w:rPr>
      </w:pPr>
      <w:r w:rsidRPr="00D66F6B">
        <w:rPr>
          <w:color w:val="000000" w:themeColor="text1"/>
          <w:lang w:val="kk-KZ"/>
        </w:rPr>
        <w:t>күнделікті жұмыс ұзақтығы-бес күндік жұмыс аптасында 7 сағат 12 минут (аптасына 36 сағат)</w:t>
      </w:r>
      <w:r w:rsidRPr="00D66F6B">
        <w:rPr>
          <w:color w:val="000000" w:themeColor="text1"/>
        </w:rPr>
        <w:t>;</w:t>
      </w:r>
    </w:p>
    <w:p w14:paraId="0A534637" w14:textId="77777777" w:rsidR="00DE76C7" w:rsidRPr="00D66F6B" w:rsidRDefault="00DE76C7" w:rsidP="00041A63">
      <w:pPr>
        <w:pStyle w:val="aa"/>
        <w:numPr>
          <w:ilvl w:val="0"/>
          <w:numId w:val="4"/>
        </w:numPr>
        <w:tabs>
          <w:tab w:val="left" w:pos="0"/>
          <w:tab w:val="left" w:pos="993"/>
        </w:tabs>
        <w:ind w:left="0" w:firstLine="567"/>
        <w:jc w:val="both"/>
        <w:rPr>
          <w:color w:val="000000" w:themeColor="text1"/>
        </w:rPr>
      </w:pPr>
      <w:r w:rsidRPr="00D66F6B">
        <w:rPr>
          <w:color w:val="000000" w:themeColor="text1"/>
          <w:lang w:val="kk-KZ"/>
        </w:rPr>
        <w:t>әскери кафедраның ПОҚ үшін күнделікті жұмыс ұзақтығы - алты күндік жұмыс аптасы кезінде 6 сағат (аптасына 36 сағат).</w:t>
      </w:r>
    </w:p>
    <w:p w14:paraId="37B9678D" w14:textId="77777777" w:rsidR="00DE76C7" w:rsidRPr="00D66F6B" w:rsidRDefault="00DE76C7" w:rsidP="00041A63">
      <w:pPr>
        <w:pStyle w:val="aa"/>
        <w:numPr>
          <w:ilvl w:val="1"/>
          <w:numId w:val="1"/>
        </w:numPr>
        <w:tabs>
          <w:tab w:val="left" w:pos="0"/>
          <w:tab w:val="left" w:pos="993"/>
        </w:tabs>
        <w:ind w:left="0" w:firstLine="567"/>
        <w:jc w:val="both"/>
        <w:rPr>
          <w:color w:val="000000" w:themeColor="text1"/>
        </w:rPr>
      </w:pPr>
      <w:r w:rsidRPr="00D66F6B">
        <w:rPr>
          <w:color w:val="000000" w:themeColor="text1"/>
        </w:rPr>
        <w:lastRenderedPageBreak/>
        <w:t xml:space="preserve"> ПОҚ еңбегін айқындайтын негізгі құжат оқытушының жеке жұмыс жоспары (бұдан әрі-ОЖ</w:t>
      </w:r>
      <w:r w:rsidRPr="00D66F6B">
        <w:rPr>
          <w:color w:val="000000" w:themeColor="text1"/>
          <w:lang w:val="kk-KZ"/>
        </w:rPr>
        <w:t>Ж</w:t>
      </w:r>
      <w:r w:rsidRPr="00D66F6B">
        <w:rPr>
          <w:color w:val="000000" w:themeColor="text1"/>
        </w:rPr>
        <w:t>) және сабақ кестесі болып табылады.</w:t>
      </w:r>
    </w:p>
    <w:p w14:paraId="5EC64F35" w14:textId="77777777" w:rsidR="00DE76C7" w:rsidRPr="00D66F6B" w:rsidRDefault="00DE76C7" w:rsidP="00041A63">
      <w:pPr>
        <w:pStyle w:val="aa"/>
        <w:numPr>
          <w:ilvl w:val="1"/>
          <w:numId w:val="1"/>
        </w:numPr>
        <w:tabs>
          <w:tab w:val="left" w:pos="0"/>
          <w:tab w:val="left" w:pos="993"/>
        </w:tabs>
        <w:ind w:left="0" w:firstLine="567"/>
        <w:jc w:val="both"/>
        <w:rPr>
          <w:color w:val="000000" w:themeColor="text1"/>
        </w:rPr>
      </w:pPr>
      <w:r w:rsidRPr="00D66F6B">
        <w:rPr>
          <w:color w:val="000000" w:themeColor="text1"/>
        </w:rPr>
        <w:t xml:space="preserve"> ОЖ</w:t>
      </w:r>
      <w:r w:rsidRPr="00D66F6B">
        <w:rPr>
          <w:color w:val="000000" w:themeColor="text1"/>
          <w:lang w:val="kk-KZ"/>
        </w:rPr>
        <w:t>ЖЖ</w:t>
      </w:r>
      <w:r w:rsidRPr="00D66F6B">
        <w:rPr>
          <w:color w:val="000000" w:themeColor="text1"/>
        </w:rPr>
        <w:t xml:space="preserve"> мазмұны лицензиялық көрсеткіштерге, ЖОО рейтингі мен мамандықтар талаптарына сәйкес келетін сапалық және сандық сипаттамаларға қол жеткізу қажеттілігімен айқындалатын </w:t>
      </w:r>
      <w:r w:rsidRPr="00D66F6B">
        <w:rPr>
          <w:color w:val="000000" w:themeColor="text1"/>
          <w:lang w:val="kk-KZ"/>
        </w:rPr>
        <w:t>«</w:t>
      </w:r>
      <w:r w:rsidRPr="00D66F6B">
        <w:rPr>
          <w:color w:val="000000" w:themeColor="text1"/>
        </w:rPr>
        <w:t>ҚМУ</w:t>
      </w:r>
      <w:r w:rsidRPr="00D66F6B">
        <w:rPr>
          <w:color w:val="000000" w:themeColor="text1"/>
          <w:lang w:val="kk-KZ"/>
        </w:rPr>
        <w:t>»</w:t>
      </w:r>
      <w:r w:rsidRPr="00D66F6B">
        <w:rPr>
          <w:color w:val="000000" w:themeColor="text1"/>
        </w:rPr>
        <w:t xml:space="preserve"> К</w:t>
      </w:r>
      <w:r w:rsidRPr="00D66F6B">
        <w:rPr>
          <w:color w:val="000000" w:themeColor="text1"/>
          <w:lang w:val="kk-KZ"/>
        </w:rPr>
        <w:t>е</w:t>
      </w:r>
      <w:r w:rsidRPr="00D66F6B">
        <w:rPr>
          <w:color w:val="000000" w:themeColor="text1"/>
        </w:rPr>
        <w:t>АҚ кафедрасы, орталығы, мектебі қызметінің мақсаттары мен міндеттеріне сәйкес келуі тиіс. ОЖ</w:t>
      </w:r>
      <w:r w:rsidRPr="00D66F6B">
        <w:rPr>
          <w:color w:val="000000" w:themeColor="text1"/>
          <w:lang w:val="kk-KZ"/>
        </w:rPr>
        <w:t>ЖЖ</w:t>
      </w:r>
      <w:r w:rsidRPr="00D66F6B">
        <w:rPr>
          <w:color w:val="000000" w:themeColor="text1"/>
        </w:rPr>
        <w:t xml:space="preserve"> толтыру кезінде оқытушы Сенат шешімімен бекітілген ПОҚ үшін жұмыс уақытының нормаларын, кафедра меңгерушісінің немесе мектеп деканының, оқу жүктемесінің түрлері мен көлемі және жоспардың басқа бөлімдерін орындау бойынша орталық басшысының нұсқауларын, жекелеген қызмет түрлерін жоспарлау бойынша әдістемелік ұсынымдарды басшылыққа алады. </w:t>
      </w:r>
    </w:p>
    <w:p w14:paraId="78D98CED" w14:textId="77777777" w:rsidR="00DE76C7" w:rsidRPr="00D66F6B" w:rsidRDefault="00DE76C7" w:rsidP="00041A63">
      <w:pPr>
        <w:pStyle w:val="aa"/>
        <w:numPr>
          <w:ilvl w:val="1"/>
          <w:numId w:val="1"/>
        </w:numPr>
        <w:tabs>
          <w:tab w:val="left" w:pos="0"/>
          <w:tab w:val="left" w:pos="993"/>
        </w:tabs>
        <w:ind w:left="0" w:firstLine="567"/>
        <w:jc w:val="both"/>
        <w:rPr>
          <w:color w:val="000000" w:themeColor="text1"/>
        </w:rPr>
      </w:pPr>
      <w:r w:rsidRPr="00D66F6B">
        <w:rPr>
          <w:color w:val="000000" w:themeColor="text1"/>
        </w:rPr>
        <w:t xml:space="preserve"> Оқытушы уақтылы толтыруға, сондай-ақ ОЖ</w:t>
      </w:r>
      <w:r w:rsidRPr="00D66F6B">
        <w:rPr>
          <w:color w:val="000000" w:themeColor="text1"/>
          <w:lang w:val="kk-KZ"/>
        </w:rPr>
        <w:t>ЖЖ</w:t>
      </w:r>
      <w:r w:rsidRPr="00D66F6B">
        <w:rPr>
          <w:color w:val="000000" w:themeColor="text1"/>
        </w:rPr>
        <w:t>-ның орындалған тармақтарының дұрыстығына жауап береді.</w:t>
      </w:r>
    </w:p>
    <w:p w14:paraId="4D0056C9" w14:textId="77777777" w:rsidR="00DE76C7" w:rsidRPr="00D66F6B" w:rsidRDefault="00DE76C7" w:rsidP="00041A63">
      <w:pPr>
        <w:pStyle w:val="aa"/>
        <w:numPr>
          <w:ilvl w:val="1"/>
          <w:numId w:val="1"/>
        </w:numPr>
        <w:tabs>
          <w:tab w:val="left" w:pos="0"/>
          <w:tab w:val="left" w:pos="993"/>
        </w:tabs>
        <w:ind w:left="0" w:firstLine="567"/>
        <w:jc w:val="both"/>
        <w:rPr>
          <w:color w:val="000000" w:themeColor="text1"/>
        </w:rPr>
      </w:pPr>
      <w:r w:rsidRPr="00D66F6B">
        <w:rPr>
          <w:color w:val="000000" w:themeColor="text1"/>
        </w:rPr>
        <w:t>Кафедра меңгерушісі / мектеп деканы, орталық басшысы оқытушы орындаған бағалардың, ОЖ</w:t>
      </w:r>
      <w:r w:rsidRPr="00D66F6B">
        <w:rPr>
          <w:color w:val="000000" w:themeColor="text1"/>
          <w:lang w:val="kk-KZ"/>
        </w:rPr>
        <w:t>ЖЖ</w:t>
      </w:r>
      <w:r w:rsidRPr="00D66F6B">
        <w:rPr>
          <w:color w:val="000000" w:themeColor="text1"/>
        </w:rPr>
        <w:t xml:space="preserve"> пункттерінің дұрыстығына жауап береді.</w:t>
      </w:r>
    </w:p>
    <w:p w14:paraId="210E2C12" w14:textId="77777777" w:rsidR="00DE76C7" w:rsidRPr="00D66F6B" w:rsidRDefault="00DE76C7" w:rsidP="00041A63">
      <w:pPr>
        <w:pStyle w:val="aa"/>
        <w:numPr>
          <w:ilvl w:val="1"/>
          <w:numId w:val="1"/>
        </w:numPr>
        <w:tabs>
          <w:tab w:val="left" w:pos="0"/>
          <w:tab w:val="left" w:pos="993"/>
        </w:tabs>
        <w:ind w:left="0" w:firstLine="567"/>
        <w:jc w:val="both"/>
        <w:rPr>
          <w:color w:val="000000" w:themeColor="text1"/>
        </w:rPr>
      </w:pPr>
      <w:r w:rsidRPr="00D66F6B">
        <w:rPr>
          <w:color w:val="000000" w:themeColor="text1"/>
        </w:rPr>
        <w:t xml:space="preserve"> Оқу жұмысының тәртібі академиялық жұмыс жөніндегі проректор бекіткен кестемен айқындалады.</w:t>
      </w:r>
    </w:p>
    <w:p w14:paraId="37BD7A38" w14:textId="77777777" w:rsidR="00DE76C7" w:rsidRPr="00D66F6B" w:rsidRDefault="00DE76C7" w:rsidP="00041A63">
      <w:pPr>
        <w:pStyle w:val="aa"/>
        <w:numPr>
          <w:ilvl w:val="1"/>
          <w:numId w:val="1"/>
        </w:numPr>
        <w:tabs>
          <w:tab w:val="left" w:pos="0"/>
          <w:tab w:val="left" w:pos="993"/>
        </w:tabs>
        <w:ind w:left="0" w:firstLine="567"/>
        <w:jc w:val="both"/>
        <w:rPr>
          <w:color w:val="000000" w:themeColor="text1"/>
        </w:rPr>
      </w:pPr>
      <w:r w:rsidRPr="00D66F6B">
        <w:rPr>
          <w:color w:val="000000" w:themeColor="text1"/>
        </w:rPr>
        <w:t xml:space="preserve"> Оқу орны кестесінің сақталуын бақылауды кафедра, орталық, мектеп және академиялық жұмыс департаменті (бұдан әрі – </w:t>
      </w:r>
      <w:r w:rsidRPr="00D66F6B">
        <w:rPr>
          <w:color w:val="000000" w:themeColor="text1"/>
          <w:lang w:val="kk-KZ"/>
        </w:rPr>
        <w:t>АЖД</w:t>
      </w:r>
      <w:r w:rsidRPr="00D66F6B">
        <w:rPr>
          <w:color w:val="000000" w:themeColor="text1"/>
        </w:rPr>
        <w:t>)</w:t>
      </w:r>
      <w:r w:rsidRPr="00D66F6B">
        <w:rPr>
          <w:color w:val="000000" w:themeColor="text1"/>
          <w:lang w:val="kk-KZ"/>
        </w:rPr>
        <w:t xml:space="preserve"> </w:t>
      </w:r>
      <w:r w:rsidRPr="00D66F6B">
        <w:rPr>
          <w:color w:val="000000" w:themeColor="text1"/>
        </w:rPr>
        <w:t>жүзеге асырады.</w:t>
      </w:r>
    </w:p>
    <w:p w14:paraId="7B067B59"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 Оқу-көмекші персонал үшін: </w:t>
      </w:r>
    </w:p>
    <w:p w14:paraId="42B710B3" w14:textId="77777777" w:rsidR="00DE76C7" w:rsidRPr="00D66F6B" w:rsidRDefault="00DE76C7" w:rsidP="00041A63">
      <w:pPr>
        <w:pStyle w:val="aa"/>
        <w:numPr>
          <w:ilvl w:val="0"/>
          <w:numId w:val="5"/>
        </w:numPr>
        <w:tabs>
          <w:tab w:val="left" w:pos="993"/>
        </w:tabs>
        <w:ind w:left="0" w:firstLine="567"/>
        <w:jc w:val="both"/>
        <w:rPr>
          <w:color w:val="000000" w:themeColor="text1"/>
        </w:rPr>
      </w:pPr>
      <w:r w:rsidRPr="00D66F6B">
        <w:rPr>
          <w:color w:val="000000" w:themeColor="text1"/>
        </w:rPr>
        <w:t>бес күндік жұмыс аптасында (аптасына 40 сағат) күнделікті жұмыс ұзақтығы 8 сағат;</w:t>
      </w:r>
    </w:p>
    <w:p w14:paraId="0408772D" w14:textId="77777777" w:rsidR="00DE76C7" w:rsidRPr="00D66F6B" w:rsidRDefault="00DE76C7" w:rsidP="00041A63">
      <w:pPr>
        <w:pStyle w:val="aa"/>
        <w:numPr>
          <w:ilvl w:val="0"/>
          <w:numId w:val="5"/>
        </w:numPr>
        <w:tabs>
          <w:tab w:val="left" w:pos="993"/>
        </w:tabs>
        <w:ind w:left="0" w:firstLine="567"/>
        <w:jc w:val="both"/>
        <w:rPr>
          <w:color w:val="000000" w:themeColor="text1"/>
        </w:rPr>
      </w:pPr>
      <w:r w:rsidRPr="00D66F6B">
        <w:rPr>
          <w:color w:val="000000" w:themeColor="text1"/>
        </w:rPr>
        <w:t>алты күндік жұмыс аптасында (аптасына 40 сағат) - күнделікті жұмыс ұзақтығы 7 сағат, сенбіде 5 сағат.</w:t>
      </w:r>
    </w:p>
    <w:p w14:paraId="53D0AC26" w14:textId="4CBE8DAC"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Жұмыс уақытының ұзақтығы ПОҚ үшін аптасына 36 сағаттан және қызметкерлердің барлық басқа санаттары үшін аптасына 40 сағаттан аспауы тиіс. Профессор-оқытушылар құрамының, оқу-көмекші персоналдың, әкімшілік-басқарушы персоналдың, көмекші персоналдың, кіші, орта, дәрігерлік персоналдың, ғылыми қызметкерлердің, өндірістік персоналдың қызметкерлері үшін жұмыс берушінің актілерімен, қызметкерлердің еңбек шарттарымен күнделікті жұмыстың (ауысымның) және жұмыс аптасының ұзақтығы белгіленеді. Қызметкерлердің күнделікті жұмысының (ауысымының) белгіленген тәртіппен бекітілген жұмыс (ауысым) кестелерімен басталу және аяқталу уақыты.</w:t>
      </w:r>
    </w:p>
    <w:p w14:paraId="07690D7E" w14:textId="454DE0AB"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Құрылымдық бөлімшелердің, кәсіптер мен лауазымдардың тізімі, жұмысы жыл сайынғы қосымша ақы төленетін еңбек демалысына құқық беретін ауыр жұмыстардың, зиянды (ерекше зиянды) және (немесе) қауіпті еңбек жағдайлары бар жұмыстардың тізбесі ҚМУ КеАҚ ұжымдық шартының 1-қосымшасымен регламенттелген.</w:t>
      </w:r>
    </w:p>
    <w:p w14:paraId="64374C86" w14:textId="57B0CA26"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Құрылымдық бөлімшелердің, кәсіптер мен лауазымдардың тізімі, жұмысы жұмыс уақытының қысқартылған ұзақтығына құқық беретін ауыр жұмыстардың, зиянды (ерекше зиянды) және (немесе) қауіпті еңбек жағдайлары бар жұмыстардың тізбесі ҚМУ КеАҚ ұжымдық шартының 2-қосымшасымен регламенттелген.</w:t>
      </w:r>
    </w:p>
    <w:p w14:paraId="387FA1E6" w14:textId="3447FF54"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ҚР еңбек заңнамасына сәйкес бірінші және екінші топтағы мүгедек қызметкерлерге жұмыс уақытының қысқартылған ұзақтығы - аптасына кемінде 36 сағаттан белгіленеді.</w:t>
      </w:r>
    </w:p>
    <w:p w14:paraId="1372B9A4" w14:textId="491B0618" w:rsidR="00DE76C7" w:rsidRPr="00D66F6B" w:rsidRDefault="00DE76C7" w:rsidP="00041A63">
      <w:pPr>
        <w:pStyle w:val="aa"/>
        <w:numPr>
          <w:ilvl w:val="1"/>
          <w:numId w:val="1"/>
        </w:numPr>
        <w:tabs>
          <w:tab w:val="left" w:pos="993"/>
        </w:tabs>
        <w:ind w:left="0" w:firstLine="567"/>
        <w:jc w:val="both"/>
        <w:rPr>
          <w:iCs/>
        </w:rPr>
      </w:pPr>
      <w:r w:rsidRPr="00D66F6B">
        <w:rPr>
          <w:color w:val="000000" w:themeColor="text1"/>
        </w:rPr>
        <w:t>Жексенбі «ҚМУ» КеАҚ тыныс-тіршілігін қамтамасыз ету жөніндегі үздіксіз өндірістер мен жұмыстарды қоспағанда, «ҚМУ» КеАҚ барлық құрылымдық бөлімшелері үшін жұмыс істемейтін күн болып табылады. Қазақстан Республикасының Еңбек кодексінде көзделген жағдайларды қоспағанда, қызметкерді демалыс күндері жұмысқа тартуға оның келісімімен жол беріледі</w:t>
      </w:r>
      <w:r w:rsidRPr="00D66F6B">
        <w:rPr>
          <w:i/>
          <w:iCs/>
        </w:rPr>
        <w:t>.</w:t>
      </w:r>
    </w:p>
    <w:p w14:paraId="33488E30" w14:textId="2CC5929F" w:rsidR="00DE76C7" w:rsidRPr="00D66F6B" w:rsidRDefault="00DE76C7" w:rsidP="00041A63">
      <w:pPr>
        <w:pStyle w:val="aa"/>
        <w:numPr>
          <w:ilvl w:val="1"/>
          <w:numId w:val="1"/>
        </w:numPr>
        <w:tabs>
          <w:tab w:val="left" w:pos="993"/>
        </w:tabs>
        <w:ind w:left="0" w:firstLine="567"/>
        <w:jc w:val="both"/>
        <w:rPr>
          <w:rStyle w:val="s1"/>
          <w:b w:val="0"/>
          <w:bCs w:val="0"/>
          <w:color w:val="000000" w:themeColor="text1"/>
          <w:lang w:val="kk-KZ"/>
        </w:rPr>
      </w:pPr>
      <w:r w:rsidRPr="00D66F6B">
        <w:rPr>
          <w:color w:val="000000" w:themeColor="text1"/>
        </w:rPr>
        <w:t>Жұмыс кестесіне сәйкес белгіленген тәртіппен жұмыстың басталу және аяқталу уақыты бекітіледі. Түнгі уақыт 22 сағаттан таңғы 6-ға дейінгі уақыт болып саналады.</w:t>
      </w:r>
      <w:r w:rsidRPr="00D66F6B">
        <w:rPr>
          <w:color w:val="000000" w:themeColor="text1"/>
          <w:lang w:val="kk-KZ"/>
        </w:rPr>
        <w:t xml:space="preserve"> </w:t>
      </w:r>
      <w:r w:rsidRPr="00D66F6B">
        <w:rPr>
          <w:color w:val="000000" w:themeColor="text1"/>
          <w:lang w:val="kk-KZ"/>
        </w:rPr>
        <w:lastRenderedPageBreak/>
        <w:t>Қызметкерлерді түнгі уақытта жұмысқа тарту Қазақстан Республикасының Еңбек кодексінде белгіленген шектеулер сақтала отырып жүргізіледі</w:t>
      </w:r>
      <w:r w:rsidRPr="00D66F6B">
        <w:rPr>
          <w:rStyle w:val="s1"/>
          <w:color w:val="000000" w:themeColor="text1"/>
          <w:lang w:val="kk-KZ"/>
        </w:rPr>
        <w:t>.</w:t>
      </w:r>
    </w:p>
    <w:p w14:paraId="01839777" w14:textId="3FE3D0AE" w:rsidR="00DE76C7" w:rsidRPr="00D66F6B" w:rsidRDefault="00DE76C7" w:rsidP="00041A63">
      <w:pPr>
        <w:pStyle w:val="aa"/>
        <w:numPr>
          <w:ilvl w:val="1"/>
          <w:numId w:val="1"/>
        </w:numPr>
        <w:tabs>
          <w:tab w:val="left" w:pos="993"/>
        </w:tabs>
        <w:ind w:left="0" w:firstLine="567"/>
        <w:jc w:val="both"/>
        <w:rPr>
          <w:color w:val="000000" w:themeColor="text1"/>
          <w:lang w:val="kk-KZ"/>
        </w:rPr>
      </w:pPr>
      <w:r w:rsidRPr="00D66F6B">
        <w:rPr>
          <w:color w:val="000000" w:themeColor="text1"/>
          <w:lang w:val="kk-KZ"/>
        </w:rPr>
        <w:t>Жұмыс уақытының ұзақтығынан асатын жұмыс үстеме жұмыс болып саналады. Үстеме жұмыстарға тарту тәртібі, үстеме жұмыстардың шекті саны, сондай-ақ үстеме жұмыстардың есебін жүргізу тәртібі ҚР Еңбек кодексімен регламенттелген.</w:t>
      </w:r>
    </w:p>
    <w:p w14:paraId="30566368" w14:textId="482000CB" w:rsidR="00DE76C7" w:rsidRPr="00D66F6B" w:rsidRDefault="00DE76C7" w:rsidP="00041A63">
      <w:pPr>
        <w:pStyle w:val="aa"/>
        <w:numPr>
          <w:ilvl w:val="1"/>
          <w:numId w:val="1"/>
        </w:numPr>
        <w:tabs>
          <w:tab w:val="left" w:pos="993"/>
        </w:tabs>
        <w:ind w:left="0" w:firstLine="567"/>
        <w:jc w:val="both"/>
        <w:rPr>
          <w:color w:val="000000" w:themeColor="text1"/>
          <w:lang w:val="kk-KZ"/>
        </w:rPr>
      </w:pPr>
      <w:r w:rsidRPr="00D66F6B">
        <w:rPr>
          <w:lang w:val="kk-KZ"/>
        </w:rPr>
        <w:t>Күнделікті жұмыс барысында қызметкерлерге демалу және тамақтану үшін жұмыстан үзіліс беріледі. Демалу және тамақтану үшін үзіліс жұмыс уақытына қосылмайды. Үзіліс кезінде қызметкер жұмыс орнынан кетуі мүмкін</w:t>
      </w:r>
      <w:r w:rsidRPr="00D66F6B">
        <w:rPr>
          <w:color w:val="000000" w:themeColor="text1"/>
          <w:lang w:val="kk-KZ"/>
        </w:rPr>
        <w:t>.</w:t>
      </w:r>
    </w:p>
    <w:p w14:paraId="7D3068F1" w14:textId="0ECB497C" w:rsidR="00DE76C7" w:rsidRPr="00D66F6B" w:rsidRDefault="00DE76C7" w:rsidP="00041A63">
      <w:pPr>
        <w:pStyle w:val="aa"/>
        <w:numPr>
          <w:ilvl w:val="1"/>
          <w:numId w:val="1"/>
        </w:numPr>
        <w:tabs>
          <w:tab w:val="left" w:pos="993"/>
        </w:tabs>
        <w:ind w:left="0" w:firstLine="567"/>
        <w:jc w:val="both"/>
      </w:pPr>
      <w:r w:rsidRPr="00D66F6B">
        <w:rPr>
          <w:lang w:val="kk-KZ"/>
        </w:rPr>
        <w:t xml:space="preserve">Өндіріс жағдайлары бойынша үзіліс беру мүмкін емес жұмыстарда жұмыс беруші қызметкерге жұмыс уақытында, арнайы жабдықталған жерде демалу және тамақтану мүмкіндігін қамтамасыз етуге міндетті. </w:t>
      </w:r>
      <w:r w:rsidRPr="00D66F6B">
        <w:t>Мұндай қызметкерлерге мыналар жатады: ПОҚ және гардеробшы.</w:t>
      </w:r>
    </w:p>
    <w:p w14:paraId="4536DAED" w14:textId="45056FF6" w:rsidR="00DE76C7" w:rsidRPr="00D66F6B" w:rsidRDefault="00DE76C7" w:rsidP="00041A63">
      <w:pPr>
        <w:pStyle w:val="aa"/>
        <w:numPr>
          <w:ilvl w:val="1"/>
          <w:numId w:val="1"/>
        </w:numPr>
        <w:tabs>
          <w:tab w:val="left" w:pos="993"/>
        </w:tabs>
        <w:ind w:left="0" w:firstLine="567"/>
        <w:jc w:val="both"/>
      </w:pPr>
      <w:r w:rsidRPr="00D66F6B">
        <w:t xml:space="preserve"> Жұмыскердің жұмыстың аяқталуы мен оның келесі күні (жұмыс ауысымы) басталуы арасындағы күнделікті (ауысымаралық) демалысының ұзақтығы ҚР еңбек заңнамасына сәйкес он екі сағаттан кем болмауы тиіс.</w:t>
      </w:r>
    </w:p>
    <w:p w14:paraId="64799195" w14:textId="14900FE4" w:rsidR="00DE76C7" w:rsidRPr="00D66F6B" w:rsidRDefault="00DE76C7" w:rsidP="00041A63">
      <w:pPr>
        <w:pStyle w:val="aa"/>
        <w:numPr>
          <w:ilvl w:val="1"/>
          <w:numId w:val="1"/>
        </w:numPr>
        <w:tabs>
          <w:tab w:val="left" w:pos="993"/>
        </w:tabs>
        <w:ind w:left="0" w:firstLine="567"/>
        <w:jc w:val="both"/>
        <w:rPr>
          <w:color w:val="000000" w:themeColor="text1"/>
        </w:rPr>
      </w:pPr>
      <w:r w:rsidRPr="00D66F6B">
        <w:t xml:space="preserve"> Қазақстан Республикасының Еңбек кодексінде көзделген жағдайларды қоспағанда, жұмыс берушінің бастамасы бойынша демалыс және мереке күндері жұмыс істеуге қызметкердің жазбаша келісімімен жол беріледі</w:t>
      </w:r>
      <w:r w:rsidRPr="00D66F6B">
        <w:rPr>
          <w:b/>
          <w:bCs/>
        </w:rPr>
        <w:t>.</w:t>
      </w:r>
      <w:r w:rsidR="003B3BF8">
        <w:rPr>
          <w:color w:val="000000" w:themeColor="text1"/>
        </w:rPr>
        <w:t xml:space="preserve"> </w:t>
      </w:r>
    </w:p>
    <w:p w14:paraId="26D2F904" w14:textId="77777777" w:rsidR="00DE76C7" w:rsidRPr="00D66F6B" w:rsidRDefault="00DE76C7" w:rsidP="00041A63">
      <w:pPr>
        <w:pStyle w:val="aa"/>
        <w:numPr>
          <w:ilvl w:val="1"/>
          <w:numId w:val="1"/>
        </w:numPr>
        <w:tabs>
          <w:tab w:val="left" w:pos="993"/>
        </w:tabs>
        <w:ind w:left="0" w:firstLine="567"/>
        <w:jc w:val="both"/>
      </w:pPr>
      <w:r w:rsidRPr="00D66F6B">
        <w:t xml:space="preserve"> Қазақстан Республикасының Еңбек кодексіне сәйкес демалыс және мереке күндері жұмыс істеген кезде қызметкердің қалауы бойынша басқа демалыс күні беріледі немесе заңнамада белгіленген мөлшерде ақы төленеді. </w:t>
      </w:r>
    </w:p>
    <w:p w14:paraId="06A7D9E9"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 Ауысымдық жұмыс Медицина университеті клиникасының, студенттік емхананың қызметкерлері үшін (берілген баяндамаға сәйкес) белгіленеді. Ауысымдық жұмыс дегеніміз-өндірістік процестің ұзақтығы немесе жұмыс берушінің өндірістік қызмет режимі күнделікті жұмыс ұзақтығының нормасынан асатын үздіксіз процесс.</w:t>
      </w:r>
    </w:p>
    <w:p w14:paraId="705F6FBF"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 Медицина университеті клиникасының, студенттік емхананың қызметкерлері үшін жұмыс ауысымының ұзақтығы және бір ауысымнан екіншісіне ауысу белгіленген тәртіппен бекітілген ауысым кестелерімен белгіленеді.</w:t>
      </w:r>
    </w:p>
    <w:p w14:paraId="184EE3C2"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 Ауысым кестесін құрылымдық бөлімшелердің басшылары жасайды, тиісті бағыт бойынша проректормен келісіледі және бастауыш кәсіподақ ұйымымен «ҚМУ» КеАҚ Басқарма Төрағасы - Ректоры немесе уәкілетті тұлға бекітеді.</w:t>
      </w:r>
    </w:p>
    <w:p w14:paraId="25843636" w14:textId="77777777" w:rsidR="00DE76C7" w:rsidRPr="00D66F6B" w:rsidRDefault="00DE76C7" w:rsidP="00041A63">
      <w:pPr>
        <w:pStyle w:val="aa"/>
        <w:numPr>
          <w:ilvl w:val="1"/>
          <w:numId w:val="1"/>
        </w:numPr>
        <w:tabs>
          <w:tab w:val="left" w:pos="993"/>
        </w:tabs>
        <w:ind w:left="0" w:firstLine="567"/>
        <w:jc w:val="both"/>
      </w:pPr>
      <w:r w:rsidRPr="00D66F6B">
        <w:t xml:space="preserve"> Жұмыс уақытының жиынтық есебі Медицина университеті клиникасының қызметкерлері үшін үздіксіз процестерді жүзеге асыру кезінде, өндірістің (жұмыстың) шарттары бойынша қызметкерлердің осы санаты үшін белгіленген күнделікті немесе апта сайынғы жұмыс уақытының ұзақтығын сақтау мүмкін болмайтын жұмыстардың кейбір түрлерінде қолданылады.</w:t>
      </w:r>
    </w:p>
    <w:p w14:paraId="5C2079F3" w14:textId="77777777" w:rsidR="00DE76C7" w:rsidRPr="00D66F6B" w:rsidRDefault="00DE76C7" w:rsidP="00041A63">
      <w:pPr>
        <w:pStyle w:val="aa"/>
        <w:numPr>
          <w:ilvl w:val="1"/>
          <w:numId w:val="1"/>
        </w:numPr>
        <w:tabs>
          <w:tab w:val="left" w:pos="993"/>
        </w:tabs>
        <w:ind w:left="0" w:firstLine="567"/>
        <w:jc w:val="both"/>
      </w:pPr>
      <w:r w:rsidRPr="00D66F6B">
        <w:t xml:space="preserve"> Жұмыс уақытының жиынтық есебі кезіндегі жұмыс тәртібі, жұмыс уақытының жиынтық есебі белгіленетін жұмыскерлердің санаттары жұмыскерлер өкілдерінің пікірін ескере отырып, еңбек немесе ұжымдық шартпен не жұмыс берушінің актісімен айқындалады.</w:t>
      </w:r>
    </w:p>
    <w:p w14:paraId="64F3524A"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 Қызметкер еңбек шартына сәйкес толық емес жұмыс күніне немесе толық емес жұмыс аптасына қабылдануы мүмкін. </w:t>
      </w:r>
    </w:p>
    <w:p w14:paraId="65A8DA1D"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t xml:space="preserve"> Қоса атқару тәртібімен жұмысты қызметкер еңбек шарты талаптарында, негізгі жұмыстан бос уақытында орындайды.</w:t>
      </w:r>
      <w:bookmarkStart w:id="2" w:name="sub1002347001"/>
      <w:r w:rsidRPr="00D66F6B">
        <w:rPr>
          <w:color w:val="000000" w:themeColor="text1"/>
        </w:rPr>
        <w:t xml:space="preserve"> </w:t>
      </w:r>
    </w:p>
    <w:p w14:paraId="19C486B2" w14:textId="77777777" w:rsidR="00DE76C7" w:rsidRPr="00D66F6B" w:rsidRDefault="00DE76C7" w:rsidP="00041A63">
      <w:pPr>
        <w:pStyle w:val="aa"/>
        <w:numPr>
          <w:ilvl w:val="1"/>
          <w:numId w:val="1"/>
        </w:numPr>
        <w:tabs>
          <w:tab w:val="left" w:pos="993"/>
        </w:tabs>
        <w:ind w:left="0" w:firstLine="567"/>
        <w:jc w:val="both"/>
      </w:pPr>
      <w:r w:rsidRPr="00D66F6B">
        <w:t xml:space="preserve"> Қосымша жұмыс тәртібі еңбек шартында көрсетілген. Бұл ретте қоса атқаратын жұмыс күнделікті жұмыс ұзақтығының белгіленген нормасынан 4 сағаттан аспауы тиіс.</w:t>
      </w:r>
      <w:bookmarkStart w:id="3" w:name="SUB970300"/>
      <w:bookmarkEnd w:id="3"/>
    </w:p>
    <w:p w14:paraId="23700D51"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 Қосымша жұмыс туралы еңбек шартын жасасу үшін қызметкерден негізгі жұмыс орны (жұмыс орны, лауазымы, еңбек жағдайлары) бойынша еңбек сипаты мен жағдайлары туралы анықтама қосымша сұралады.</w:t>
      </w:r>
      <w:bookmarkStart w:id="4" w:name="SUB970400"/>
      <w:bookmarkEnd w:id="2"/>
      <w:bookmarkEnd w:id="4"/>
    </w:p>
    <w:p w14:paraId="1CBBAE2D"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lastRenderedPageBreak/>
        <w:t>Университетте жүргізілетін сағаттық жалақы шарттарындағы педагогикалық жұмыс негізгі лауазым бойынша жұмыс уақытынан тыс орындалады. Негізгі жұмыс орны бойынша күнделікті жұмыстың және қоса атқаратын жұмыстың жиынтық ұзақтығы Қазақстан Республикасы Еңбек кодексінің 68, 71-баптарына сәйкес белгіленеді.</w:t>
      </w:r>
    </w:p>
    <w:p w14:paraId="6715AE57"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 Қазақстан Республикасы Еңбек Кодексінің 74-бабының негізінде жұмыскерлердің әлеуметтік-тұрмыстық және өзге де жеке қажеттіліктерін өндіріс мүдделерімен ұштастыру мақсатында жұмыскерлер үшін икемді жұмыс уақыты режимі белгіленуі мүмкін.</w:t>
      </w:r>
    </w:p>
    <w:p w14:paraId="45CE3013"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 Икемді жұмыс уақыты режимінде орнатылады:</w:t>
      </w:r>
    </w:p>
    <w:p w14:paraId="12171508" w14:textId="77777777" w:rsidR="00DE76C7" w:rsidRPr="00D66F6B" w:rsidRDefault="00DE76C7" w:rsidP="00041A63">
      <w:pPr>
        <w:pStyle w:val="aa"/>
        <w:numPr>
          <w:ilvl w:val="0"/>
          <w:numId w:val="27"/>
        </w:numPr>
        <w:tabs>
          <w:tab w:val="left" w:pos="993"/>
        </w:tabs>
        <w:ind w:left="0" w:firstLine="567"/>
        <w:jc w:val="both"/>
        <w:rPr>
          <w:color w:val="000000" w:themeColor="text1"/>
        </w:rPr>
      </w:pPr>
      <w:r w:rsidRPr="00D66F6B">
        <w:rPr>
          <w:color w:val="000000" w:themeColor="text1"/>
        </w:rPr>
        <w:t>белгіленген жұмыс уақыты;</w:t>
      </w:r>
    </w:p>
    <w:p w14:paraId="1A8E9C5D" w14:textId="77777777" w:rsidR="00DE76C7" w:rsidRPr="00D66F6B" w:rsidRDefault="00DE76C7" w:rsidP="00041A63">
      <w:pPr>
        <w:pStyle w:val="aa"/>
        <w:numPr>
          <w:ilvl w:val="0"/>
          <w:numId w:val="27"/>
        </w:numPr>
        <w:tabs>
          <w:tab w:val="left" w:pos="993"/>
        </w:tabs>
        <w:ind w:left="0" w:firstLine="567"/>
        <w:jc w:val="both"/>
        <w:rPr>
          <w:color w:val="000000" w:themeColor="text1"/>
        </w:rPr>
      </w:pPr>
      <w:r w:rsidRPr="00D66F6B">
        <w:rPr>
          <w:color w:val="000000" w:themeColor="text1"/>
        </w:rPr>
        <w:t xml:space="preserve">қызметкер өз қалауы бойынша </w:t>
      </w:r>
      <w:r w:rsidRPr="00D66F6B">
        <w:rPr>
          <w:color w:val="000000" w:themeColor="text1"/>
          <w:lang w:val="kk-KZ"/>
        </w:rPr>
        <w:t>е</w:t>
      </w:r>
      <w:r w:rsidRPr="00D66F6B">
        <w:rPr>
          <w:color w:val="000000" w:themeColor="text1"/>
        </w:rPr>
        <w:t>ңбек міндеттерін орындауға құқылы болатын икемді (ауыспалы) жұмыс уақыты;</w:t>
      </w:r>
    </w:p>
    <w:p w14:paraId="6C11680F" w14:textId="77777777" w:rsidR="00DE76C7" w:rsidRPr="00D66F6B" w:rsidRDefault="00DE76C7" w:rsidP="00041A63">
      <w:pPr>
        <w:pStyle w:val="aa"/>
        <w:numPr>
          <w:ilvl w:val="0"/>
          <w:numId w:val="27"/>
        </w:numPr>
        <w:tabs>
          <w:tab w:val="left" w:pos="993"/>
        </w:tabs>
        <w:ind w:left="0" w:firstLine="567"/>
        <w:jc w:val="both"/>
        <w:rPr>
          <w:color w:val="000000" w:themeColor="text1"/>
        </w:rPr>
      </w:pPr>
      <w:r w:rsidRPr="00D66F6B">
        <w:rPr>
          <w:color w:val="000000" w:themeColor="text1"/>
        </w:rPr>
        <w:t>есептік кезең.</w:t>
      </w:r>
    </w:p>
    <w:p w14:paraId="72D20434"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 Икемді жұмыс уақыты кезіндегі есептік кезең деп қызметкерлердің осы санаты үшін белгіленген жұмыс уақытының орташа ұзақтығы сақталуы тиіс кезең танылады.</w:t>
      </w:r>
    </w:p>
    <w:p w14:paraId="7DF8295C"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 Икемді жұмыс уақыты бар есептік кезең алты айдан аспауы керек.</w:t>
      </w:r>
    </w:p>
    <w:p w14:paraId="3457B2F9"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 Икемді жұмыс уақыты режиміндегі күнделікті жұмыстың (жұмыс ауысымының) және (немесе) апталық жұмыстың ұзақтығы күнделікті және (немесе) апталық жұмыс уақытының нормасынан артық немесе аз болуы мүмкін.</w:t>
      </w:r>
    </w:p>
    <w:p w14:paraId="2379BA5F"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 Белгіленген жұмыс уақытының, икемді (ауыспалы) жұмыс уақытының ұзақтығы, икемді жұмыс уақыты режиміндегі есептік кезең жұмыс берушінің актісімен, еңбек немесе ұжымдық шарттармен белгіленеді. </w:t>
      </w:r>
    </w:p>
    <w:p w14:paraId="0FEFA608" w14:textId="77777777" w:rsidR="00DE76C7" w:rsidRPr="00D66F6B" w:rsidRDefault="00DE76C7" w:rsidP="00041A63">
      <w:pPr>
        <w:pStyle w:val="aa"/>
        <w:tabs>
          <w:tab w:val="left" w:pos="993"/>
        </w:tabs>
        <w:ind w:left="0" w:firstLine="567"/>
        <w:jc w:val="center"/>
        <w:rPr>
          <w:b/>
          <w:color w:val="000000" w:themeColor="text1"/>
        </w:rPr>
      </w:pPr>
    </w:p>
    <w:p w14:paraId="77C13A60" w14:textId="77777777" w:rsidR="00DE76C7" w:rsidRPr="00D66F6B" w:rsidRDefault="00DE76C7" w:rsidP="00041A63">
      <w:pPr>
        <w:pStyle w:val="aa"/>
        <w:tabs>
          <w:tab w:val="left" w:pos="993"/>
        </w:tabs>
        <w:ind w:left="0" w:firstLine="567"/>
        <w:jc w:val="center"/>
        <w:rPr>
          <w:b/>
          <w:color w:val="000000" w:themeColor="text1"/>
        </w:rPr>
      </w:pPr>
      <w:r w:rsidRPr="00D66F6B">
        <w:rPr>
          <w:b/>
          <w:color w:val="000000" w:themeColor="text1"/>
        </w:rPr>
        <w:t>5. Еңбек тәртібін бұзғаны үшін жазалар</w:t>
      </w:r>
    </w:p>
    <w:p w14:paraId="4AE95AED"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 Еңбек тәртібін, еңбек қауіпсіздігі және еңбекті қорғау талаптарын бұзу, яғни қызметкердің салғырттығынан өзіне жүктелген еңбек міндеттерін орындамау немесе тиісінше орындамау қызметкердің тәртіптік теріс қылықтар жасағаны үшін тәртіптік жаза қолдануға әкеп соғады.</w:t>
      </w:r>
    </w:p>
    <w:p w14:paraId="75521F38"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 Қызметкердің тәртіптік теріс қылық жасауы тәртіптік жазаның мынадай түрлерін қолдануға әкеп соғады:</w:t>
      </w:r>
    </w:p>
    <w:p w14:paraId="6A84A179" w14:textId="77777777" w:rsidR="00DE76C7" w:rsidRPr="00D66F6B" w:rsidRDefault="00DE76C7" w:rsidP="00041A63">
      <w:pPr>
        <w:pStyle w:val="aa"/>
        <w:numPr>
          <w:ilvl w:val="0"/>
          <w:numId w:val="6"/>
        </w:numPr>
        <w:tabs>
          <w:tab w:val="left" w:pos="993"/>
        </w:tabs>
        <w:ind w:left="0" w:firstLine="567"/>
        <w:jc w:val="both"/>
        <w:rPr>
          <w:color w:val="000000" w:themeColor="text1"/>
        </w:rPr>
      </w:pPr>
      <w:r w:rsidRPr="00D66F6B">
        <w:rPr>
          <w:color w:val="000000" w:themeColor="text1"/>
          <w:lang w:val="kk-KZ"/>
        </w:rPr>
        <w:t>ескерту</w:t>
      </w:r>
      <w:r w:rsidRPr="00D66F6B">
        <w:rPr>
          <w:color w:val="000000" w:themeColor="text1"/>
        </w:rPr>
        <w:t>;</w:t>
      </w:r>
    </w:p>
    <w:p w14:paraId="7D33A227" w14:textId="77777777" w:rsidR="00DE76C7" w:rsidRPr="00D66F6B" w:rsidRDefault="00DE76C7" w:rsidP="00041A63">
      <w:pPr>
        <w:pStyle w:val="aa"/>
        <w:numPr>
          <w:ilvl w:val="0"/>
          <w:numId w:val="6"/>
        </w:numPr>
        <w:tabs>
          <w:tab w:val="left" w:pos="993"/>
        </w:tabs>
        <w:ind w:left="0" w:firstLine="567"/>
        <w:jc w:val="both"/>
        <w:rPr>
          <w:color w:val="000000" w:themeColor="text1"/>
        </w:rPr>
      </w:pPr>
      <w:r w:rsidRPr="00D66F6B">
        <w:rPr>
          <w:color w:val="000000" w:themeColor="text1"/>
          <w:lang w:val="kk-KZ"/>
        </w:rPr>
        <w:t>сөгіс</w:t>
      </w:r>
      <w:r w:rsidRPr="00D66F6B">
        <w:rPr>
          <w:color w:val="000000" w:themeColor="text1"/>
        </w:rPr>
        <w:t>;</w:t>
      </w:r>
    </w:p>
    <w:p w14:paraId="40E0B465" w14:textId="77777777" w:rsidR="00DE76C7" w:rsidRPr="00D66F6B" w:rsidRDefault="00DE76C7" w:rsidP="00041A63">
      <w:pPr>
        <w:pStyle w:val="aa"/>
        <w:numPr>
          <w:ilvl w:val="0"/>
          <w:numId w:val="6"/>
        </w:numPr>
        <w:tabs>
          <w:tab w:val="left" w:pos="993"/>
        </w:tabs>
        <w:ind w:left="0" w:firstLine="567"/>
        <w:jc w:val="both"/>
        <w:rPr>
          <w:color w:val="000000" w:themeColor="text1"/>
        </w:rPr>
      </w:pPr>
      <w:r w:rsidRPr="00D66F6B">
        <w:rPr>
          <w:color w:val="000000" w:themeColor="text1"/>
          <w:lang w:val="kk-KZ"/>
        </w:rPr>
        <w:t>қатаң сөгіс</w:t>
      </w:r>
      <w:r w:rsidRPr="00D66F6B">
        <w:rPr>
          <w:color w:val="000000" w:themeColor="text1"/>
        </w:rPr>
        <w:t>;</w:t>
      </w:r>
    </w:p>
    <w:p w14:paraId="077554D8" w14:textId="77777777" w:rsidR="00DE76C7" w:rsidRPr="00D66F6B" w:rsidRDefault="00DE76C7" w:rsidP="00041A63">
      <w:pPr>
        <w:pStyle w:val="aa"/>
        <w:numPr>
          <w:ilvl w:val="0"/>
          <w:numId w:val="6"/>
        </w:numPr>
        <w:tabs>
          <w:tab w:val="left" w:pos="993"/>
        </w:tabs>
        <w:ind w:left="0" w:firstLine="567"/>
        <w:jc w:val="both"/>
        <w:rPr>
          <w:color w:val="000000" w:themeColor="text1"/>
        </w:rPr>
      </w:pPr>
      <w:r w:rsidRPr="00D66F6B">
        <w:rPr>
          <w:rStyle w:val="s0"/>
          <w:color w:val="000000" w:themeColor="text1"/>
          <w:sz w:val="24"/>
          <w:szCs w:val="24"/>
        </w:rPr>
        <w:t>ҚР Еңбек Кодексінде көзделген негіздер бойынша жұмыс берушінің бастамасы бойынша еңбек шартын бұзу</w:t>
      </w:r>
      <w:r w:rsidRPr="00D66F6B">
        <w:rPr>
          <w:color w:val="000000" w:themeColor="text1"/>
        </w:rPr>
        <w:t>.</w:t>
      </w:r>
    </w:p>
    <w:p w14:paraId="3B44A741"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 Жұмыс берушінің бастамасы бойынша еңбек шартын бұзу Қазақстан Республикасы Еңбек кодексінің нормаларына сәйкес жүзеге асырылады.</w:t>
      </w:r>
    </w:p>
    <w:p w14:paraId="53D138B6"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 Тәртіптік жазаны жұмыс беруші акт шығару арқылы қолданады. Тәртіптік жаза қолдану туралы Акт тәртіптік жазаға тартылған қызметкерге ол шыққан күннен бастап үш жұмыс күні ішінде қол қойғызып жарияланады. Қызметкер жұмыс берушінің актісімен танысқанын өз қолымен растаудан бас тартқан жағдайда, бұл туралы тәртіптік жаза қолдану актісіне тиісті жазба жасалады. Қызметкерді тәртіптік жаза қолдану туралы актімен жеке таныстыру мүмкін болмаған жағдайда, Әкімшілік бұл актіні қызметкерге хабарлама хатпен жіберуге міндетті. Тәртіптік жазаға қызметкер Қазақстан Республикасының заңнамасында белгіленген тәртіппен шағымдана алады.</w:t>
      </w:r>
    </w:p>
    <w:p w14:paraId="1C797EA1"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 Университет әкімшілігі қызметкерден тәртіптік жазаны қолданғанға дейін жазбаша түсініктеме талап етуге міндетті. Егер екі жұмыс күні өткеннен кейін қызметкер жазбаша түсініктеме бермесе, онда тиісті акт жасалады.</w:t>
      </w:r>
    </w:p>
    <w:p w14:paraId="7BFB982A"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lastRenderedPageBreak/>
        <w:t xml:space="preserve"> Еңбек кодексінде және ҚР басқа да нормативтік-құқықтық актілерінде көзделген жағдайларды қоспағанда, қызметкерге тәртіптік теріс қылық анықталған кезде, бірақ ол табылған күннен бастап бір айдан кешіктірілмей тікелей тәртіптік жаза қолданылады</w:t>
      </w:r>
      <w:r w:rsidRPr="00D66F6B">
        <w:rPr>
          <w:color w:val="000000" w:themeColor="text1"/>
        </w:rPr>
        <w:t xml:space="preserve">. </w:t>
      </w:r>
    </w:p>
    <w:p w14:paraId="7E096D81" w14:textId="77777777" w:rsidR="00DE76C7" w:rsidRPr="00D66F6B" w:rsidRDefault="00DE76C7" w:rsidP="00041A63">
      <w:pPr>
        <w:pStyle w:val="aa"/>
        <w:numPr>
          <w:ilvl w:val="1"/>
          <w:numId w:val="1"/>
        </w:numPr>
        <w:tabs>
          <w:tab w:val="left" w:pos="993"/>
        </w:tabs>
        <w:ind w:left="0" w:firstLine="567"/>
        <w:jc w:val="both"/>
      </w:pPr>
      <w:r w:rsidRPr="00D66F6B">
        <w:rPr>
          <w:color w:val="000000" w:themeColor="text1"/>
        </w:rPr>
        <w:t xml:space="preserve"> </w:t>
      </w:r>
      <w:r w:rsidRPr="00D66F6B">
        <w:t>Тәртіптік жаза тәртіптік теріс қылық жасалған күннен бастап алты айдан кешіктірілмей, ал Қазақстан Республикасының заңдарында белгіленген немесе Қоғамның қаржы – шаруашылық қызметін тексеру немесе тексеру нәтижелері бойынша тәртіптік теріс қылық белгіленген жағдайларда – қызметкер тәртіптік теріс қылық жасаған күннен бастап бір жылдан кешіктірілмей қолданыла алмайды. Көрсетілген мерзімдерге қылмыстық іс бойынша іс жүргізу уақыты енгізілмейді.</w:t>
      </w:r>
    </w:p>
    <w:p w14:paraId="4ABADD95" w14:textId="77777777" w:rsidR="00DE76C7" w:rsidRPr="00D66F6B" w:rsidRDefault="00DE76C7" w:rsidP="00041A63">
      <w:pPr>
        <w:pStyle w:val="aa"/>
        <w:numPr>
          <w:ilvl w:val="1"/>
          <w:numId w:val="1"/>
        </w:numPr>
        <w:tabs>
          <w:tab w:val="left" w:pos="993"/>
        </w:tabs>
        <w:ind w:left="0" w:firstLine="567"/>
        <w:jc w:val="both"/>
      </w:pPr>
      <w:r w:rsidRPr="00D66F6B">
        <w:t xml:space="preserve"> Тәртіптік жауапкершілік туралы мәселені қарау және тәртіптік жаза қолдану мерзімінің өтуі қызметкердің еңбекке уақытша жарамсыздығына, мемлекеттік немесе қоғамдық міндеттерді орындау үшін жұмыстан босатылуына, демалыста, іссапарда немесе вахтааралық демалыста болуына байланысты жұмыста болмаған кезеңде тоқтатыла тұрады.</w:t>
      </w:r>
    </w:p>
    <w:p w14:paraId="7DD3705F" w14:textId="77777777" w:rsidR="00DE76C7" w:rsidRPr="00D66F6B" w:rsidRDefault="00DE76C7" w:rsidP="00041A63">
      <w:pPr>
        <w:pStyle w:val="aa"/>
        <w:numPr>
          <w:ilvl w:val="1"/>
          <w:numId w:val="1"/>
        </w:numPr>
        <w:tabs>
          <w:tab w:val="left" w:pos="993"/>
        </w:tabs>
        <w:ind w:left="0" w:firstLine="567"/>
        <w:jc w:val="both"/>
      </w:pPr>
      <w:r w:rsidRPr="00D66F6B">
        <w:t xml:space="preserve"> Осы Кодексте көзделген негіздер бойынша еңбек шартын бұзуды қоспағанда, тәртіптік жазаның қолданылу мерзімі ол қолданылған күннен бастап алты айдан аспауы тиіс.</w:t>
      </w:r>
    </w:p>
    <w:p w14:paraId="338AE526" w14:textId="77777777" w:rsidR="00DE76C7" w:rsidRPr="00D66F6B" w:rsidRDefault="00DE76C7" w:rsidP="00041A63">
      <w:pPr>
        <w:pStyle w:val="aa"/>
        <w:numPr>
          <w:ilvl w:val="1"/>
          <w:numId w:val="1"/>
        </w:numPr>
        <w:tabs>
          <w:tab w:val="left" w:pos="993"/>
        </w:tabs>
        <w:ind w:left="0" w:firstLine="567"/>
        <w:jc w:val="both"/>
      </w:pPr>
      <w:r w:rsidRPr="00D66F6B">
        <w:t xml:space="preserve"> Қызметкерге тәртіптік жаза қолданған жұмыс беруші оны жұмыс берушінің актісін шығару арқылы мерзімінен бұрын алып тастауға құқылы.</w:t>
      </w:r>
    </w:p>
    <w:p w14:paraId="7285A75C" w14:textId="77777777" w:rsidR="00DE76C7" w:rsidRPr="00D66F6B" w:rsidRDefault="00DE76C7" w:rsidP="00041A63">
      <w:pPr>
        <w:pStyle w:val="aa"/>
        <w:tabs>
          <w:tab w:val="left" w:pos="993"/>
        </w:tabs>
        <w:ind w:left="0" w:firstLine="567"/>
        <w:jc w:val="center"/>
        <w:rPr>
          <w:b/>
          <w:color w:val="000000" w:themeColor="text1"/>
        </w:rPr>
      </w:pPr>
    </w:p>
    <w:p w14:paraId="0C727C58" w14:textId="77777777" w:rsidR="00DE76C7" w:rsidRPr="00D66F6B" w:rsidRDefault="00DE76C7" w:rsidP="00041A63">
      <w:pPr>
        <w:pStyle w:val="aa"/>
        <w:tabs>
          <w:tab w:val="left" w:pos="993"/>
        </w:tabs>
        <w:ind w:left="0" w:firstLine="567"/>
        <w:jc w:val="center"/>
        <w:rPr>
          <w:rStyle w:val="s0"/>
          <w:b/>
          <w:color w:val="000000" w:themeColor="text1"/>
        </w:rPr>
      </w:pPr>
      <w:r w:rsidRPr="00D66F6B">
        <w:rPr>
          <w:b/>
          <w:color w:val="000000" w:themeColor="text1"/>
        </w:rPr>
        <w:t>6. Оқу тәртібі</w:t>
      </w:r>
    </w:p>
    <w:p w14:paraId="1F1902A1" w14:textId="26C9A180" w:rsidR="00DE76C7" w:rsidRPr="00D66F6B" w:rsidRDefault="00DE76C7" w:rsidP="00041A63">
      <w:pPr>
        <w:pStyle w:val="aa"/>
        <w:numPr>
          <w:ilvl w:val="1"/>
          <w:numId w:val="1"/>
        </w:numPr>
        <w:tabs>
          <w:tab w:val="left" w:pos="993"/>
        </w:tabs>
        <w:ind w:left="0" w:firstLine="567"/>
        <w:jc w:val="both"/>
      </w:pPr>
      <w:r w:rsidRPr="00D66F6B">
        <w:t xml:space="preserve"> Оқу жылы бекітілген академиялық күнтізбеге сәйкес басталады. Бекітілген мерзімдерге сәйкес сабаққа кірмеген білім алушылар ЖОО-дан шығарылады.</w:t>
      </w:r>
      <w:r w:rsidR="003B3BF8">
        <w:t xml:space="preserve"> </w:t>
      </w:r>
    </w:p>
    <w:p w14:paraId="1D8698FB" w14:textId="2059197C" w:rsidR="00DE76C7" w:rsidRPr="00D66F6B" w:rsidRDefault="00DE76C7" w:rsidP="00041A63">
      <w:pPr>
        <w:pStyle w:val="aa"/>
        <w:numPr>
          <w:ilvl w:val="1"/>
          <w:numId w:val="1"/>
        </w:numPr>
        <w:tabs>
          <w:tab w:val="left" w:pos="993"/>
        </w:tabs>
        <w:ind w:left="0" w:firstLine="567"/>
        <w:jc w:val="both"/>
      </w:pPr>
      <w:r w:rsidRPr="00D66F6B">
        <w:t xml:space="preserve"> Университетте оқу сабақтары белгіленген тәртіппен бекітілген оқу жоспарлары мен бағдарламаларына сәйкес кесте бойынша өткізіледі.</w:t>
      </w:r>
      <w:r w:rsidR="003B3BF8">
        <w:t xml:space="preserve"> </w:t>
      </w:r>
    </w:p>
    <w:p w14:paraId="4FA79B64" w14:textId="6EB58969" w:rsidR="00DE76C7" w:rsidRPr="00D66F6B" w:rsidRDefault="00DE76C7" w:rsidP="00041A63">
      <w:pPr>
        <w:pStyle w:val="aa"/>
        <w:numPr>
          <w:ilvl w:val="1"/>
          <w:numId w:val="1"/>
        </w:numPr>
        <w:tabs>
          <w:tab w:val="left" w:pos="993"/>
        </w:tabs>
        <w:ind w:left="0" w:firstLine="567"/>
        <w:jc w:val="both"/>
      </w:pPr>
      <w:r w:rsidRPr="00D66F6B">
        <w:t xml:space="preserve"> Оқу кестесі академиялық кезеңге жасалады және студенттік порталда және университеттің ақпараттық жүйесінде орналастырылады.</w:t>
      </w:r>
      <w:r w:rsidR="003B3BF8">
        <w:t xml:space="preserve"> </w:t>
      </w:r>
    </w:p>
    <w:p w14:paraId="6C012CBC" w14:textId="62A15F2F" w:rsidR="00DE76C7" w:rsidRPr="00D66F6B" w:rsidRDefault="00DE76C7" w:rsidP="00041A63">
      <w:pPr>
        <w:pStyle w:val="aa"/>
        <w:numPr>
          <w:ilvl w:val="1"/>
          <w:numId w:val="1"/>
        </w:numPr>
        <w:tabs>
          <w:tab w:val="left" w:pos="993"/>
        </w:tabs>
        <w:ind w:left="0" w:firstLine="567"/>
        <w:jc w:val="both"/>
      </w:pPr>
      <w:r w:rsidRPr="00D66F6B">
        <w:t xml:space="preserve"> Жоғары, жоғары оқу орнынан кейінгі білім берудің білім беру бағдарламалары (бұдан әрі – ЖЖОКБ) бойынша аудиториялық сабақтардың барлық түрлері үшін 50 минутқа тең бір академиялық сағат белгіленеді.</w:t>
      </w:r>
      <w:r w:rsidR="003B3BF8">
        <w:t xml:space="preserve"> </w:t>
      </w:r>
      <w:r w:rsidRPr="00D66F6B">
        <w:t>Техникалық және кәсіптік орта білімнің (бұдан әрі – ТжКБ) білім беру бағдарламалары бойынша аудиториялық сабақтардың барлық түрлері үшін 2 академиялық сағаттан кейін 10 минут үзіліспен 45 минутқа тең бір академиялық сағат белгіленеді.</w:t>
      </w:r>
    </w:p>
    <w:p w14:paraId="041E073C" w14:textId="77777777" w:rsidR="00DE76C7" w:rsidRPr="00D66F6B" w:rsidRDefault="00DE76C7" w:rsidP="00041A63">
      <w:pPr>
        <w:pStyle w:val="aa"/>
        <w:numPr>
          <w:ilvl w:val="1"/>
          <w:numId w:val="1"/>
        </w:numPr>
        <w:tabs>
          <w:tab w:val="left" w:pos="993"/>
        </w:tabs>
        <w:ind w:left="0" w:firstLine="567"/>
        <w:jc w:val="both"/>
      </w:pPr>
      <w:r w:rsidRPr="00D66F6B">
        <w:t xml:space="preserve"> Аудиторияларда, зертханаларда, оқу шеберханаларында және кабинеттерде әрбір оқу сабағы басталғанға дейін (және сабақтар арасындағы үзілістерде) жауапты қызметкерлер қажетті оқу құралдары мен аппаратураны дайындайды.</w:t>
      </w:r>
    </w:p>
    <w:p w14:paraId="0F0841AC" w14:textId="77777777" w:rsidR="00DE76C7" w:rsidRPr="00D66F6B" w:rsidRDefault="00DE76C7" w:rsidP="00041A63">
      <w:pPr>
        <w:pStyle w:val="aa"/>
        <w:numPr>
          <w:ilvl w:val="1"/>
          <w:numId w:val="1"/>
        </w:numPr>
        <w:tabs>
          <w:tab w:val="left" w:pos="993"/>
        </w:tabs>
        <w:ind w:left="0" w:firstLine="567"/>
        <w:jc w:val="both"/>
      </w:pPr>
      <w:r w:rsidRPr="00D66F6B">
        <w:t xml:space="preserve"> Аудиторияларда, зертханаларда, клиникаларда (оқу шеберханаларында) практикалық сабақтар, зертханалық жұмыстар жүргізу үшін мектеп деканының өкімімен әрбір курс ағындарға бөлінеді; пәнге жауапты адам ағымды топтарға бөледі.</w:t>
      </w:r>
    </w:p>
    <w:p w14:paraId="4ACC11CA" w14:textId="2BD8CA4C" w:rsidR="00DE76C7" w:rsidRPr="00D66F6B" w:rsidRDefault="00DE76C7" w:rsidP="00041A63">
      <w:pPr>
        <w:pStyle w:val="aa"/>
        <w:numPr>
          <w:ilvl w:val="1"/>
          <w:numId w:val="1"/>
        </w:numPr>
        <w:tabs>
          <w:tab w:val="left" w:pos="993"/>
        </w:tabs>
        <w:ind w:left="0" w:firstLine="567"/>
        <w:jc w:val="both"/>
      </w:pPr>
      <w:r w:rsidRPr="00D66F6B">
        <w:t xml:space="preserve"> </w:t>
      </w:r>
      <w:r w:rsidR="000427F0" w:rsidRPr="000427F0">
        <w:t>Әрбір оқу жылына мектептер оқыту курстары мен тілдері бойынша топтар тізімін қалыптастырады, деканның өкімімен топ старосты, қажет болған жағдайда ағын старосты тағайындалады</w:t>
      </w:r>
      <w:r w:rsidRPr="00D66F6B">
        <w:t xml:space="preserve">. </w:t>
      </w:r>
    </w:p>
    <w:p w14:paraId="11D355F7" w14:textId="77777777" w:rsidR="00DE76C7" w:rsidRPr="00D66F6B" w:rsidRDefault="00DE76C7" w:rsidP="00041A63">
      <w:pPr>
        <w:pStyle w:val="aa"/>
        <w:numPr>
          <w:ilvl w:val="1"/>
          <w:numId w:val="1"/>
        </w:numPr>
        <w:tabs>
          <w:tab w:val="left" w:pos="993"/>
        </w:tabs>
        <w:ind w:left="0" w:firstLine="567"/>
        <w:jc w:val="both"/>
      </w:pPr>
      <w:r w:rsidRPr="00D66F6B">
        <w:t xml:space="preserve"> Топ басшысының міндеттеріне мыналар кіреді:</w:t>
      </w:r>
    </w:p>
    <w:p w14:paraId="7395A790" w14:textId="77777777" w:rsidR="00DE76C7" w:rsidRPr="00D66F6B" w:rsidRDefault="00DE76C7" w:rsidP="00041A63">
      <w:pPr>
        <w:pStyle w:val="aa"/>
        <w:numPr>
          <w:ilvl w:val="2"/>
          <w:numId w:val="12"/>
        </w:numPr>
        <w:tabs>
          <w:tab w:val="left" w:pos="993"/>
        </w:tabs>
        <w:ind w:left="0" w:firstLine="567"/>
        <w:jc w:val="both"/>
        <w:rPr>
          <w:color w:val="000000" w:themeColor="text1"/>
        </w:rPr>
      </w:pPr>
      <w:r w:rsidRPr="00D66F6B">
        <w:rPr>
          <w:color w:val="000000" w:themeColor="text1"/>
        </w:rPr>
        <w:t>мектеп/ факультет деканын оқушылардың сабаққа келмеуі туралы жіберіп алу себептерін көрсете отырып хабардар ету;</w:t>
      </w:r>
    </w:p>
    <w:p w14:paraId="4F4A406A" w14:textId="77777777" w:rsidR="00DE76C7" w:rsidRPr="00D66F6B" w:rsidRDefault="00DE76C7" w:rsidP="00041A63">
      <w:pPr>
        <w:pStyle w:val="aa"/>
        <w:numPr>
          <w:ilvl w:val="2"/>
          <w:numId w:val="12"/>
        </w:numPr>
        <w:tabs>
          <w:tab w:val="left" w:pos="993"/>
        </w:tabs>
        <w:ind w:left="0" w:firstLine="567"/>
        <w:jc w:val="both"/>
        <w:rPr>
          <w:color w:val="000000" w:themeColor="text1"/>
        </w:rPr>
      </w:pPr>
      <w:r w:rsidRPr="00D66F6B">
        <w:rPr>
          <w:color w:val="000000" w:themeColor="text1"/>
        </w:rPr>
        <w:t>оқу тәртібін қамтамасыз ету және деканды оқу тәртібін бұзу туралы хабардар ету;</w:t>
      </w:r>
    </w:p>
    <w:p w14:paraId="6E95FB25" w14:textId="77777777" w:rsidR="00DE76C7" w:rsidRPr="00D66F6B" w:rsidRDefault="00DE76C7" w:rsidP="00041A63">
      <w:pPr>
        <w:pStyle w:val="aa"/>
        <w:numPr>
          <w:ilvl w:val="2"/>
          <w:numId w:val="12"/>
        </w:numPr>
        <w:tabs>
          <w:tab w:val="left" w:pos="993"/>
        </w:tabs>
        <w:ind w:left="0" w:firstLine="567"/>
        <w:jc w:val="both"/>
        <w:rPr>
          <w:color w:val="000000" w:themeColor="text1"/>
        </w:rPr>
      </w:pPr>
      <w:r w:rsidRPr="00D66F6B">
        <w:rPr>
          <w:color w:val="000000" w:themeColor="text1"/>
        </w:rPr>
        <w:t>білім алушыларды кестеге енгізілетін өзгерістер туралы хабардар ету; мектептердің ақпаратын, өкімдерін, нұсқаулықтарын барлық білім алушылардың назарына жеткізу;</w:t>
      </w:r>
    </w:p>
    <w:p w14:paraId="0AD0B614" w14:textId="77777777" w:rsidR="00DE76C7" w:rsidRPr="00D66F6B" w:rsidRDefault="00DE76C7" w:rsidP="00041A63">
      <w:pPr>
        <w:pStyle w:val="aa"/>
        <w:numPr>
          <w:ilvl w:val="2"/>
          <w:numId w:val="12"/>
        </w:numPr>
        <w:tabs>
          <w:tab w:val="left" w:pos="993"/>
        </w:tabs>
        <w:ind w:left="0" w:firstLine="567"/>
        <w:jc w:val="both"/>
        <w:rPr>
          <w:color w:val="000000" w:themeColor="text1"/>
        </w:rPr>
      </w:pPr>
      <w:r w:rsidRPr="00D66F6B">
        <w:rPr>
          <w:color w:val="000000" w:themeColor="text1"/>
        </w:rPr>
        <w:t>жоғарыда көрсетілген функциялар шегінде старостаның өкімдері топтың барлық білім алушылары үшін міндетті болып табылады.</w:t>
      </w:r>
    </w:p>
    <w:p w14:paraId="03E5C5A8" w14:textId="77777777" w:rsidR="00DE76C7" w:rsidRPr="00D66F6B" w:rsidRDefault="00DE76C7" w:rsidP="00041A63">
      <w:pPr>
        <w:pStyle w:val="aa"/>
        <w:numPr>
          <w:ilvl w:val="1"/>
          <w:numId w:val="1"/>
        </w:numPr>
        <w:tabs>
          <w:tab w:val="left" w:pos="993"/>
        </w:tabs>
        <w:ind w:left="0" w:firstLine="567"/>
        <w:jc w:val="both"/>
      </w:pPr>
      <w:r w:rsidRPr="00D66F6B">
        <w:lastRenderedPageBreak/>
        <w:t xml:space="preserve"> Ағым старостасы құқылы:</w:t>
      </w:r>
    </w:p>
    <w:p w14:paraId="20DC6DD6" w14:textId="77777777" w:rsidR="00DE76C7" w:rsidRPr="00D66F6B" w:rsidRDefault="00DE76C7" w:rsidP="00041A63">
      <w:pPr>
        <w:pStyle w:val="aa"/>
        <w:numPr>
          <w:ilvl w:val="2"/>
          <w:numId w:val="13"/>
        </w:numPr>
        <w:tabs>
          <w:tab w:val="left" w:pos="993"/>
        </w:tabs>
        <w:ind w:left="0" w:firstLine="567"/>
        <w:jc w:val="both"/>
        <w:rPr>
          <w:color w:val="000000" w:themeColor="text1"/>
        </w:rPr>
      </w:pPr>
      <w:r w:rsidRPr="00D66F6B">
        <w:rPr>
          <w:color w:val="000000" w:themeColor="text1"/>
        </w:rPr>
        <w:t>білім беру процесін жақсарту туралы ұсыныстармен мектеп деканына/ пәнге жауапты тұлғаға жүгінуге;</w:t>
      </w:r>
    </w:p>
    <w:p w14:paraId="436E803C" w14:textId="77777777" w:rsidR="00DE76C7" w:rsidRPr="00D66F6B" w:rsidRDefault="00DE76C7" w:rsidP="00041A63">
      <w:pPr>
        <w:pStyle w:val="aa"/>
        <w:numPr>
          <w:ilvl w:val="2"/>
          <w:numId w:val="13"/>
        </w:numPr>
        <w:tabs>
          <w:tab w:val="left" w:pos="993"/>
        </w:tabs>
        <w:ind w:left="0" w:firstLine="567"/>
        <w:jc w:val="both"/>
        <w:rPr>
          <w:color w:val="000000" w:themeColor="text1"/>
        </w:rPr>
      </w:pPr>
      <w:r w:rsidRPr="00D66F6B">
        <w:rPr>
          <w:color w:val="000000" w:themeColor="text1"/>
        </w:rPr>
        <w:t>оқытушы болмаған кезде мектеп деканын/ пәнге жауапты адамды хабардар етуге;</w:t>
      </w:r>
    </w:p>
    <w:p w14:paraId="013A614E" w14:textId="77777777" w:rsidR="00DE76C7" w:rsidRPr="00D66F6B" w:rsidRDefault="00DE76C7" w:rsidP="00041A63">
      <w:pPr>
        <w:pStyle w:val="aa"/>
        <w:numPr>
          <w:ilvl w:val="2"/>
          <w:numId w:val="13"/>
        </w:numPr>
        <w:tabs>
          <w:tab w:val="left" w:pos="993"/>
        </w:tabs>
        <w:ind w:left="0" w:firstLine="567"/>
        <w:jc w:val="both"/>
        <w:rPr>
          <w:color w:val="000000" w:themeColor="text1"/>
        </w:rPr>
      </w:pPr>
      <w:r w:rsidRPr="00D66F6B">
        <w:rPr>
          <w:color w:val="000000" w:themeColor="text1"/>
        </w:rPr>
        <w:t>білім алушылардан мектеп жұмысына қажетті ақпаратты жинауға;</w:t>
      </w:r>
    </w:p>
    <w:p w14:paraId="37B3A934" w14:textId="77777777" w:rsidR="00DE76C7" w:rsidRPr="00D66F6B" w:rsidRDefault="00DE76C7" w:rsidP="00041A63">
      <w:pPr>
        <w:pStyle w:val="aa"/>
        <w:numPr>
          <w:ilvl w:val="2"/>
          <w:numId w:val="13"/>
        </w:numPr>
        <w:tabs>
          <w:tab w:val="left" w:pos="993"/>
        </w:tabs>
        <w:ind w:left="0" w:firstLine="567"/>
        <w:jc w:val="both"/>
        <w:rPr>
          <w:color w:val="000000" w:themeColor="text1"/>
        </w:rPr>
      </w:pPr>
      <w:r w:rsidRPr="00D66F6B">
        <w:rPr>
          <w:color w:val="000000" w:themeColor="text1"/>
        </w:rPr>
        <w:t>білім алушылар мен оқытушылардың академиялық адалдық қағидаттарын бұзғаны туралы мектеп деканын хабардар етуге.</w:t>
      </w:r>
    </w:p>
    <w:p w14:paraId="026F0EC1" w14:textId="4A32AA6D" w:rsidR="00DE76C7" w:rsidRPr="00D66F6B" w:rsidRDefault="00DE76C7" w:rsidP="00041A63">
      <w:pPr>
        <w:pStyle w:val="aa"/>
        <w:numPr>
          <w:ilvl w:val="1"/>
          <w:numId w:val="1"/>
        </w:numPr>
        <w:tabs>
          <w:tab w:val="left" w:pos="993"/>
        </w:tabs>
        <w:ind w:left="0" w:firstLine="567"/>
        <w:jc w:val="both"/>
      </w:pPr>
      <w:r w:rsidRPr="00D66F6B">
        <w:rPr>
          <w:color w:val="000000" w:themeColor="text1"/>
        </w:rPr>
        <w:t xml:space="preserve"> </w:t>
      </w:r>
      <w:r w:rsidR="000A5D04" w:rsidRPr="000A5D04">
        <w:t>ПОҚ «PLATONUS» автоматтандырылған ақпараттық жүйесінде электрондық оқу журналын жүргізеді, ағымдағы бағалар мен білім алушылардың жоқтығы туралы белгілерді, сондай-ақ апелляциялар мен қайта тапсыруларды ескере отырып, қорытынды бақылау бағаларын қоса алғанда, емтихандық бағаларды уақтылы енгізеді</w:t>
      </w:r>
      <w:r w:rsidRPr="00D66F6B">
        <w:t>.</w:t>
      </w:r>
    </w:p>
    <w:p w14:paraId="7995BF67" w14:textId="77777777" w:rsidR="00DE76C7" w:rsidRPr="00D66F6B" w:rsidRDefault="00DE76C7" w:rsidP="00041A63">
      <w:pPr>
        <w:pStyle w:val="aa"/>
        <w:numPr>
          <w:ilvl w:val="1"/>
          <w:numId w:val="1"/>
        </w:numPr>
        <w:tabs>
          <w:tab w:val="left" w:pos="993"/>
        </w:tabs>
        <w:ind w:left="0" w:firstLine="567"/>
        <w:jc w:val="both"/>
      </w:pPr>
      <w:r w:rsidRPr="00D66F6B">
        <w:t xml:space="preserve"> Университет білім алушылары міндетті:</w:t>
      </w:r>
    </w:p>
    <w:p w14:paraId="00DCC298" w14:textId="77777777" w:rsidR="00DE76C7" w:rsidRPr="00D66F6B" w:rsidRDefault="00DE76C7" w:rsidP="00041A63">
      <w:pPr>
        <w:pStyle w:val="aa"/>
        <w:numPr>
          <w:ilvl w:val="2"/>
          <w:numId w:val="14"/>
        </w:numPr>
        <w:tabs>
          <w:tab w:val="left" w:pos="993"/>
        </w:tabs>
        <w:ind w:left="0" w:firstLine="567"/>
        <w:jc w:val="both"/>
        <w:rPr>
          <w:color w:val="000000" w:themeColor="text1"/>
        </w:rPr>
      </w:pPr>
      <w:r w:rsidRPr="00D66F6B">
        <w:rPr>
          <w:color w:val="000000" w:themeColor="text1"/>
        </w:rPr>
        <w:t>білім беру бағдарламаларына сәйкес теориялық / практикалық дағдыларды жүйелі және терең меңгеру.</w:t>
      </w:r>
    </w:p>
    <w:p w14:paraId="3021E21D" w14:textId="77777777" w:rsidR="00DE76C7" w:rsidRPr="00D66F6B" w:rsidRDefault="00DE76C7" w:rsidP="00041A63">
      <w:pPr>
        <w:pStyle w:val="aa"/>
        <w:numPr>
          <w:ilvl w:val="2"/>
          <w:numId w:val="14"/>
        </w:numPr>
        <w:tabs>
          <w:tab w:val="left" w:pos="993"/>
        </w:tabs>
        <w:ind w:left="0" w:firstLine="567"/>
        <w:jc w:val="both"/>
        <w:rPr>
          <w:color w:val="000000" w:themeColor="text1"/>
        </w:rPr>
      </w:pPr>
      <w:r w:rsidRPr="00D66F6B">
        <w:rPr>
          <w:color w:val="000000" w:themeColor="text1"/>
        </w:rPr>
        <w:t xml:space="preserve">оқу тәртібін сақтауға, </w:t>
      </w:r>
      <w:r w:rsidRPr="00D66F6B">
        <w:rPr>
          <w:color w:val="000000" w:themeColor="text1"/>
          <w:lang w:val="kk-KZ"/>
        </w:rPr>
        <w:t>е</w:t>
      </w:r>
      <w:r w:rsidRPr="00D66F6B">
        <w:rPr>
          <w:color w:val="000000" w:themeColor="text1"/>
        </w:rPr>
        <w:t>ңбек (ішкі) тәртібінің қағидаларын, еңбек қауіпсіздігі және еңбекті қорғау, өрт қауіпсіздігі жөніндегі нормалардың, қағидалар мен нұсқаулықтардың талаптарын, жатақханадағы қызмет туралы ережелерді, университет әкімшілігінің өзге де жергілікті актілері мен өкімдерін орындауға;</w:t>
      </w:r>
    </w:p>
    <w:p w14:paraId="1EEC426A" w14:textId="77777777" w:rsidR="00DE76C7" w:rsidRPr="00D66F6B" w:rsidRDefault="00DE76C7" w:rsidP="00041A63">
      <w:pPr>
        <w:pStyle w:val="aa"/>
        <w:numPr>
          <w:ilvl w:val="2"/>
          <w:numId w:val="14"/>
        </w:numPr>
        <w:tabs>
          <w:tab w:val="left" w:pos="993"/>
        </w:tabs>
        <w:ind w:left="0" w:firstLine="567"/>
        <w:jc w:val="both"/>
        <w:rPr>
          <w:color w:val="000000" w:themeColor="text1"/>
        </w:rPr>
      </w:pPr>
      <w:r w:rsidRPr="00D66F6B">
        <w:rPr>
          <w:color w:val="000000" w:themeColor="text1"/>
        </w:rPr>
        <w:t>оқу сабақтарына қатысу және оқу жоспары мен бағдарламаларында көзделген тапсырмалардың барлық түрлерін белгіленген мерзімде орындау;</w:t>
      </w:r>
    </w:p>
    <w:p w14:paraId="68BC8D3F" w14:textId="77777777" w:rsidR="00DE76C7" w:rsidRPr="00D66F6B" w:rsidRDefault="00DE76C7" w:rsidP="00041A63">
      <w:pPr>
        <w:pStyle w:val="aa"/>
        <w:numPr>
          <w:ilvl w:val="2"/>
          <w:numId w:val="14"/>
        </w:numPr>
        <w:tabs>
          <w:tab w:val="left" w:pos="993"/>
        </w:tabs>
        <w:ind w:left="0" w:firstLine="567"/>
        <w:jc w:val="both"/>
        <w:rPr>
          <w:color w:val="000000" w:themeColor="text1"/>
        </w:rPr>
      </w:pPr>
      <w:r w:rsidRPr="00D66F6B">
        <w:rPr>
          <w:color w:val="000000" w:themeColor="text1"/>
        </w:rPr>
        <w:t>оқу кезінде университетте белгіленген киім нысанын сақтауға;</w:t>
      </w:r>
    </w:p>
    <w:p w14:paraId="24839CF1" w14:textId="77777777" w:rsidR="00DE76C7" w:rsidRPr="00D66F6B" w:rsidRDefault="00DE76C7" w:rsidP="00041A63">
      <w:pPr>
        <w:pStyle w:val="aa"/>
        <w:numPr>
          <w:ilvl w:val="2"/>
          <w:numId w:val="14"/>
        </w:numPr>
        <w:tabs>
          <w:tab w:val="left" w:pos="993"/>
        </w:tabs>
        <w:ind w:left="0" w:firstLine="567"/>
        <w:jc w:val="both"/>
        <w:rPr>
          <w:color w:val="000000" w:themeColor="text1"/>
        </w:rPr>
      </w:pPr>
      <w:r w:rsidRPr="00D66F6B">
        <w:rPr>
          <w:color w:val="000000" w:themeColor="text1"/>
        </w:rPr>
        <w:t>оқу сабақтары, қорытынды бақылау және университет қабырғасында өткізілетін басқа да оқу іс-шаралары кезінде ұялы телефондарды ажыратуға;</w:t>
      </w:r>
    </w:p>
    <w:p w14:paraId="68288CAF" w14:textId="77777777" w:rsidR="00DE76C7" w:rsidRPr="00D66F6B" w:rsidRDefault="00DE76C7" w:rsidP="00041A63">
      <w:pPr>
        <w:pStyle w:val="aa"/>
        <w:numPr>
          <w:ilvl w:val="2"/>
          <w:numId w:val="14"/>
        </w:numPr>
        <w:tabs>
          <w:tab w:val="left" w:pos="993"/>
        </w:tabs>
        <w:ind w:left="0" w:firstLine="567"/>
        <w:jc w:val="both"/>
        <w:rPr>
          <w:color w:val="000000" w:themeColor="text1"/>
        </w:rPr>
      </w:pPr>
      <w:r w:rsidRPr="00D66F6B">
        <w:rPr>
          <w:color w:val="000000" w:themeColor="text1"/>
        </w:rPr>
        <w:t>академиялық адалдықты бұзу бойынша төзбеушілікті сақтау және көрсету.</w:t>
      </w:r>
    </w:p>
    <w:p w14:paraId="76AA0C2F" w14:textId="77777777" w:rsidR="00DE76C7" w:rsidRPr="00D66F6B" w:rsidRDefault="00DE76C7" w:rsidP="00041A63">
      <w:pPr>
        <w:pStyle w:val="aa"/>
        <w:numPr>
          <w:ilvl w:val="1"/>
          <w:numId w:val="1"/>
        </w:numPr>
        <w:tabs>
          <w:tab w:val="left" w:pos="993"/>
        </w:tabs>
        <w:ind w:left="0" w:firstLine="567"/>
        <w:jc w:val="both"/>
      </w:pPr>
      <w:r w:rsidRPr="00D66F6B">
        <w:rPr>
          <w:color w:val="000000" w:themeColor="text1"/>
        </w:rPr>
        <w:t xml:space="preserve"> </w:t>
      </w:r>
      <w:r w:rsidRPr="00D66F6B">
        <w:t xml:space="preserve">ЖОО-ның академиялық саясатын, оның ішінде «ҚМУ» КеАҚ Академиялық адалдық кодексін ұстану. </w:t>
      </w:r>
    </w:p>
    <w:p w14:paraId="74A25584" w14:textId="00770276" w:rsidR="00DE76C7" w:rsidRPr="00D66F6B" w:rsidRDefault="00DE76C7" w:rsidP="00041A63">
      <w:pPr>
        <w:pStyle w:val="aa"/>
        <w:numPr>
          <w:ilvl w:val="1"/>
          <w:numId w:val="1"/>
        </w:numPr>
        <w:tabs>
          <w:tab w:val="left" w:pos="993"/>
        </w:tabs>
        <w:ind w:left="0" w:firstLine="567"/>
        <w:jc w:val="both"/>
      </w:pPr>
      <w:r w:rsidRPr="00D66F6B">
        <w:t xml:space="preserve"> Дәлелді себептермен сабаққа келмеген жағдайда білім алушы келесі күннен кешіктірмей бұл туралы мектеп/ факультет деканына хабарлауға міндетті және сабаққа шыққаннан кейін үш жұмыс күні ішінде студенттерге қызмет көрсету орталығына сабақты өткізу туралы құжаттарды беруге міндетті. Рұқсаттамалар білім алушылардың үлгерімін бағалаудың </w:t>
      </w:r>
      <w:r w:rsidR="002514A6">
        <w:rPr>
          <w:lang w:val="kk-KZ"/>
        </w:rPr>
        <w:t>Академиялық саясатқа</w:t>
      </w:r>
      <w:r w:rsidRPr="00D66F6B">
        <w:t xml:space="preserve"> сәйкес пысықталады.</w:t>
      </w:r>
    </w:p>
    <w:p w14:paraId="12B79F45" w14:textId="5936879E" w:rsidR="00DE76C7" w:rsidRPr="00D66F6B" w:rsidRDefault="00DE76C7" w:rsidP="00041A63">
      <w:pPr>
        <w:pStyle w:val="aa"/>
        <w:numPr>
          <w:ilvl w:val="1"/>
          <w:numId w:val="1"/>
        </w:numPr>
        <w:tabs>
          <w:tab w:val="left" w:pos="993"/>
        </w:tabs>
        <w:ind w:left="0" w:firstLine="567"/>
        <w:jc w:val="both"/>
      </w:pPr>
      <w:r w:rsidRPr="00D66F6B">
        <w:t xml:space="preserve"> Қорытынды бақылау емтихан кестесіне сәйкес арнайы бөлінген және техникалық дайындалған аудиторияларда емтихан алушының</w:t>
      </w:r>
      <w:r w:rsidR="00C3106F">
        <w:rPr>
          <w:lang w:val="kk-KZ"/>
        </w:rPr>
        <w:t>/проктордың</w:t>
      </w:r>
      <w:r w:rsidRPr="00D66F6B">
        <w:t xml:space="preserve"> қатысуымен жүргізіледі. Емтихан кезінде білім алушыларға тыйым салынады:</w:t>
      </w:r>
    </w:p>
    <w:p w14:paraId="2965C65A" w14:textId="77777777" w:rsidR="00DE76C7" w:rsidRPr="00D66F6B" w:rsidRDefault="00DE76C7" w:rsidP="00041A63">
      <w:pPr>
        <w:pStyle w:val="aa"/>
        <w:numPr>
          <w:ilvl w:val="2"/>
          <w:numId w:val="15"/>
        </w:numPr>
        <w:tabs>
          <w:tab w:val="left" w:pos="993"/>
        </w:tabs>
        <w:ind w:left="0" w:firstLine="567"/>
        <w:jc w:val="both"/>
        <w:rPr>
          <w:color w:val="000000" w:themeColor="text1"/>
        </w:rPr>
      </w:pPr>
      <w:r w:rsidRPr="00D66F6B">
        <w:rPr>
          <w:color w:val="000000" w:themeColor="text1"/>
        </w:rPr>
        <w:t>емтихан тапсыру орнын өз бетінше өзгертуге;</w:t>
      </w:r>
    </w:p>
    <w:p w14:paraId="40772B95" w14:textId="77777777" w:rsidR="00DE76C7" w:rsidRPr="00D66F6B" w:rsidRDefault="00DE76C7" w:rsidP="00041A63">
      <w:pPr>
        <w:pStyle w:val="aa"/>
        <w:numPr>
          <w:ilvl w:val="2"/>
          <w:numId w:val="15"/>
        </w:numPr>
        <w:tabs>
          <w:tab w:val="left" w:pos="993"/>
        </w:tabs>
        <w:ind w:left="0" w:firstLine="567"/>
        <w:jc w:val="both"/>
        <w:rPr>
          <w:color w:val="000000" w:themeColor="text1"/>
        </w:rPr>
      </w:pPr>
      <w:r w:rsidRPr="00D66F6B">
        <w:rPr>
          <w:color w:val="000000" w:themeColor="text1"/>
        </w:rPr>
        <w:t>компьютерді өшіру немесе қосу, тестілеу бағдарламасынан басқа компьютерлік бағдарламаларды ашу;</w:t>
      </w:r>
    </w:p>
    <w:p w14:paraId="36CFD882" w14:textId="5AFB6376" w:rsidR="00DE76C7" w:rsidRPr="00D66F6B" w:rsidRDefault="00DE76C7" w:rsidP="00041A63">
      <w:pPr>
        <w:pStyle w:val="aa"/>
        <w:numPr>
          <w:ilvl w:val="2"/>
          <w:numId w:val="15"/>
        </w:numPr>
        <w:tabs>
          <w:tab w:val="left" w:pos="993"/>
        </w:tabs>
        <w:ind w:left="0" w:firstLine="567"/>
        <w:jc w:val="both"/>
        <w:rPr>
          <w:color w:val="000000" w:themeColor="text1"/>
        </w:rPr>
      </w:pPr>
      <w:r w:rsidRPr="00D66F6B">
        <w:rPr>
          <w:color w:val="000000" w:themeColor="text1"/>
        </w:rPr>
        <w:t>ұялы телефондарды, планшеттерді, калькуляторларды,</w:t>
      </w:r>
      <w:r w:rsidR="003B3BF8">
        <w:rPr>
          <w:color w:val="000000" w:themeColor="text1"/>
        </w:rPr>
        <w:t xml:space="preserve"> </w:t>
      </w:r>
      <w:r w:rsidRPr="00D66F6B">
        <w:rPr>
          <w:color w:val="000000" w:themeColor="text1"/>
        </w:rPr>
        <w:t>компьютер немесе жады функциясы бар электрондық сағаттарды, аудио және бейне жазу құрылғыларын, радио, цифрлық ойнатқыштарды, анықтамалық материалдарды (кітаптар, жазбалар, қағаздар және т.б.), портфельдерді</w:t>
      </w:r>
      <w:r w:rsidRPr="00D66F6B">
        <w:rPr>
          <w:color w:val="000000" w:themeColor="text1"/>
          <w:lang w:val="kk-KZ"/>
        </w:rPr>
        <w:t xml:space="preserve"> </w:t>
      </w:r>
      <w:r w:rsidRPr="00D66F6B">
        <w:rPr>
          <w:color w:val="000000" w:themeColor="text1"/>
        </w:rPr>
        <w:t xml:space="preserve">және т. б., кез келген тағамды, сыртқы киімді, жапсырмалары бар сусындарды </w:t>
      </w:r>
      <w:r w:rsidRPr="00D66F6B">
        <w:rPr>
          <w:color w:val="000000" w:themeColor="text1"/>
          <w:lang w:val="kk-KZ"/>
        </w:rPr>
        <w:t>өзімен бірге алып кіруге</w:t>
      </w:r>
      <w:r w:rsidRPr="00D66F6B">
        <w:rPr>
          <w:color w:val="000000" w:themeColor="text1"/>
        </w:rPr>
        <w:t>.</w:t>
      </w:r>
    </w:p>
    <w:p w14:paraId="5EB1C3D9" w14:textId="77777777" w:rsidR="00DE76C7" w:rsidRPr="00D66F6B" w:rsidRDefault="00DE76C7" w:rsidP="00041A63">
      <w:pPr>
        <w:pStyle w:val="aa"/>
        <w:numPr>
          <w:ilvl w:val="2"/>
          <w:numId w:val="15"/>
        </w:numPr>
        <w:tabs>
          <w:tab w:val="left" w:pos="993"/>
        </w:tabs>
        <w:ind w:left="0" w:firstLine="567"/>
        <w:jc w:val="both"/>
        <w:rPr>
          <w:color w:val="000000" w:themeColor="text1"/>
        </w:rPr>
      </w:pPr>
      <w:r w:rsidRPr="00D66F6B">
        <w:rPr>
          <w:color w:val="000000" w:themeColor="text1"/>
        </w:rPr>
        <w:t>компьютерге қандай да бір электрондық құрылғыларды, оның ішінде флэш-карталарды, қатты дискілерді және ақпаратты сақтаудың басқа да құрылғыларын қосуға;</w:t>
      </w:r>
    </w:p>
    <w:p w14:paraId="64B346C1" w14:textId="77777777" w:rsidR="00DE76C7" w:rsidRPr="00D66F6B" w:rsidRDefault="00DE76C7" w:rsidP="00041A63">
      <w:pPr>
        <w:pStyle w:val="aa"/>
        <w:numPr>
          <w:ilvl w:val="2"/>
          <w:numId w:val="15"/>
        </w:numPr>
        <w:tabs>
          <w:tab w:val="left" w:pos="993"/>
        </w:tabs>
        <w:ind w:left="0" w:firstLine="567"/>
        <w:jc w:val="both"/>
        <w:rPr>
          <w:color w:val="000000" w:themeColor="text1"/>
        </w:rPr>
      </w:pPr>
      <w:r w:rsidRPr="00D66F6B">
        <w:rPr>
          <w:color w:val="000000" w:themeColor="text1"/>
        </w:rPr>
        <w:t>компьютер параметрлерін өзгерту;</w:t>
      </w:r>
    </w:p>
    <w:p w14:paraId="4CAE3BAB" w14:textId="77777777" w:rsidR="00DE76C7" w:rsidRPr="00D66F6B" w:rsidRDefault="00DE76C7" w:rsidP="00041A63">
      <w:pPr>
        <w:pStyle w:val="aa"/>
        <w:numPr>
          <w:ilvl w:val="2"/>
          <w:numId w:val="15"/>
        </w:numPr>
        <w:tabs>
          <w:tab w:val="left" w:pos="993"/>
        </w:tabs>
        <w:ind w:left="0" w:firstLine="567"/>
        <w:jc w:val="both"/>
        <w:rPr>
          <w:color w:val="000000" w:themeColor="text1"/>
        </w:rPr>
      </w:pPr>
      <w:r w:rsidRPr="00D66F6B">
        <w:rPr>
          <w:color w:val="000000" w:themeColor="text1"/>
          <w:lang w:val="kk-KZ"/>
        </w:rPr>
        <w:t>и</w:t>
      </w:r>
      <w:r w:rsidRPr="00D66F6B">
        <w:rPr>
          <w:color w:val="000000" w:themeColor="text1"/>
        </w:rPr>
        <w:t xml:space="preserve">нтернетті пайдалануға, кез-келген жергілікті немесе ғаламдық желілік ресурстарды пайдалануға, қашықтағы жұмыс үстеліне қосылуға; </w:t>
      </w:r>
    </w:p>
    <w:p w14:paraId="5333FBFE" w14:textId="77777777" w:rsidR="00DE76C7" w:rsidRPr="00D66F6B" w:rsidRDefault="00DE76C7" w:rsidP="00041A63">
      <w:pPr>
        <w:pStyle w:val="aa"/>
        <w:numPr>
          <w:ilvl w:val="2"/>
          <w:numId w:val="15"/>
        </w:numPr>
        <w:tabs>
          <w:tab w:val="left" w:pos="993"/>
        </w:tabs>
        <w:ind w:left="0" w:firstLine="567"/>
        <w:jc w:val="both"/>
        <w:rPr>
          <w:color w:val="000000" w:themeColor="text1"/>
        </w:rPr>
      </w:pPr>
      <w:r w:rsidRPr="00D66F6B">
        <w:rPr>
          <w:color w:val="000000" w:themeColor="text1"/>
        </w:rPr>
        <w:t>хабарламалармен, қағаз жазбалармен алмасуға;</w:t>
      </w:r>
    </w:p>
    <w:p w14:paraId="0C571632" w14:textId="77777777" w:rsidR="00DE76C7" w:rsidRPr="00D66F6B" w:rsidRDefault="00DE76C7" w:rsidP="00041A63">
      <w:pPr>
        <w:pStyle w:val="aa"/>
        <w:numPr>
          <w:ilvl w:val="2"/>
          <w:numId w:val="15"/>
        </w:numPr>
        <w:tabs>
          <w:tab w:val="left" w:pos="993"/>
        </w:tabs>
        <w:ind w:left="0" w:firstLine="567"/>
        <w:jc w:val="both"/>
        <w:rPr>
          <w:color w:val="000000" w:themeColor="text1"/>
        </w:rPr>
      </w:pPr>
      <w:r w:rsidRPr="00D66F6B">
        <w:rPr>
          <w:color w:val="000000" w:themeColor="text1"/>
        </w:rPr>
        <w:t xml:space="preserve">ұялы телефонмен сөйлесу; </w:t>
      </w:r>
    </w:p>
    <w:p w14:paraId="03FB2441" w14:textId="77777777" w:rsidR="00DE76C7" w:rsidRPr="00D66F6B" w:rsidRDefault="00DE76C7" w:rsidP="00041A63">
      <w:pPr>
        <w:pStyle w:val="aa"/>
        <w:numPr>
          <w:ilvl w:val="2"/>
          <w:numId w:val="15"/>
        </w:numPr>
        <w:tabs>
          <w:tab w:val="left" w:pos="993"/>
        </w:tabs>
        <w:ind w:left="0" w:firstLine="567"/>
        <w:jc w:val="both"/>
        <w:rPr>
          <w:color w:val="000000" w:themeColor="text1"/>
        </w:rPr>
      </w:pPr>
      <w:r w:rsidRPr="00D66F6B">
        <w:rPr>
          <w:color w:val="000000" w:themeColor="text1"/>
        </w:rPr>
        <w:lastRenderedPageBreak/>
        <w:t>айналаңыздағы адамдарды емтиханнан алшақтату, қатты сөйлеу, дөрекі әрекет ету, этикалық нормаларды бұзу;</w:t>
      </w:r>
    </w:p>
    <w:p w14:paraId="54AA8BE8" w14:textId="77777777" w:rsidR="00DE76C7" w:rsidRPr="00D66F6B" w:rsidRDefault="00DE76C7" w:rsidP="00041A63">
      <w:pPr>
        <w:pStyle w:val="aa"/>
        <w:numPr>
          <w:ilvl w:val="2"/>
          <w:numId w:val="15"/>
        </w:numPr>
        <w:tabs>
          <w:tab w:val="left" w:pos="993"/>
        </w:tabs>
        <w:ind w:left="0" w:firstLine="567"/>
        <w:jc w:val="both"/>
        <w:rPr>
          <w:color w:val="000000" w:themeColor="text1"/>
        </w:rPr>
      </w:pPr>
      <w:r w:rsidRPr="00D66F6B">
        <w:rPr>
          <w:color w:val="000000" w:themeColor="text1"/>
        </w:rPr>
        <w:t>және академиялық адалдық Кодексінде көрсетілген басқа да жағдайлар.</w:t>
      </w:r>
    </w:p>
    <w:p w14:paraId="2DC62943" w14:textId="77777777" w:rsidR="00DE76C7" w:rsidRPr="00D66F6B" w:rsidRDefault="00DE76C7" w:rsidP="00041A63">
      <w:pPr>
        <w:pStyle w:val="aa"/>
        <w:numPr>
          <w:ilvl w:val="1"/>
          <w:numId w:val="1"/>
        </w:numPr>
        <w:tabs>
          <w:tab w:val="left" w:pos="993"/>
        </w:tabs>
        <w:ind w:left="0" w:firstLine="567"/>
        <w:jc w:val="both"/>
      </w:pPr>
      <w:r w:rsidRPr="00D66F6B">
        <w:rPr>
          <w:color w:val="000000" w:themeColor="text1"/>
        </w:rPr>
        <w:t xml:space="preserve"> </w:t>
      </w:r>
      <w:r w:rsidRPr="00D66F6B">
        <w:t>Білім алушылар міндетті:</w:t>
      </w:r>
    </w:p>
    <w:p w14:paraId="2629AAFC" w14:textId="77777777" w:rsidR="00DE76C7" w:rsidRPr="00D66F6B" w:rsidRDefault="00DE76C7" w:rsidP="00041A63">
      <w:pPr>
        <w:pStyle w:val="aa"/>
        <w:numPr>
          <w:ilvl w:val="2"/>
          <w:numId w:val="16"/>
        </w:numPr>
        <w:tabs>
          <w:tab w:val="left" w:pos="993"/>
        </w:tabs>
        <w:ind w:left="0" w:firstLine="567"/>
        <w:jc w:val="both"/>
        <w:rPr>
          <w:color w:val="000000" w:themeColor="text1"/>
        </w:rPr>
      </w:pPr>
      <w:r w:rsidRPr="00D66F6B">
        <w:rPr>
          <w:color w:val="000000" w:themeColor="text1"/>
        </w:rPr>
        <w:t>бекітілген кесте бойынша емтиханға келуге;</w:t>
      </w:r>
    </w:p>
    <w:p w14:paraId="27914F81" w14:textId="77777777" w:rsidR="00DE76C7" w:rsidRPr="00D66F6B" w:rsidRDefault="00DE76C7" w:rsidP="00041A63">
      <w:pPr>
        <w:pStyle w:val="aa"/>
        <w:numPr>
          <w:ilvl w:val="2"/>
          <w:numId w:val="16"/>
        </w:numPr>
        <w:tabs>
          <w:tab w:val="left" w:pos="993"/>
        </w:tabs>
        <w:ind w:left="0" w:firstLine="567"/>
        <w:jc w:val="both"/>
        <w:rPr>
          <w:color w:val="000000" w:themeColor="text1"/>
        </w:rPr>
      </w:pPr>
      <w:r w:rsidRPr="00D66F6B">
        <w:rPr>
          <w:color w:val="000000" w:themeColor="text1"/>
        </w:rPr>
        <w:t>өзімен бірге жеке басын куәландыратын құжаттың болуы;</w:t>
      </w:r>
    </w:p>
    <w:p w14:paraId="0CA3C60F" w14:textId="77777777" w:rsidR="00DE76C7" w:rsidRPr="00D66F6B" w:rsidRDefault="00DE76C7" w:rsidP="00041A63">
      <w:pPr>
        <w:pStyle w:val="aa"/>
        <w:numPr>
          <w:ilvl w:val="2"/>
          <w:numId w:val="16"/>
        </w:numPr>
        <w:tabs>
          <w:tab w:val="left" w:pos="993"/>
        </w:tabs>
        <w:ind w:left="0" w:firstLine="567"/>
        <w:jc w:val="both"/>
        <w:rPr>
          <w:color w:val="000000" w:themeColor="text1"/>
        </w:rPr>
      </w:pPr>
      <w:r w:rsidRPr="00D66F6B">
        <w:rPr>
          <w:color w:val="000000" w:themeColor="text1"/>
        </w:rPr>
        <w:t xml:space="preserve">емтихан алушының/проктордың немесе </w:t>
      </w:r>
      <w:r w:rsidRPr="00D66F6B">
        <w:rPr>
          <w:color w:val="000000" w:themeColor="text1"/>
          <w:lang w:val="kk-KZ"/>
        </w:rPr>
        <w:t>АЖД</w:t>
      </w:r>
      <w:r w:rsidRPr="00D66F6B">
        <w:rPr>
          <w:color w:val="000000" w:themeColor="text1"/>
        </w:rPr>
        <w:t xml:space="preserve"> маманының нұсқауларын орындауға міндетті.</w:t>
      </w:r>
    </w:p>
    <w:p w14:paraId="01F1D7CA"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 Білім алушылар пәнді оқуды аяқтағаннан кейін университеттің және клиникалық базалардың меншігіне (сеніп тапсырылған мүкәммал, оқу құралдары, кітаптар, аспаптар, электрондық қол жеткізу карталары және т.б.) ұқыпты қарауға міндетті, білім алушылар оқулықтар мен оқу құралдарын кітапханаға тапсыруға міндетті. Білім алушыларға университет әкімшілігінің рұқсатынсыз зертханалардан, оқу және басқа да үй-жайлардан заттар мен түрлі жабдықтарды шығаруға тыйым салынады.</w:t>
      </w:r>
    </w:p>
    <w:p w14:paraId="35F0058C"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 Білім алушылар тек оқу орнында ғана емес, сонымен қатар клиникалық базалар мен қоғамдық орындарда да тәртіпті болуға міндетті.</w:t>
      </w:r>
    </w:p>
    <w:p w14:paraId="5411A94C"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 Білім алушылар барлық оқу және оқу-өндірістік үй-жайларда тиісті тазалық пен тәртіпті сақтауға міндетті.</w:t>
      </w:r>
    </w:p>
    <w:p w14:paraId="4498A67F"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 Дәлелсіз себеппен жіберіп алған білім алушыларға №1 кестеге сәйкес тәртіптік жаза жарияланады.</w:t>
      </w:r>
    </w:p>
    <w:p w14:paraId="17425644" w14:textId="77777777" w:rsidR="00DE76C7" w:rsidRPr="00D66F6B" w:rsidRDefault="00DE76C7" w:rsidP="00041A63">
      <w:pPr>
        <w:tabs>
          <w:tab w:val="left" w:pos="993"/>
        </w:tabs>
        <w:ind w:right="142" w:firstLine="567"/>
        <w:contextualSpacing/>
        <w:jc w:val="right"/>
        <w:rPr>
          <w:color w:val="000000" w:themeColor="text1"/>
          <w:lang w:val="kk-KZ"/>
        </w:rPr>
      </w:pPr>
      <w:r w:rsidRPr="00D66F6B">
        <w:rPr>
          <w:color w:val="000000" w:themeColor="text1"/>
        </w:rPr>
        <w:t>№1</w:t>
      </w:r>
      <w:r w:rsidRPr="00D66F6B">
        <w:rPr>
          <w:color w:val="000000" w:themeColor="text1"/>
          <w:lang w:val="kk-KZ"/>
        </w:rPr>
        <w:t xml:space="preserve"> кесте</w:t>
      </w:r>
    </w:p>
    <w:tbl>
      <w:tblPr>
        <w:tblStyle w:val="af6"/>
        <w:tblW w:w="9345" w:type="dxa"/>
        <w:tblInd w:w="137" w:type="dxa"/>
        <w:tblLook w:val="04A0" w:firstRow="1" w:lastRow="0" w:firstColumn="1" w:lastColumn="0" w:noHBand="0" w:noVBand="1"/>
      </w:tblPr>
      <w:tblGrid>
        <w:gridCol w:w="3115"/>
        <w:gridCol w:w="3115"/>
        <w:gridCol w:w="3115"/>
      </w:tblGrid>
      <w:tr w:rsidR="00DE76C7" w:rsidRPr="00D66F6B" w14:paraId="62D7DDD1" w14:textId="77777777" w:rsidTr="00DE76C7">
        <w:tc>
          <w:tcPr>
            <w:tcW w:w="3115" w:type="dxa"/>
            <w:vMerge w:val="restart"/>
            <w:tcBorders>
              <w:top w:val="single" w:sz="4" w:space="0" w:color="auto"/>
              <w:left w:val="single" w:sz="4" w:space="0" w:color="auto"/>
              <w:bottom w:val="single" w:sz="4" w:space="0" w:color="auto"/>
              <w:right w:val="single" w:sz="4" w:space="0" w:color="auto"/>
            </w:tcBorders>
            <w:hideMark/>
          </w:tcPr>
          <w:p w14:paraId="66F42ACB" w14:textId="77777777" w:rsidR="00DE76C7" w:rsidRPr="00D66F6B" w:rsidRDefault="00DE76C7" w:rsidP="00041A63">
            <w:pPr>
              <w:pStyle w:val="aa"/>
              <w:tabs>
                <w:tab w:val="left" w:pos="993"/>
              </w:tabs>
              <w:ind w:left="0"/>
              <w:jc w:val="center"/>
              <w:rPr>
                <w:b/>
                <w:color w:val="000000" w:themeColor="text1"/>
              </w:rPr>
            </w:pPr>
            <w:r w:rsidRPr="00D66F6B">
              <w:rPr>
                <w:b/>
                <w:color w:val="000000" w:themeColor="text1"/>
              </w:rPr>
              <w:t>Тәртіптік жазалар</w:t>
            </w:r>
          </w:p>
        </w:tc>
        <w:tc>
          <w:tcPr>
            <w:tcW w:w="3115" w:type="dxa"/>
            <w:tcBorders>
              <w:top w:val="single" w:sz="4" w:space="0" w:color="auto"/>
              <w:left w:val="single" w:sz="4" w:space="0" w:color="auto"/>
              <w:bottom w:val="single" w:sz="4" w:space="0" w:color="auto"/>
              <w:right w:val="single" w:sz="4" w:space="0" w:color="auto"/>
            </w:tcBorders>
            <w:hideMark/>
          </w:tcPr>
          <w:p w14:paraId="401AA183" w14:textId="77777777" w:rsidR="00DE76C7" w:rsidRPr="00D66F6B" w:rsidRDefault="00DE76C7" w:rsidP="00041A63">
            <w:pPr>
              <w:tabs>
                <w:tab w:val="left" w:pos="993"/>
              </w:tabs>
              <w:jc w:val="center"/>
              <w:rPr>
                <w:b/>
                <w:color w:val="000000" w:themeColor="text1"/>
                <w:lang w:val="kk-KZ"/>
              </w:rPr>
            </w:pPr>
            <w:r w:rsidRPr="00D66F6B">
              <w:rPr>
                <w:b/>
                <w:color w:val="000000" w:themeColor="text1"/>
                <w:lang w:val="kk-KZ"/>
              </w:rPr>
              <w:t>ЖЖОКБ</w:t>
            </w:r>
          </w:p>
        </w:tc>
        <w:tc>
          <w:tcPr>
            <w:tcW w:w="3115" w:type="dxa"/>
            <w:tcBorders>
              <w:top w:val="single" w:sz="4" w:space="0" w:color="auto"/>
              <w:left w:val="single" w:sz="4" w:space="0" w:color="auto"/>
              <w:bottom w:val="single" w:sz="4" w:space="0" w:color="auto"/>
              <w:right w:val="single" w:sz="4" w:space="0" w:color="auto"/>
            </w:tcBorders>
            <w:hideMark/>
          </w:tcPr>
          <w:p w14:paraId="58B2EA6B" w14:textId="77777777" w:rsidR="00DE76C7" w:rsidRPr="00D66F6B" w:rsidRDefault="00DE76C7" w:rsidP="00041A63">
            <w:pPr>
              <w:tabs>
                <w:tab w:val="left" w:pos="993"/>
              </w:tabs>
              <w:jc w:val="center"/>
              <w:rPr>
                <w:b/>
                <w:color w:val="000000" w:themeColor="text1"/>
              </w:rPr>
            </w:pPr>
            <w:r w:rsidRPr="00D66F6B">
              <w:rPr>
                <w:b/>
                <w:color w:val="000000" w:themeColor="text1"/>
              </w:rPr>
              <w:t>Т</w:t>
            </w:r>
            <w:r w:rsidRPr="00D66F6B">
              <w:rPr>
                <w:b/>
                <w:color w:val="000000" w:themeColor="text1"/>
                <w:lang w:val="kk-KZ"/>
              </w:rPr>
              <w:t>жКБ</w:t>
            </w:r>
          </w:p>
        </w:tc>
      </w:tr>
      <w:tr w:rsidR="00DE76C7" w:rsidRPr="00D66F6B" w14:paraId="4F8DDB56" w14:textId="77777777" w:rsidTr="00DE76C7">
        <w:tc>
          <w:tcPr>
            <w:tcW w:w="0" w:type="auto"/>
            <w:vMerge/>
            <w:tcBorders>
              <w:top w:val="single" w:sz="4" w:space="0" w:color="auto"/>
              <w:left w:val="single" w:sz="4" w:space="0" w:color="auto"/>
              <w:bottom w:val="single" w:sz="4" w:space="0" w:color="auto"/>
              <w:right w:val="single" w:sz="4" w:space="0" w:color="auto"/>
            </w:tcBorders>
            <w:vAlign w:val="center"/>
            <w:hideMark/>
          </w:tcPr>
          <w:p w14:paraId="0E6577B1" w14:textId="77777777" w:rsidR="00DE76C7" w:rsidRPr="00D66F6B" w:rsidRDefault="00DE76C7" w:rsidP="00041A63">
            <w:pPr>
              <w:tabs>
                <w:tab w:val="left" w:pos="993"/>
              </w:tabs>
              <w:jc w:val="center"/>
              <w:rPr>
                <w:b/>
                <w:color w:val="000000" w:themeColor="text1"/>
              </w:rPr>
            </w:pPr>
          </w:p>
        </w:tc>
        <w:tc>
          <w:tcPr>
            <w:tcW w:w="3115" w:type="dxa"/>
            <w:tcBorders>
              <w:top w:val="single" w:sz="4" w:space="0" w:color="auto"/>
              <w:left w:val="single" w:sz="4" w:space="0" w:color="auto"/>
              <w:bottom w:val="single" w:sz="4" w:space="0" w:color="auto"/>
              <w:right w:val="single" w:sz="4" w:space="0" w:color="auto"/>
            </w:tcBorders>
            <w:hideMark/>
          </w:tcPr>
          <w:p w14:paraId="65AD6FD4" w14:textId="77777777" w:rsidR="00DE76C7" w:rsidRPr="00D66F6B" w:rsidRDefault="00DE76C7" w:rsidP="00041A63">
            <w:pPr>
              <w:tabs>
                <w:tab w:val="left" w:pos="993"/>
              </w:tabs>
              <w:jc w:val="center"/>
              <w:rPr>
                <w:b/>
                <w:color w:val="000000" w:themeColor="text1"/>
              </w:rPr>
            </w:pPr>
            <w:r w:rsidRPr="00D66F6B">
              <w:rPr>
                <w:b/>
                <w:color w:val="000000" w:themeColor="text1"/>
              </w:rPr>
              <w:t>Аттестаттау айында</w:t>
            </w:r>
          </w:p>
        </w:tc>
        <w:tc>
          <w:tcPr>
            <w:tcW w:w="3115" w:type="dxa"/>
            <w:tcBorders>
              <w:top w:val="single" w:sz="4" w:space="0" w:color="auto"/>
              <w:left w:val="single" w:sz="4" w:space="0" w:color="auto"/>
              <w:bottom w:val="single" w:sz="4" w:space="0" w:color="auto"/>
              <w:right w:val="single" w:sz="4" w:space="0" w:color="auto"/>
            </w:tcBorders>
            <w:hideMark/>
          </w:tcPr>
          <w:p w14:paraId="49A81080" w14:textId="77777777" w:rsidR="00DE76C7" w:rsidRPr="00D66F6B" w:rsidRDefault="00DE76C7" w:rsidP="00041A63">
            <w:pPr>
              <w:tabs>
                <w:tab w:val="left" w:pos="993"/>
              </w:tabs>
              <w:jc w:val="center"/>
              <w:rPr>
                <w:b/>
                <w:color w:val="000000" w:themeColor="text1"/>
              </w:rPr>
            </w:pPr>
            <w:r w:rsidRPr="00D66F6B">
              <w:rPr>
                <w:b/>
                <w:color w:val="000000" w:themeColor="text1"/>
              </w:rPr>
              <w:t>Семестрдің басынан бастап</w:t>
            </w:r>
          </w:p>
        </w:tc>
      </w:tr>
      <w:tr w:rsidR="00DE76C7" w:rsidRPr="00D66F6B" w14:paraId="0CAE957D" w14:textId="77777777" w:rsidTr="00DE76C7">
        <w:tc>
          <w:tcPr>
            <w:tcW w:w="3115" w:type="dxa"/>
            <w:tcBorders>
              <w:top w:val="single" w:sz="4" w:space="0" w:color="auto"/>
              <w:left w:val="single" w:sz="4" w:space="0" w:color="auto"/>
              <w:bottom w:val="single" w:sz="4" w:space="0" w:color="auto"/>
              <w:right w:val="single" w:sz="4" w:space="0" w:color="auto"/>
            </w:tcBorders>
            <w:hideMark/>
          </w:tcPr>
          <w:p w14:paraId="10244E1C" w14:textId="77777777" w:rsidR="00DE76C7" w:rsidRPr="00D66F6B" w:rsidRDefault="00DE76C7" w:rsidP="00041A63">
            <w:pPr>
              <w:tabs>
                <w:tab w:val="left" w:pos="993"/>
              </w:tabs>
              <w:jc w:val="both"/>
              <w:rPr>
                <w:color w:val="000000" w:themeColor="text1"/>
                <w:lang w:val="kk-KZ"/>
              </w:rPr>
            </w:pPr>
            <w:r w:rsidRPr="00D66F6B">
              <w:rPr>
                <w:color w:val="000000" w:themeColor="text1"/>
                <w:lang w:val="kk-KZ"/>
              </w:rPr>
              <w:t>ескерту</w:t>
            </w:r>
          </w:p>
        </w:tc>
        <w:tc>
          <w:tcPr>
            <w:tcW w:w="3115" w:type="dxa"/>
            <w:tcBorders>
              <w:top w:val="single" w:sz="4" w:space="0" w:color="auto"/>
              <w:left w:val="single" w:sz="4" w:space="0" w:color="auto"/>
              <w:bottom w:val="single" w:sz="4" w:space="0" w:color="auto"/>
              <w:right w:val="single" w:sz="4" w:space="0" w:color="auto"/>
            </w:tcBorders>
            <w:hideMark/>
          </w:tcPr>
          <w:p w14:paraId="5BD52FCF" w14:textId="77777777" w:rsidR="00DE76C7" w:rsidRPr="00D66F6B" w:rsidRDefault="00DE76C7" w:rsidP="00041A63">
            <w:pPr>
              <w:tabs>
                <w:tab w:val="left" w:pos="993"/>
              </w:tabs>
              <w:jc w:val="both"/>
              <w:rPr>
                <w:color w:val="000000" w:themeColor="text1"/>
                <w:lang w:val="kk-KZ"/>
              </w:rPr>
            </w:pPr>
            <w:r w:rsidRPr="00D66F6B">
              <w:rPr>
                <w:color w:val="000000" w:themeColor="text1"/>
              </w:rPr>
              <w:t xml:space="preserve">9 </w:t>
            </w:r>
            <w:r w:rsidRPr="00D66F6B">
              <w:rPr>
                <w:color w:val="000000" w:themeColor="text1"/>
                <w:lang w:val="kk-KZ"/>
              </w:rPr>
              <w:t xml:space="preserve">сағат </w:t>
            </w:r>
          </w:p>
        </w:tc>
        <w:tc>
          <w:tcPr>
            <w:tcW w:w="3115" w:type="dxa"/>
            <w:tcBorders>
              <w:top w:val="single" w:sz="4" w:space="0" w:color="auto"/>
              <w:left w:val="single" w:sz="4" w:space="0" w:color="auto"/>
              <w:bottom w:val="single" w:sz="4" w:space="0" w:color="auto"/>
              <w:right w:val="single" w:sz="4" w:space="0" w:color="auto"/>
            </w:tcBorders>
            <w:hideMark/>
          </w:tcPr>
          <w:p w14:paraId="1C97F56A" w14:textId="77777777" w:rsidR="00DE76C7" w:rsidRPr="00D66F6B" w:rsidRDefault="00DE76C7" w:rsidP="00041A63">
            <w:pPr>
              <w:tabs>
                <w:tab w:val="left" w:pos="993"/>
              </w:tabs>
              <w:jc w:val="both"/>
              <w:rPr>
                <w:color w:val="000000" w:themeColor="text1"/>
              </w:rPr>
            </w:pPr>
            <w:r w:rsidRPr="00D66F6B">
              <w:rPr>
                <w:color w:val="000000" w:themeColor="text1"/>
              </w:rPr>
              <w:t xml:space="preserve">15 </w:t>
            </w:r>
            <w:r w:rsidRPr="00D66F6B">
              <w:rPr>
                <w:color w:val="000000" w:themeColor="text1"/>
                <w:lang w:val="kk-KZ"/>
              </w:rPr>
              <w:t xml:space="preserve">сағат </w:t>
            </w:r>
          </w:p>
        </w:tc>
      </w:tr>
      <w:tr w:rsidR="00DE76C7" w:rsidRPr="00D66F6B" w14:paraId="328C230E" w14:textId="77777777" w:rsidTr="00DE76C7">
        <w:tc>
          <w:tcPr>
            <w:tcW w:w="3115" w:type="dxa"/>
            <w:tcBorders>
              <w:top w:val="single" w:sz="4" w:space="0" w:color="auto"/>
              <w:left w:val="single" w:sz="4" w:space="0" w:color="auto"/>
              <w:bottom w:val="single" w:sz="4" w:space="0" w:color="auto"/>
              <w:right w:val="single" w:sz="4" w:space="0" w:color="auto"/>
            </w:tcBorders>
            <w:hideMark/>
          </w:tcPr>
          <w:p w14:paraId="20A995CF" w14:textId="77777777" w:rsidR="00DE76C7" w:rsidRPr="00D66F6B" w:rsidRDefault="00DE76C7" w:rsidP="00041A63">
            <w:pPr>
              <w:tabs>
                <w:tab w:val="left" w:pos="993"/>
              </w:tabs>
              <w:jc w:val="both"/>
              <w:rPr>
                <w:color w:val="000000" w:themeColor="text1"/>
                <w:lang w:val="kk-KZ"/>
              </w:rPr>
            </w:pPr>
            <w:r w:rsidRPr="00D66F6B">
              <w:rPr>
                <w:color w:val="000000" w:themeColor="text1"/>
                <w:lang w:val="kk-KZ"/>
              </w:rPr>
              <w:t>сөгіс</w:t>
            </w:r>
          </w:p>
        </w:tc>
        <w:tc>
          <w:tcPr>
            <w:tcW w:w="3115" w:type="dxa"/>
            <w:tcBorders>
              <w:top w:val="single" w:sz="4" w:space="0" w:color="auto"/>
              <w:left w:val="single" w:sz="4" w:space="0" w:color="auto"/>
              <w:bottom w:val="single" w:sz="4" w:space="0" w:color="auto"/>
              <w:right w:val="single" w:sz="4" w:space="0" w:color="auto"/>
            </w:tcBorders>
            <w:hideMark/>
          </w:tcPr>
          <w:p w14:paraId="24E4DEEC" w14:textId="77777777" w:rsidR="00DE76C7" w:rsidRPr="00D66F6B" w:rsidRDefault="00DE76C7" w:rsidP="00041A63">
            <w:pPr>
              <w:tabs>
                <w:tab w:val="left" w:pos="993"/>
              </w:tabs>
              <w:jc w:val="both"/>
              <w:rPr>
                <w:color w:val="000000" w:themeColor="text1"/>
                <w:lang w:val="kk-KZ"/>
              </w:rPr>
            </w:pPr>
            <w:r w:rsidRPr="00D66F6B">
              <w:rPr>
                <w:color w:val="000000" w:themeColor="text1"/>
              </w:rPr>
              <w:t xml:space="preserve">18 </w:t>
            </w:r>
            <w:r w:rsidRPr="00D66F6B">
              <w:rPr>
                <w:color w:val="000000" w:themeColor="text1"/>
                <w:lang w:val="kk-KZ"/>
              </w:rPr>
              <w:t>сағат</w:t>
            </w:r>
          </w:p>
        </w:tc>
        <w:tc>
          <w:tcPr>
            <w:tcW w:w="3115" w:type="dxa"/>
            <w:tcBorders>
              <w:top w:val="single" w:sz="4" w:space="0" w:color="auto"/>
              <w:left w:val="single" w:sz="4" w:space="0" w:color="auto"/>
              <w:bottom w:val="single" w:sz="4" w:space="0" w:color="auto"/>
              <w:right w:val="single" w:sz="4" w:space="0" w:color="auto"/>
            </w:tcBorders>
            <w:hideMark/>
          </w:tcPr>
          <w:p w14:paraId="7B48CA77" w14:textId="77777777" w:rsidR="00DE76C7" w:rsidRPr="00D66F6B" w:rsidRDefault="00DE76C7" w:rsidP="00041A63">
            <w:pPr>
              <w:tabs>
                <w:tab w:val="left" w:pos="993"/>
              </w:tabs>
              <w:jc w:val="both"/>
              <w:rPr>
                <w:color w:val="000000" w:themeColor="text1"/>
              </w:rPr>
            </w:pPr>
            <w:r w:rsidRPr="00D66F6B">
              <w:rPr>
                <w:color w:val="000000" w:themeColor="text1"/>
              </w:rPr>
              <w:t xml:space="preserve">27 </w:t>
            </w:r>
            <w:r w:rsidRPr="00D66F6B">
              <w:rPr>
                <w:color w:val="000000" w:themeColor="text1"/>
                <w:lang w:val="kk-KZ"/>
              </w:rPr>
              <w:t xml:space="preserve">сағат </w:t>
            </w:r>
          </w:p>
        </w:tc>
      </w:tr>
      <w:tr w:rsidR="00DE76C7" w:rsidRPr="00D66F6B" w14:paraId="54E2B527" w14:textId="77777777" w:rsidTr="00DE76C7">
        <w:tc>
          <w:tcPr>
            <w:tcW w:w="3115" w:type="dxa"/>
            <w:tcBorders>
              <w:top w:val="single" w:sz="4" w:space="0" w:color="auto"/>
              <w:left w:val="single" w:sz="4" w:space="0" w:color="auto"/>
              <w:bottom w:val="single" w:sz="4" w:space="0" w:color="auto"/>
              <w:right w:val="single" w:sz="4" w:space="0" w:color="auto"/>
            </w:tcBorders>
            <w:hideMark/>
          </w:tcPr>
          <w:p w14:paraId="4529923F" w14:textId="77777777" w:rsidR="00DE76C7" w:rsidRPr="00D66F6B" w:rsidRDefault="00DE76C7" w:rsidP="00041A63">
            <w:pPr>
              <w:tabs>
                <w:tab w:val="left" w:pos="993"/>
              </w:tabs>
              <w:jc w:val="both"/>
              <w:rPr>
                <w:color w:val="000000" w:themeColor="text1"/>
                <w:lang w:val="kk-KZ"/>
              </w:rPr>
            </w:pPr>
            <w:r w:rsidRPr="00D66F6B">
              <w:rPr>
                <w:color w:val="000000" w:themeColor="text1"/>
                <w:lang w:val="kk-KZ"/>
              </w:rPr>
              <w:t>қатаң сөгіс</w:t>
            </w:r>
          </w:p>
        </w:tc>
        <w:tc>
          <w:tcPr>
            <w:tcW w:w="3115" w:type="dxa"/>
            <w:tcBorders>
              <w:top w:val="single" w:sz="4" w:space="0" w:color="auto"/>
              <w:left w:val="single" w:sz="4" w:space="0" w:color="auto"/>
              <w:bottom w:val="single" w:sz="4" w:space="0" w:color="auto"/>
              <w:right w:val="single" w:sz="4" w:space="0" w:color="auto"/>
            </w:tcBorders>
            <w:hideMark/>
          </w:tcPr>
          <w:p w14:paraId="66DC63A2" w14:textId="77777777" w:rsidR="00DE76C7" w:rsidRPr="00D66F6B" w:rsidRDefault="00DE76C7" w:rsidP="00041A63">
            <w:pPr>
              <w:tabs>
                <w:tab w:val="left" w:pos="993"/>
              </w:tabs>
              <w:jc w:val="both"/>
              <w:rPr>
                <w:color w:val="000000" w:themeColor="text1"/>
                <w:lang w:val="kk-KZ"/>
              </w:rPr>
            </w:pPr>
            <w:r w:rsidRPr="00D66F6B">
              <w:rPr>
                <w:color w:val="000000" w:themeColor="text1"/>
              </w:rPr>
              <w:t xml:space="preserve">27 </w:t>
            </w:r>
            <w:r w:rsidRPr="00D66F6B">
              <w:rPr>
                <w:color w:val="000000" w:themeColor="text1"/>
                <w:lang w:val="kk-KZ"/>
              </w:rPr>
              <w:t>сағат</w:t>
            </w:r>
          </w:p>
        </w:tc>
        <w:tc>
          <w:tcPr>
            <w:tcW w:w="3115" w:type="dxa"/>
            <w:tcBorders>
              <w:top w:val="single" w:sz="4" w:space="0" w:color="auto"/>
              <w:left w:val="single" w:sz="4" w:space="0" w:color="auto"/>
              <w:bottom w:val="single" w:sz="4" w:space="0" w:color="auto"/>
              <w:right w:val="single" w:sz="4" w:space="0" w:color="auto"/>
            </w:tcBorders>
            <w:hideMark/>
          </w:tcPr>
          <w:p w14:paraId="2FE73B82" w14:textId="77777777" w:rsidR="00DE76C7" w:rsidRPr="00D66F6B" w:rsidRDefault="00DE76C7" w:rsidP="00041A63">
            <w:pPr>
              <w:tabs>
                <w:tab w:val="left" w:pos="993"/>
              </w:tabs>
              <w:jc w:val="both"/>
              <w:rPr>
                <w:color w:val="000000" w:themeColor="text1"/>
              </w:rPr>
            </w:pPr>
            <w:r w:rsidRPr="00D66F6B">
              <w:rPr>
                <w:color w:val="000000" w:themeColor="text1"/>
              </w:rPr>
              <w:t xml:space="preserve">45 </w:t>
            </w:r>
            <w:r w:rsidRPr="00D66F6B">
              <w:rPr>
                <w:color w:val="000000" w:themeColor="text1"/>
                <w:lang w:val="kk-KZ"/>
              </w:rPr>
              <w:t xml:space="preserve">сағат </w:t>
            </w:r>
          </w:p>
        </w:tc>
      </w:tr>
      <w:tr w:rsidR="00DE76C7" w:rsidRPr="00D66F6B" w14:paraId="25F1CD26" w14:textId="77777777" w:rsidTr="00AE5474">
        <w:trPr>
          <w:trHeight w:val="394"/>
        </w:trPr>
        <w:tc>
          <w:tcPr>
            <w:tcW w:w="3115" w:type="dxa"/>
            <w:tcBorders>
              <w:top w:val="single" w:sz="4" w:space="0" w:color="auto"/>
              <w:left w:val="single" w:sz="4" w:space="0" w:color="auto"/>
              <w:bottom w:val="single" w:sz="4" w:space="0" w:color="auto"/>
              <w:right w:val="single" w:sz="4" w:space="0" w:color="auto"/>
            </w:tcBorders>
            <w:hideMark/>
          </w:tcPr>
          <w:p w14:paraId="184C8B96" w14:textId="77777777" w:rsidR="00DE76C7" w:rsidRPr="00D66F6B" w:rsidRDefault="00DE76C7" w:rsidP="00041A63">
            <w:pPr>
              <w:tabs>
                <w:tab w:val="left" w:pos="993"/>
              </w:tabs>
              <w:jc w:val="both"/>
              <w:rPr>
                <w:color w:val="000000" w:themeColor="text1"/>
                <w:lang w:val="kk-KZ"/>
              </w:rPr>
            </w:pPr>
            <w:r w:rsidRPr="00D66F6B">
              <w:rPr>
                <w:color w:val="000000" w:themeColor="text1"/>
                <w:lang w:val="kk-KZ"/>
              </w:rPr>
              <w:t xml:space="preserve">шығару </w:t>
            </w:r>
          </w:p>
        </w:tc>
        <w:tc>
          <w:tcPr>
            <w:tcW w:w="3115" w:type="dxa"/>
            <w:tcBorders>
              <w:top w:val="single" w:sz="4" w:space="0" w:color="auto"/>
              <w:left w:val="single" w:sz="4" w:space="0" w:color="auto"/>
              <w:bottom w:val="single" w:sz="4" w:space="0" w:color="auto"/>
              <w:right w:val="single" w:sz="4" w:space="0" w:color="auto"/>
            </w:tcBorders>
            <w:hideMark/>
          </w:tcPr>
          <w:p w14:paraId="4B93BAFB" w14:textId="77777777" w:rsidR="00DE76C7" w:rsidRPr="00D66F6B" w:rsidRDefault="00DE76C7" w:rsidP="00041A63">
            <w:pPr>
              <w:tabs>
                <w:tab w:val="left" w:pos="993"/>
              </w:tabs>
              <w:jc w:val="both"/>
              <w:rPr>
                <w:color w:val="000000" w:themeColor="text1"/>
              </w:rPr>
            </w:pPr>
            <w:r w:rsidRPr="00D66F6B">
              <w:rPr>
                <w:color w:val="000000" w:themeColor="text1"/>
              </w:rPr>
              <w:t>36 сағат немесе одан да көп</w:t>
            </w:r>
          </w:p>
        </w:tc>
        <w:tc>
          <w:tcPr>
            <w:tcW w:w="3115" w:type="dxa"/>
            <w:tcBorders>
              <w:top w:val="single" w:sz="4" w:space="0" w:color="auto"/>
              <w:left w:val="single" w:sz="4" w:space="0" w:color="auto"/>
              <w:bottom w:val="single" w:sz="4" w:space="0" w:color="auto"/>
              <w:right w:val="single" w:sz="4" w:space="0" w:color="auto"/>
            </w:tcBorders>
            <w:hideMark/>
          </w:tcPr>
          <w:p w14:paraId="7D78FF94" w14:textId="77777777" w:rsidR="00DE76C7" w:rsidRPr="00D66F6B" w:rsidRDefault="00DE76C7" w:rsidP="00041A63">
            <w:pPr>
              <w:pStyle w:val="aa"/>
              <w:numPr>
                <w:ilvl w:val="0"/>
                <w:numId w:val="17"/>
              </w:numPr>
              <w:tabs>
                <w:tab w:val="left" w:pos="297"/>
                <w:tab w:val="left" w:pos="993"/>
              </w:tabs>
              <w:ind w:left="0" w:firstLine="0"/>
              <w:jc w:val="both"/>
              <w:rPr>
                <w:color w:val="000000" w:themeColor="text1"/>
              </w:rPr>
            </w:pPr>
            <w:r w:rsidRPr="00D66F6B">
              <w:rPr>
                <w:color w:val="000000" w:themeColor="text1"/>
              </w:rPr>
              <w:t>сағат немесе одан да көп</w:t>
            </w:r>
            <w:r w:rsidRPr="00D66F6B">
              <w:rPr>
                <w:color w:val="000000" w:themeColor="text1"/>
                <w:lang w:val="kk-KZ"/>
              </w:rPr>
              <w:t xml:space="preserve"> </w:t>
            </w:r>
          </w:p>
        </w:tc>
      </w:tr>
    </w:tbl>
    <w:p w14:paraId="4857F25C" w14:textId="77777777" w:rsidR="00DE76C7" w:rsidRPr="00D66F6B" w:rsidRDefault="00DE76C7" w:rsidP="00041A63">
      <w:pPr>
        <w:tabs>
          <w:tab w:val="left" w:pos="993"/>
        </w:tabs>
        <w:ind w:firstLine="567"/>
        <w:contextualSpacing/>
        <w:jc w:val="both"/>
        <w:rPr>
          <w:color w:val="000000" w:themeColor="text1"/>
        </w:rPr>
      </w:pPr>
    </w:p>
    <w:p w14:paraId="27E4163E" w14:textId="576E7CCA"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 Клиникалық тәлімгердің (ОЖСӨЖ) басшылығымен өз бетінше жұмыс істеу бойынша практикалық сабақтар </w:t>
      </w:r>
      <w:r w:rsidR="00D31B04">
        <w:rPr>
          <w:color w:val="000000" w:themeColor="text1"/>
          <w:lang w:val="kk-KZ"/>
        </w:rPr>
        <w:t>және/немесе</w:t>
      </w:r>
      <w:r w:rsidRPr="00D66F6B">
        <w:rPr>
          <w:color w:val="000000" w:themeColor="text1"/>
        </w:rPr>
        <w:t xml:space="preserve"> сағаттарды дәлелсіз себеппен өткізіп алған резидентурада білім алушыларға №2 кестеге сәйкес тәртіптік жаза жарияланады.</w:t>
      </w:r>
    </w:p>
    <w:p w14:paraId="7436127A" w14:textId="77777777" w:rsidR="00DE76C7" w:rsidRPr="00D66F6B" w:rsidRDefault="00DE76C7" w:rsidP="00041A63">
      <w:pPr>
        <w:pStyle w:val="aa"/>
        <w:tabs>
          <w:tab w:val="left" w:pos="993"/>
        </w:tabs>
        <w:ind w:left="0" w:firstLine="567"/>
        <w:jc w:val="both"/>
        <w:rPr>
          <w:color w:val="000000" w:themeColor="text1"/>
        </w:rPr>
      </w:pPr>
    </w:p>
    <w:p w14:paraId="596FB6DF" w14:textId="77777777" w:rsidR="00DE76C7" w:rsidRPr="00D66F6B" w:rsidRDefault="00DE76C7" w:rsidP="00041A63">
      <w:pPr>
        <w:tabs>
          <w:tab w:val="left" w:pos="993"/>
        </w:tabs>
        <w:ind w:firstLine="567"/>
        <w:contextualSpacing/>
        <w:jc w:val="right"/>
        <w:rPr>
          <w:color w:val="000000" w:themeColor="text1"/>
          <w:lang w:val="kk-KZ"/>
        </w:rPr>
      </w:pPr>
      <w:r w:rsidRPr="00D66F6B">
        <w:rPr>
          <w:color w:val="000000" w:themeColor="text1"/>
        </w:rPr>
        <w:t>№2</w:t>
      </w:r>
      <w:r w:rsidRPr="00D66F6B">
        <w:rPr>
          <w:color w:val="000000" w:themeColor="text1"/>
          <w:lang w:val="kk-KZ"/>
        </w:rPr>
        <w:t xml:space="preserve"> кесте</w:t>
      </w:r>
    </w:p>
    <w:tbl>
      <w:tblPr>
        <w:tblStyle w:val="af6"/>
        <w:tblW w:w="9351" w:type="dxa"/>
        <w:tblInd w:w="137" w:type="dxa"/>
        <w:tblLook w:val="04A0" w:firstRow="1" w:lastRow="0" w:firstColumn="1" w:lastColumn="0" w:noHBand="0" w:noVBand="1"/>
      </w:tblPr>
      <w:tblGrid>
        <w:gridCol w:w="3814"/>
        <w:gridCol w:w="5537"/>
      </w:tblGrid>
      <w:tr w:rsidR="00DE76C7" w:rsidRPr="00D66F6B" w14:paraId="59D4412D" w14:textId="77777777" w:rsidTr="00DE76C7">
        <w:tc>
          <w:tcPr>
            <w:tcW w:w="3814" w:type="dxa"/>
          </w:tcPr>
          <w:p w14:paraId="2DC78039" w14:textId="77777777" w:rsidR="00DE76C7" w:rsidRPr="00D66F6B" w:rsidRDefault="00DE76C7" w:rsidP="00041A63">
            <w:pPr>
              <w:tabs>
                <w:tab w:val="left" w:pos="993"/>
              </w:tabs>
              <w:ind w:firstLine="567"/>
              <w:jc w:val="center"/>
              <w:rPr>
                <w:b/>
                <w:color w:val="000000" w:themeColor="text1"/>
                <w:lang w:val="kk-KZ"/>
              </w:rPr>
            </w:pPr>
            <w:r w:rsidRPr="00D66F6B">
              <w:rPr>
                <w:b/>
                <w:color w:val="000000" w:themeColor="text1"/>
                <w:lang w:val="kk-KZ"/>
              </w:rPr>
              <w:t>Тәртіптік жазалар</w:t>
            </w:r>
          </w:p>
        </w:tc>
        <w:tc>
          <w:tcPr>
            <w:tcW w:w="5537" w:type="dxa"/>
          </w:tcPr>
          <w:p w14:paraId="598EE42C" w14:textId="77777777" w:rsidR="00DE76C7" w:rsidRPr="00D66F6B" w:rsidRDefault="00DE76C7" w:rsidP="00041A63">
            <w:pPr>
              <w:tabs>
                <w:tab w:val="left" w:pos="993"/>
              </w:tabs>
              <w:ind w:firstLine="567"/>
              <w:jc w:val="both"/>
              <w:rPr>
                <w:b/>
                <w:color w:val="000000" w:themeColor="text1"/>
              </w:rPr>
            </w:pPr>
            <w:r w:rsidRPr="00D66F6B">
              <w:rPr>
                <w:b/>
                <w:color w:val="000000" w:themeColor="text1"/>
              </w:rPr>
              <w:t>Резидентура (семестрдің басынан бастап)</w:t>
            </w:r>
          </w:p>
        </w:tc>
      </w:tr>
      <w:tr w:rsidR="00DE76C7" w:rsidRPr="00D66F6B" w14:paraId="124D0427" w14:textId="77777777" w:rsidTr="00DE76C7">
        <w:tc>
          <w:tcPr>
            <w:tcW w:w="3814" w:type="dxa"/>
            <w:tcBorders>
              <w:top w:val="single" w:sz="4" w:space="0" w:color="auto"/>
              <w:left w:val="single" w:sz="4" w:space="0" w:color="auto"/>
              <w:bottom w:val="single" w:sz="4" w:space="0" w:color="auto"/>
              <w:right w:val="single" w:sz="4" w:space="0" w:color="auto"/>
            </w:tcBorders>
          </w:tcPr>
          <w:p w14:paraId="3ED54958" w14:textId="77777777" w:rsidR="00DE76C7" w:rsidRPr="00D66F6B" w:rsidRDefault="00DE76C7" w:rsidP="00041A63">
            <w:pPr>
              <w:tabs>
                <w:tab w:val="left" w:pos="993"/>
              </w:tabs>
              <w:ind w:firstLine="567"/>
              <w:jc w:val="both"/>
              <w:rPr>
                <w:color w:val="000000" w:themeColor="text1"/>
              </w:rPr>
            </w:pPr>
            <w:r w:rsidRPr="00D66F6B">
              <w:rPr>
                <w:color w:val="000000" w:themeColor="text1"/>
                <w:lang w:val="kk-KZ"/>
              </w:rPr>
              <w:t>ескерту</w:t>
            </w:r>
          </w:p>
        </w:tc>
        <w:tc>
          <w:tcPr>
            <w:tcW w:w="5537" w:type="dxa"/>
          </w:tcPr>
          <w:p w14:paraId="176B8153" w14:textId="77777777" w:rsidR="00DE76C7" w:rsidRPr="00D66F6B" w:rsidRDefault="00DE76C7" w:rsidP="00041A63">
            <w:pPr>
              <w:tabs>
                <w:tab w:val="left" w:pos="993"/>
              </w:tabs>
              <w:ind w:firstLine="567"/>
              <w:jc w:val="both"/>
              <w:rPr>
                <w:color w:val="000000" w:themeColor="text1"/>
                <w:lang w:val="kk-KZ"/>
              </w:rPr>
            </w:pPr>
            <w:r w:rsidRPr="00D66F6B">
              <w:rPr>
                <w:color w:val="000000" w:themeColor="text1"/>
              </w:rPr>
              <w:t xml:space="preserve">24 </w:t>
            </w:r>
            <w:r w:rsidRPr="00D66F6B">
              <w:rPr>
                <w:color w:val="000000" w:themeColor="text1"/>
                <w:lang w:val="kk-KZ"/>
              </w:rPr>
              <w:t>сағат</w:t>
            </w:r>
          </w:p>
        </w:tc>
      </w:tr>
      <w:tr w:rsidR="00DE76C7" w:rsidRPr="00D66F6B" w14:paraId="05E1C047" w14:textId="77777777" w:rsidTr="00DE76C7">
        <w:tc>
          <w:tcPr>
            <w:tcW w:w="3814" w:type="dxa"/>
            <w:tcBorders>
              <w:top w:val="single" w:sz="4" w:space="0" w:color="auto"/>
              <w:left w:val="single" w:sz="4" w:space="0" w:color="auto"/>
              <w:bottom w:val="single" w:sz="4" w:space="0" w:color="auto"/>
              <w:right w:val="single" w:sz="4" w:space="0" w:color="auto"/>
            </w:tcBorders>
          </w:tcPr>
          <w:p w14:paraId="2FA50C15" w14:textId="77777777" w:rsidR="00DE76C7" w:rsidRPr="00D66F6B" w:rsidRDefault="00DE76C7" w:rsidP="00041A63">
            <w:pPr>
              <w:tabs>
                <w:tab w:val="left" w:pos="993"/>
              </w:tabs>
              <w:ind w:firstLine="567"/>
              <w:jc w:val="both"/>
              <w:rPr>
                <w:color w:val="000000" w:themeColor="text1"/>
              </w:rPr>
            </w:pPr>
            <w:r w:rsidRPr="00D66F6B">
              <w:rPr>
                <w:color w:val="000000" w:themeColor="text1"/>
                <w:lang w:val="kk-KZ"/>
              </w:rPr>
              <w:t>сөгіс</w:t>
            </w:r>
          </w:p>
        </w:tc>
        <w:tc>
          <w:tcPr>
            <w:tcW w:w="5537" w:type="dxa"/>
          </w:tcPr>
          <w:p w14:paraId="69CD5925" w14:textId="77777777" w:rsidR="00DE76C7" w:rsidRPr="00D66F6B" w:rsidRDefault="00DE76C7" w:rsidP="00041A63">
            <w:pPr>
              <w:tabs>
                <w:tab w:val="left" w:pos="993"/>
              </w:tabs>
              <w:ind w:firstLine="567"/>
              <w:jc w:val="both"/>
              <w:rPr>
                <w:color w:val="000000" w:themeColor="text1"/>
                <w:lang w:val="kk-KZ"/>
              </w:rPr>
            </w:pPr>
            <w:r w:rsidRPr="00D66F6B">
              <w:rPr>
                <w:color w:val="000000" w:themeColor="text1"/>
              </w:rPr>
              <w:t xml:space="preserve">48 </w:t>
            </w:r>
            <w:r w:rsidRPr="00D66F6B">
              <w:rPr>
                <w:color w:val="000000" w:themeColor="text1"/>
                <w:lang w:val="kk-KZ"/>
              </w:rPr>
              <w:t>сағат</w:t>
            </w:r>
          </w:p>
        </w:tc>
      </w:tr>
      <w:tr w:rsidR="00DE76C7" w:rsidRPr="00D66F6B" w14:paraId="3E4F2F3A" w14:textId="77777777" w:rsidTr="00DE76C7">
        <w:tc>
          <w:tcPr>
            <w:tcW w:w="3814" w:type="dxa"/>
            <w:tcBorders>
              <w:top w:val="single" w:sz="4" w:space="0" w:color="auto"/>
              <w:left w:val="single" w:sz="4" w:space="0" w:color="auto"/>
              <w:bottom w:val="single" w:sz="4" w:space="0" w:color="auto"/>
              <w:right w:val="single" w:sz="4" w:space="0" w:color="auto"/>
            </w:tcBorders>
          </w:tcPr>
          <w:p w14:paraId="409A237B" w14:textId="77777777" w:rsidR="00DE76C7" w:rsidRPr="00D66F6B" w:rsidRDefault="00DE76C7" w:rsidP="00041A63">
            <w:pPr>
              <w:tabs>
                <w:tab w:val="left" w:pos="993"/>
              </w:tabs>
              <w:ind w:firstLine="567"/>
              <w:jc w:val="both"/>
              <w:rPr>
                <w:color w:val="000000" w:themeColor="text1"/>
              </w:rPr>
            </w:pPr>
            <w:r w:rsidRPr="00D66F6B">
              <w:rPr>
                <w:color w:val="000000" w:themeColor="text1"/>
                <w:lang w:val="kk-KZ"/>
              </w:rPr>
              <w:t>қатаң сөгіс</w:t>
            </w:r>
          </w:p>
        </w:tc>
        <w:tc>
          <w:tcPr>
            <w:tcW w:w="5537" w:type="dxa"/>
          </w:tcPr>
          <w:p w14:paraId="74500EA8" w14:textId="77777777" w:rsidR="00DE76C7" w:rsidRPr="00D66F6B" w:rsidRDefault="00DE76C7" w:rsidP="00041A63">
            <w:pPr>
              <w:tabs>
                <w:tab w:val="left" w:pos="993"/>
              </w:tabs>
              <w:ind w:firstLine="567"/>
              <w:jc w:val="both"/>
              <w:rPr>
                <w:color w:val="000000" w:themeColor="text1"/>
                <w:lang w:val="kk-KZ"/>
              </w:rPr>
            </w:pPr>
            <w:r w:rsidRPr="00D66F6B">
              <w:rPr>
                <w:color w:val="000000" w:themeColor="text1"/>
              </w:rPr>
              <w:t xml:space="preserve">72 </w:t>
            </w:r>
            <w:r w:rsidRPr="00D66F6B">
              <w:rPr>
                <w:color w:val="000000" w:themeColor="text1"/>
                <w:lang w:val="kk-KZ"/>
              </w:rPr>
              <w:t>сағат</w:t>
            </w:r>
          </w:p>
        </w:tc>
      </w:tr>
      <w:tr w:rsidR="00DE76C7" w:rsidRPr="00D66F6B" w14:paraId="441CC5C9" w14:textId="77777777" w:rsidTr="00DE76C7">
        <w:tc>
          <w:tcPr>
            <w:tcW w:w="3814" w:type="dxa"/>
            <w:tcBorders>
              <w:top w:val="single" w:sz="4" w:space="0" w:color="auto"/>
              <w:left w:val="single" w:sz="4" w:space="0" w:color="auto"/>
              <w:bottom w:val="single" w:sz="4" w:space="0" w:color="auto"/>
              <w:right w:val="single" w:sz="4" w:space="0" w:color="auto"/>
            </w:tcBorders>
          </w:tcPr>
          <w:p w14:paraId="7ED3A8FF" w14:textId="77777777" w:rsidR="00DE76C7" w:rsidRPr="00D66F6B" w:rsidRDefault="00DE76C7" w:rsidP="00041A63">
            <w:pPr>
              <w:tabs>
                <w:tab w:val="left" w:pos="993"/>
              </w:tabs>
              <w:ind w:firstLine="567"/>
              <w:jc w:val="both"/>
              <w:rPr>
                <w:color w:val="000000" w:themeColor="text1"/>
              </w:rPr>
            </w:pPr>
            <w:r w:rsidRPr="00D66F6B">
              <w:rPr>
                <w:color w:val="000000" w:themeColor="text1"/>
                <w:lang w:val="kk-KZ"/>
              </w:rPr>
              <w:t xml:space="preserve">шығару </w:t>
            </w:r>
          </w:p>
        </w:tc>
        <w:tc>
          <w:tcPr>
            <w:tcW w:w="5537" w:type="dxa"/>
          </w:tcPr>
          <w:p w14:paraId="1907322E" w14:textId="77777777" w:rsidR="00DE76C7" w:rsidRPr="00D66F6B" w:rsidRDefault="00DE76C7" w:rsidP="00041A63">
            <w:pPr>
              <w:tabs>
                <w:tab w:val="left" w:pos="993"/>
              </w:tabs>
              <w:ind w:firstLine="567"/>
              <w:jc w:val="both"/>
              <w:rPr>
                <w:color w:val="000000" w:themeColor="text1"/>
                <w:lang w:val="kk-KZ"/>
              </w:rPr>
            </w:pPr>
            <w:r w:rsidRPr="00D66F6B">
              <w:rPr>
                <w:color w:val="000000" w:themeColor="text1"/>
              </w:rPr>
              <w:t xml:space="preserve">96 </w:t>
            </w:r>
            <w:r w:rsidRPr="00D66F6B">
              <w:rPr>
                <w:color w:val="000000" w:themeColor="text1"/>
                <w:lang w:val="kk-KZ"/>
              </w:rPr>
              <w:t>сағат немесе одан да көп</w:t>
            </w:r>
          </w:p>
        </w:tc>
      </w:tr>
    </w:tbl>
    <w:p w14:paraId="1096731D" w14:textId="77777777" w:rsidR="00DE76C7" w:rsidRPr="00D66F6B" w:rsidRDefault="00DE76C7" w:rsidP="00041A63">
      <w:pPr>
        <w:tabs>
          <w:tab w:val="left" w:pos="993"/>
        </w:tabs>
        <w:ind w:firstLine="567"/>
        <w:contextualSpacing/>
        <w:jc w:val="both"/>
        <w:rPr>
          <w:color w:val="000000" w:themeColor="text1"/>
        </w:rPr>
      </w:pPr>
    </w:p>
    <w:p w14:paraId="76CAC931" w14:textId="47A574C3"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 Университет түлектері қолданыстағы заңнамаға сәйкес міндетті түрде бөлінуге және жұмысқа орналасуға жатады.</w:t>
      </w:r>
    </w:p>
    <w:p w14:paraId="5C955CB4"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 Медициналық көрсеткіштер бойынша академиялық демалыс білім алушыға амбулаториялық-емханалық ұйымның (бұдан әрі-ДКК) жанындағы дәрігерлік – консультациялық комиссияның қорытындысы негізінде ауру бойынша ұзақтығы 6 айдан 12 айға дейін беріледі.</w:t>
      </w:r>
    </w:p>
    <w:p w14:paraId="691241A0"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 Академиялық демалыс білім алушыға келесі негізде де берілуі мүмкін:</w:t>
      </w:r>
    </w:p>
    <w:p w14:paraId="7C6C87F7" w14:textId="77777777" w:rsidR="00DE76C7" w:rsidRPr="00D66F6B" w:rsidRDefault="00DE76C7" w:rsidP="00041A63">
      <w:pPr>
        <w:pStyle w:val="aa"/>
        <w:numPr>
          <w:ilvl w:val="2"/>
          <w:numId w:val="18"/>
        </w:numPr>
        <w:tabs>
          <w:tab w:val="left" w:pos="993"/>
        </w:tabs>
        <w:ind w:left="0" w:firstLine="567"/>
        <w:jc w:val="both"/>
        <w:rPr>
          <w:color w:val="000000" w:themeColor="text1"/>
        </w:rPr>
      </w:pPr>
      <w:r w:rsidRPr="00D66F6B">
        <w:rPr>
          <w:color w:val="000000" w:themeColor="text1"/>
        </w:rPr>
        <w:t>әскери қызметке шақыру туралы шақыру қағаздары;</w:t>
      </w:r>
      <w:r w:rsidRPr="00D66F6B">
        <w:rPr>
          <w:color w:val="000000" w:themeColor="text1"/>
          <w:lang w:val="kk-KZ"/>
        </w:rPr>
        <w:t xml:space="preserve"> </w:t>
      </w:r>
    </w:p>
    <w:p w14:paraId="6AA8FDB2" w14:textId="76B04FC1" w:rsidR="00DE76C7" w:rsidRPr="00D66F6B" w:rsidRDefault="00DE76C7" w:rsidP="00041A63">
      <w:pPr>
        <w:pStyle w:val="aa"/>
        <w:numPr>
          <w:ilvl w:val="2"/>
          <w:numId w:val="18"/>
        </w:numPr>
        <w:tabs>
          <w:tab w:val="left" w:pos="993"/>
        </w:tabs>
        <w:ind w:left="0" w:firstLine="567"/>
        <w:jc w:val="both"/>
        <w:rPr>
          <w:color w:val="000000" w:themeColor="text1"/>
        </w:rPr>
      </w:pPr>
      <w:r w:rsidRPr="00D66F6B">
        <w:rPr>
          <w:color w:val="000000" w:themeColor="text1"/>
        </w:rPr>
        <w:t>3 жасқа толғанға дейін баланың туу</w:t>
      </w:r>
      <w:r w:rsidR="00F93AEA">
        <w:rPr>
          <w:color w:val="000000" w:themeColor="text1"/>
          <w:lang w:val="kk-KZ"/>
        </w:rPr>
        <w:t xml:space="preserve"> </w:t>
      </w:r>
      <w:r w:rsidRPr="00D66F6B">
        <w:rPr>
          <w:color w:val="000000" w:themeColor="text1"/>
        </w:rPr>
        <w:t>туралы куәлігі.</w:t>
      </w:r>
    </w:p>
    <w:p w14:paraId="70199650" w14:textId="62B357FE"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lastRenderedPageBreak/>
        <w:t xml:space="preserve"> Білім алушыларға академиялық демалыс беру тәртібі «ҚМУ» КеАҚ академиялық саясатымен.</w:t>
      </w:r>
    </w:p>
    <w:p w14:paraId="20A8768C"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 Қорытынды бақылауды тапсыруға кеш келген немесе келмеген жағдайда білім алушы мектеп деканына түсіндірме жазба жазуы тиіс, дәлелді себептермен декан емтихан парағын жазып береді. Білім алушының қорытынды бақылауға келмеуі немесе кешігуі дәлелсіз себептермен академиялық берешекке теңестіріледі.</w:t>
      </w:r>
    </w:p>
    <w:p w14:paraId="79D89985"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 Оқудағы жоғары көрсеткіштері және білім алушылар үшін қоғамдық, ғылыми қызметке белсенді қатысқаны үшін мынадай көтермелеу шаралары белгіленеді:</w:t>
      </w:r>
    </w:p>
    <w:p w14:paraId="05867A28" w14:textId="77777777" w:rsidR="00DE76C7" w:rsidRPr="00D66F6B" w:rsidRDefault="00DE76C7" w:rsidP="00041A63">
      <w:pPr>
        <w:pStyle w:val="aa"/>
        <w:numPr>
          <w:ilvl w:val="2"/>
          <w:numId w:val="19"/>
        </w:numPr>
        <w:tabs>
          <w:tab w:val="left" w:pos="993"/>
        </w:tabs>
        <w:ind w:left="0" w:firstLine="567"/>
        <w:jc w:val="both"/>
        <w:rPr>
          <w:color w:val="000000" w:themeColor="text1"/>
        </w:rPr>
      </w:pPr>
      <w:r w:rsidRPr="00D66F6B">
        <w:rPr>
          <w:color w:val="000000" w:themeColor="text1"/>
          <w:lang w:val="kk-KZ"/>
        </w:rPr>
        <w:t>алғыс хаттар</w:t>
      </w:r>
      <w:r w:rsidRPr="00D66F6B">
        <w:rPr>
          <w:color w:val="000000" w:themeColor="text1"/>
        </w:rPr>
        <w:t>;</w:t>
      </w:r>
    </w:p>
    <w:p w14:paraId="1309074F" w14:textId="77777777" w:rsidR="00DE76C7" w:rsidRPr="00D66F6B" w:rsidRDefault="00DE76C7" w:rsidP="00041A63">
      <w:pPr>
        <w:pStyle w:val="aa"/>
        <w:numPr>
          <w:ilvl w:val="2"/>
          <w:numId w:val="19"/>
        </w:numPr>
        <w:tabs>
          <w:tab w:val="left" w:pos="993"/>
        </w:tabs>
        <w:ind w:left="0" w:firstLine="567"/>
        <w:jc w:val="both"/>
        <w:rPr>
          <w:color w:val="000000" w:themeColor="text1"/>
        </w:rPr>
      </w:pPr>
      <w:r w:rsidRPr="00D66F6B">
        <w:rPr>
          <w:color w:val="000000" w:themeColor="text1"/>
          <w:lang w:val="kk-KZ"/>
        </w:rPr>
        <w:t>құрмет грамоталары</w:t>
      </w:r>
      <w:r w:rsidRPr="00D66F6B">
        <w:rPr>
          <w:color w:val="000000" w:themeColor="text1"/>
        </w:rPr>
        <w:t>.</w:t>
      </w:r>
    </w:p>
    <w:p w14:paraId="5C6A0CB5"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Оқу тәртібін бұзғаны, білім беру қызметтері шартының талаптарын, еңбек (ішкі) тәртіп ережелерін, жатақханадағы қызмет туралы ережені, жатақханада орын беру туралы шартты, «ҚМУ» КеАҚ Жарғысын және университет басшылығының өкімдерін орындамағаны үшін білім алушыларға деканның немесе тәртіптік комиссияның ұсынуы бойынша тәртіптік жаза қолданылуы мүмкін:</w:t>
      </w:r>
    </w:p>
    <w:p w14:paraId="6B765FA2" w14:textId="77777777" w:rsidR="00DE76C7" w:rsidRPr="00D66F6B" w:rsidRDefault="00DE76C7" w:rsidP="00041A63">
      <w:pPr>
        <w:pStyle w:val="aa"/>
        <w:numPr>
          <w:ilvl w:val="1"/>
          <w:numId w:val="20"/>
        </w:numPr>
        <w:tabs>
          <w:tab w:val="left" w:pos="993"/>
        </w:tabs>
        <w:ind w:left="0" w:firstLine="567"/>
        <w:jc w:val="both"/>
        <w:rPr>
          <w:color w:val="000000" w:themeColor="text1"/>
        </w:rPr>
      </w:pPr>
      <w:r w:rsidRPr="00D66F6B">
        <w:rPr>
          <w:color w:val="000000" w:themeColor="text1"/>
          <w:lang w:val="kk-KZ"/>
        </w:rPr>
        <w:t>ескерту</w:t>
      </w:r>
      <w:r w:rsidRPr="00D66F6B">
        <w:rPr>
          <w:color w:val="000000" w:themeColor="text1"/>
        </w:rPr>
        <w:t>;</w:t>
      </w:r>
    </w:p>
    <w:p w14:paraId="373FA890" w14:textId="77777777" w:rsidR="00DE76C7" w:rsidRPr="00D66F6B" w:rsidRDefault="00DE76C7" w:rsidP="00041A63">
      <w:pPr>
        <w:pStyle w:val="aa"/>
        <w:numPr>
          <w:ilvl w:val="1"/>
          <w:numId w:val="20"/>
        </w:numPr>
        <w:tabs>
          <w:tab w:val="left" w:pos="993"/>
        </w:tabs>
        <w:ind w:left="0" w:firstLine="567"/>
        <w:jc w:val="both"/>
        <w:rPr>
          <w:color w:val="000000" w:themeColor="text1"/>
        </w:rPr>
      </w:pPr>
      <w:r w:rsidRPr="00D66F6B">
        <w:rPr>
          <w:color w:val="000000" w:themeColor="text1"/>
          <w:lang w:val="kk-KZ"/>
        </w:rPr>
        <w:t>сөгіс</w:t>
      </w:r>
      <w:r w:rsidRPr="00D66F6B">
        <w:rPr>
          <w:color w:val="000000" w:themeColor="text1"/>
        </w:rPr>
        <w:t>;</w:t>
      </w:r>
    </w:p>
    <w:p w14:paraId="20326692" w14:textId="77777777" w:rsidR="00DE76C7" w:rsidRPr="00D66F6B" w:rsidRDefault="00DE76C7" w:rsidP="00041A63">
      <w:pPr>
        <w:pStyle w:val="aa"/>
        <w:numPr>
          <w:ilvl w:val="1"/>
          <w:numId w:val="20"/>
        </w:numPr>
        <w:tabs>
          <w:tab w:val="left" w:pos="993"/>
        </w:tabs>
        <w:ind w:left="0" w:firstLine="567"/>
        <w:jc w:val="both"/>
        <w:rPr>
          <w:color w:val="000000" w:themeColor="text1"/>
        </w:rPr>
      </w:pPr>
      <w:r w:rsidRPr="00D66F6B">
        <w:rPr>
          <w:color w:val="000000" w:themeColor="text1"/>
          <w:lang w:val="kk-KZ"/>
        </w:rPr>
        <w:t>қатаң сөгіс</w:t>
      </w:r>
      <w:r w:rsidRPr="00D66F6B">
        <w:rPr>
          <w:color w:val="000000" w:themeColor="text1"/>
        </w:rPr>
        <w:t>;</w:t>
      </w:r>
    </w:p>
    <w:p w14:paraId="4895A2BD" w14:textId="77777777" w:rsidR="00DE76C7" w:rsidRPr="00D66F6B" w:rsidRDefault="00DE76C7" w:rsidP="00041A63">
      <w:pPr>
        <w:pStyle w:val="aa"/>
        <w:numPr>
          <w:ilvl w:val="1"/>
          <w:numId w:val="20"/>
        </w:numPr>
        <w:tabs>
          <w:tab w:val="left" w:pos="993"/>
        </w:tabs>
        <w:ind w:left="0" w:firstLine="567"/>
        <w:jc w:val="both"/>
        <w:rPr>
          <w:color w:val="000000" w:themeColor="text1"/>
        </w:rPr>
      </w:pPr>
      <w:r w:rsidRPr="00D66F6B">
        <w:rPr>
          <w:color w:val="000000" w:themeColor="text1"/>
          <w:lang w:val="kk-KZ"/>
        </w:rPr>
        <w:t>оқу орнынан шығару</w:t>
      </w:r>
      <w:r w:rsidRPr="00D66F6B">
        <w:rPr>
          <w:color w:val="000000" w:themeColor="text1"/>
        </w:rPr>
        <w:t>.</w:t>
      </w:r>
    </w:p>
    <w:p w14:paraId="2F91133D"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Білім алушы келесі жағдайларда университеттен шығарылуы мүмкін: </w:t>
      </w:r>
    </w:p>
    <w:p w14:paraId="6B9BD82F" w14:textId="77777777" w:rsidR="00DE76C7" w:rsidRPr="00D66F6B" w:rsidRDefault="00DE76C7" w:rsidP="00041A63">
      <w:pPr>
        <w:pStyle w:val="aa"/>
        <w:numPr>
          <w:ilvl w:val="0"/>
          <w:numId w:val="7"/>
        </w:numPr>
        <w:tabs>
          <w:tab w:val="left" w:pos="993"/>
        </w:tabs>
        <w:ind w:left="0" w:firstLine="567"/>
        <w:jc w:val="both"/>
        <w:rPr>
          <w:color w:val="000000" w:themeColor="text1"/>
        </w:rPr>
      </w:pPr>
      <w:r w:rsidRPr="00D66F6B">
        <w:rPr>
          <w:color w:val="000000" w:themeColor="text1"/>
          <w:lang w:val="kk-KZ"/>
        </w:rPr>
        <w:t>А</w:t>
      </w:r>
      <w:r w:rsidRPr="00D66F6B">
        <w:rPr>
          <w:color w:val="000000" w:themeColor="text1"/>
        </w:rPr>
        <w:t xml:space="preserve">кадемиялық үлгерімсіздігі үшін: </w:t>
      </w:r>
    </w:p>
    <w:p w14:paraId="54C178C9" w14:textId="77777777" w:rsidR="00DE76C7" w:rsidRPr="00D66F6B" w:rsidRDefault="00DE76C7" w:rsidP="00041A63">
      <w:pPr>
        <w:pStyle w:val="aa"/>
        <w:numPr>
          <w:ilvl w:val="0"/>
          <w:numId w:val="8"/>
        </w:numPr>
        <w:tabs>
          <w:tab w:val="left" w:pos="993"/>
        </w:tabs>
        <w:ind w:left="0" w:firstLine="567"/>
        <w:jc w:val="both"/>
        <w:rPr>
          <w:color w:val="000000" w:themeColor="text1"/>
        </w:rPr>
      </w:pPr>
      <w:r w:rsidRPr="00D66F6B">
        <w:rPr>
          <w:color w:val="000000" w:themeColor="text1"/>
        </w:rPr>
        <w:t>оқу жоспарын орындамағаны үшін (бір академиялық кезең ішінде немесе жазғы семестрде академиялық қарызды жоймаған ретінде);</w:t>
      </w:r>
    </w:p>
    <w:p w14:paraId="1D439EA6" w14:textId="77777777" w:rsidR="00DE76C7" w:rsidRPr="00D66F6B" w:rsidRDefault="00DE76C7" w:rsidP="00041A63">
      <w:pPr>
        <w:pStyle w:val="aa"/>
        <w:numPr>
          <w:ilvl w:val="0"/>
          <w:numId w:val="8"/>
        </w:numPr>
        <w:tabs>
          <w:tab w:val="left" w:pos="993"/>
        </w:tabs>
        <w:ind w:left="0" w:firstLine="567"/>
        <w:jc w:val="both"/>
        <w:rPr>
          <w:color w:val="000000" w:themeColor="text1"/>
        </w:rPr>
      </w:pPr>
      <w:r w:rsidRPr="00D66F6B">
        <w:rPr>
          <w:color w:val="000000" w:themeColor="text1"/>
        </w:rPr>
        <w:t>аралық және қорытынды аттестаттауда қанағаттанарлықсыз бағалауға байланысты.</w:t>
      </w:r>
    </w:p>
    <w:p w14:paraId="462A01CC" w14:textId="77777777" w:rsidR="00DE76C7" w:rsidRPr="00D66F6B" w:rsidRDefault="00DE76C7" w:rsidP="00041A63">
      <w:pPr>
        <w:pStyle w:val="aa"/>
        <w:numPr>
          <w:ilvl w:val="0"/>
          <w:numId w:val="7"/>
        </w:numPr>
        <w:tabs>
          <w:tab w:val="left" w:pos="993"/>
        </w:tabs>
        <w:ind w:left="0" w:firstLine="567"/>
        <w:jc w:val="both"/>
        <w:rPr>
          <w:color w:val="000000" w:themeColor="text1"/>
        </w:rPr>
      </w:pPr>
      <w:r w:rsidRPr="00D66F6B">
        <w:rPr>
          <w:color w:val="000000" w:themeColor="text1"/>
          <w:lang w:val="kk-KZ"/>
        </w:rPr>
        <w:t>А</w:t>
      </w:r>
      <w:r w:rsidRPr="00D66F6B">
        <w:rPr>
          <w:color w:val="000000" w:themeColor="text1"/>
        </w:rPr>
        <w:t>кадемиялық адалдық қағидаттарын бұзғаны үшін, оның ішінде, бірақ онымен шектелмей:</w:t>
      </w:r>
    </w:p>
    <w:p w14:paraId="5493D17D" w14:textId="77777777" w:rsidR="00DE76C7" w:rsidRPr="00D66F6B" w:rsidRDefault="00DE76C7" w:rsidP="00041A63">
      <w:pPr>
        <w:pStyle w:val="aa"/>
        <w:numPr>
          <w:ilvl w:val="0"/>
          <w:numId w:val="9"/>
        </w:numPr>
        <w:tabs>
          <w:tab w:val="left" w:pos="993"/>
        </w:tabs>
        <w:ind w:left="0" w:firstLine="567"/>
        <w:jc w:val="both"/>
        <w:rPr>
          <w:color w:val="000000" w:themeColor="text1"/>
        </w:rPr>
      </w:pPr>
      <w:r w:rsidRPr="00D66F6B">
        <w:rPr>
          <w:color w:val="000000" w:themeColor="text1"/>
        </w:rPr>
        <w:t>білім алушыларға оның университетке түсуіне және/немесе оқуына байланысты жалған құжаттар немесе көрінеу жалған мәліметтер ұсынылған жағдайда;</w:t>
      </w:r>
    </w:p>
    <w:p w14:paraId="45D89535" w14:textId="77777777" w:rsidR="00DE76C7" w:rsidRPr="00D66F6B" w:rsidRDefault="00DE76C7" w:rsidP="00041A63">
      <w:pPr>
        <w:pStyle w:val="aa"/>
        <w:numPr>
          <w:ilvl w:val="0"/>
          <w:numId w:val="9"/>
        </w:numPr>
        <w:tabs>
          <w:tab w:val="left" w:pos="993"/>
        </w:tabs>
        <w:ind w:left="0" w:firstLine="567"/>
        <w:jc w:val="both"/>
        <w:rPr>
          <w:color w:val="000000" w:themeColor="text1"/>
        </w:rPr>
      </w:pPr>
      <w:r w:rsidRPr="00D66F6B">
        <w:rPr>
          <w:color w:val="000000" w:themeColor="text1"/>
        </w:rPr>
        <w:t>білім алушы адалдық, мінез-құлық нормалары, адамгершілік, этика және мораль туралы жалпы түсініктерге сәйкес келмейтін іс-әрекет/әрекетсіздік жасаған жағдайда;</w:t>
      </w:r>
    </w:p>
    <w:p w14:paraId="20E0E234" w14:textId="77777777" w:rsidR="00DE76C7" w:rsidRPr="00D66F6B" w:rsidRDefault="00DE76C7" w:rsidP="00041A63">
      <w:pPr>
        <w:pStyle w:val="aa"/>
        <w:numPr>
          <w:ilvl w:val="0"/>
          <w:numId w:val="9"/>
        </w:numPr>
        <w:tabs>
          <w:tab w:val="left" w:pos="993"/>
        </w:tabs>
        <w:ind w:left="0" w:firstLine="567"/>
        <w:jc w:val="both"/>
        <w:rPr>
          <w:color w:val="000000" w:themeColor="text1"/>
        </w:rPr>
      </w:pPr>
      <w:r w:rsidRPr="00D66F6B">
        <w:rPr>
          <w:color w:val="000000" w:themeColor="text1"/>
        </w:rPr>
        <w:t>университеттің іскерлік беделіне нұқсан келген жағдайда.</w:t>
      </w:r>
    </w:p>
    <w:p w14:paraId="6E52B776" w14:textId="77777777" w:rsidR="00DE76C7" w:rsidRPr="00D66F6B" w:rsidRDefault="00DE76C7" w:rsidP="00041A63">
      <w:pPr>
        <w:pStyle w:val="aa"/>
        <w:numPr>
          <w:ilvl w:val="0"/>
          <w:numId w:val="7"/>
        </w:numPr>
        <w:tabs>
          <w:tab w:val="left" w:pos="993"/>
        </w:tabs>
        <w:ind w:left="0" w:firstLine="567"/>
        <w:jc w:val="both"/>
        <w:rPr>
          <w:color w:val="000000" w:themeColor="text1"/>
        </w:rPr>
      </w:pPr>
      <w:r w:rsidRPr="00D66F6B">
        <w:rPr>
          <w:color w:val="000000" w:themeColor="text1"/>
        </w:rPr>
        <w:t xml:space="preserve">еңбек (ішкі) тәртібі қағидаларын және </w:t>
      </w:r>
      <w:r w:rsidRPr="00D66F6B">
        <w:rPr>
          <w:color w:val="000000" w:themeColor="text1"/>
          <w:lang w:val="kk-KZ"/>
        </w:rPr>
        <w:t>«</w:t>
      </w:r>
      <w:r w:rsidRPr="00D66F6B">
        <w:rPr>
          <w:color w:val="000000" w:themeColor="text1"/>
        </w:rPr>
        <w:t>ҚМУ</w:t>
      </w:r>
      <w:r w:rsidRPr="00D66F6B">
        <w:rPr>
          <w:color w:val="000000" w:themeColor="text1"/>
          <w:lang w:val="kk-KZ"/>
        </w:rPr>
        <w:t>»</w:t>
      </w:r>
      <w:r w:rsidRPr="00D66F6B">
        <w:rPr>
          <w:color w:val="000000" w:themeColor="text1"/>
        </w:rPr>
        <w:t xml:space="preserve"> К</w:t>
      </w:r>
      <w:r w:rsidRPr="00D66F6B">
        <w:rPr>
          <w:color w:val="000000" w:themeColor="text1"/>
          <w:lang w:val="kk-KZ"/>
        </w:rPr>
        <w:t>е</w:t>
      </w:r>
      <w:r w:rsidRPr="00D66F6B">
        <w:rPr>
          <w:color w:val="000000" w:themeColor="text1"/>
        </w:rPr>
        <w:t>АҚ Жарғысын бұзғаны үшін, оның ішінде:</w:t>
      </w:r>
    </w:p>
    <w:p w14:paraId="76550A26" w14:textId="77777777" w:rsidR="00DE76C7" w:rsidRPr="00D66F6B" w:rsidRDefault="00DE76C7" w:rsidP="00041A63">
      <w:pPr>
        <w:pStyle w:val="aa"/>
        <w:numPr>
          <w:ilvl w:val="0"/>
          <w:numId w:val="10"/>
        </w:numPr>
        <w:tabs>
          <w:tab w:val="left" w:pos="993"/>
        </w:tabs>
        <w:ind w:left="0" w:firstLine="567"/>
        <w:jc w:val="both"/>
        <w:rPr>
          <w:color w:val="000000" w:themeColor="text1"/>
        </w:rPr>
      </w:pPr>
      <w:r w:rsidRPr="00D66F6B">
        <w:rPr>
          <w:color w:val="000000" w:themeColor="text1"/>
        </w:rPr>
        <w:t xml:space="preserve">бекітілген мерзімдерге сәйкес сабаққа кіріспегендер ретінде; </w:t>
      </w:r>
    </w:p>
    <w:p w14:paraId="37733D61" w14:textId="64C9D330" w:rsidR="00DE76C7" w:rsidRPr="00D66F6B" w:rsidRDefault="00DE76C7" w:rsidP="00041A63">
      <w:pPr>
        <w:pStyle w:val="aa"/>
        <w:numPr>
          <w:ilvl w:val="0"/>
          <w:numId w:val="10"/>
        </w:numPr>
        <w:tabs>
          <w:tab w:val="left" w:pos="993"/>
        </w:tabs>
        <w:ind w:left="0" w:firstLine="567"/>
        <w:jc w:val="both"/>
        <w:rPr>
          <w:color w:val="000000" w:themeColor="text1"/>
        </w:rPr>
      </w:pPr>
      <w:r w:rsidRPr="00D66F6B">
        <w:rPr>
          <w:color w:val="000000" w:themeColor="text1"/>
        </w:rPr>
        <w:t>академиялық демалыстан шықпау;</w:t>
      </w:r>
      <w:r w:rsidR="003B3BF8">
        <w:rPr>
          <w:color w:val="000000" w:themeColor="text1"/>
        </w:rPr>
        <w:t xml:space="preserve"> </w:t>
      </w:r>
    </w:p>
    <w:p w14:paraId="5B068987" w14:textId="77777777" w:rsidR="00DE76C7" w:rsidRPr="00D66F6B" w:rsidRDefault="00DE76C7" w:rsidP="00041A63">
      <w:pPr>
        <w:pStyle w:val="aa"/>
        <w:numPr>
          <w:ilvl w:val="0"/>
          <w:numId w:val="10"/>
        </w:numPr>
        <w:tabs>
          <w:tab w:val="left" w:pos="993"/>
        </w:tabs>
        <w:ind w:left="0" w:firstLine="567"/>
        <w:jc w:val="both"/>
        <w:rPr>
          <w:color w:val="000000" w:themeColor="text1"/>
        </w:rPr>
      </w:pPr>
      <w:r w:rsidRPr="00D66F6B">
        <w:rPr>
          <w:color w:val="000000" w:themeColor="text1"/>
          <w:lang w:val="kk-KZ"/>
        </w:rPr>
        <w:t>«</w:t>
      </w:r>
      <w:r w:rsidRPr="00D66F6B">
        <w:rPr>
          <w:color w:val="000000" w:themeColor="text1"/>
        </w:rPr>
        <w:t>ҚМУ</w:t>
      </w:r>
      <w:r w:rsidRPr="00D66F6B">
        <w:rPr>
          <w:color w:val="000000" w:themeColor="text1"/>
          <w:lang w:val="kk-KZ"/>
        </w:rPr>
        <w:t xml:space="preserve">» </w:t>
      </w:r>
      <w:r w:rsidRPr="00D66F6B">
        <w:rPr>
          <w:color w:val="000000" w:themeColor="text1"/>
        </w:rPr>
        <w:t>К</w:t>
      </w:r>
      <w:r w:rsidRPr="00D66F6B">
        <w:rPr>
          <w:color w:val="000000" w:themeColor="text1"/>
          <w:lang w:val="kk-KZ"/>
        </w:rPr>
        <w:t>е</w:t>
      </w:r>
      <w:r w:rsidRPr="00D66F6B">
        <w:rPr>
          <w:color w:val="000000" w:themeColor="text1"/>
        </w:rPr>
        <w:t xml:space="preserve">АҚ </w:t>
      </w:r>
      <w:r w:rsidRPr="00D66F6B">
        <w:rPr>
          <w:color w:val="000000" w:themeColor="text1"/>
          <w:lang w:val="kk-KZ"/>
        </w:rPr>
        <w:t>Ж</w:t>
      </w:r>
      <w:r w:rsidRPr="00D66F6B">
        <w:rPr>
          <w:color w:val="000000" w:themeColor="text1"/>
        </w:rPr>
        <w:t xml:space="preserve">арғысында, еңбек (ішкі) тәртібі қағидаларында және жатақханадағы қызмет туралы </w:t>
      </w:r>
      <w:r w:rsidRPr="00D66F6B">
        <w:rPr>
          <w:color w:val="000000" w:themeColor="text1"/>
          <w:lang w:val="kk-KZ"/>
        </w:rPr>
        <w:t>Е</w:t>
      </w:r>
      <w:r w:rsidRPr="00D66F6B">
        <w:rPr>
          <w:color w:val="000000" w:themeColor="text1"/>
        </w:rPr>
        <w:t xml:space="preserve">режеде, білім беру қызметтері шартында, жатақханада орын беру туралы шартта; жатақханада тұру </w:t>
      </w:r>
      <w:r w:rsidRPr="00D66F6B">
        <w:rPr>
          <w:color w:val="000000" w:themeColor="text1"/>
          <w:lang w:val="kk-KZ"/>
        </w:rPr>
        <w:t>Қ</w:t>
      </w:r>
      <w:r w:rsidRPr="00D66F6B">
        <w:rPr>
          <w:color w:val="000000" w:themeColor="text1"/>
        </w:rPr>
        <w:t>ағидаларында көзделген білім алушының міндеттерін бір рет өрескел бұзғаны үшін.</w:t>
      </w:r>
    </w:p>
    <w:p w14:paraId="24D6F156" w14:textId="77777777" w:rsidR="00DE76C7" w:rsidRPr="00D66F6B" w:rsidRDefault="00DE76C7" w:rsidP="00041A63">
      <w:pPr>
        <w:pStyle w:val="aa"/>
        <w:numPr>
          <w:ilvl w:val="0"/>
          <w:numId w:val="10"/>
        </w:numPr>
        <w:tabs>
          <w:tab w:val="left" w:pos="993"/>
        </w:tabs>
        <w:ind w:left="0" w:firstLine="567"/>
        <w:jc w:val="both"/>
        <w:rPr>
          <w:color w:val="000000" w:themeColor="text1"/>
        </w:rPr>
      </w:pPr>
      <w:r w:rsidRPr="00D66F6B">
        <w:rPr>
          <w:color w:val="000000" w:themeColor="text1"/>
          <w:lang w:val="kk-KZ"/>
        </w:rPr>
        <w:t>«</w:t>
      </w:r>
      <w:r w:rsidRPr="00D66F6B">
        <w:rPr>
          <w:color w:val="000000" w:themeColor="text1"/>
        </w:rPr>
        <w:t>ҚМУ</w:t>
      </w:r>
      <w:r w:rsidRPr="00D66F6B">
        <w:rPr>
          <w:color w:val="000000" w:themeColor="text1"/>
          <w:lang w:val="kk-KZ"/>
        </w:rPr>
        <w:t>»</w:t>
      </w:r>
      <w:r w:rsidRPr="00D66F6B">
        <w:rPr>
          <w:color w:val="000000" w:themeColor="text1"/>
        </w:rPr>
        <w:t xml:space="preserve"> К</w:t>
      </w:r>
      <w:r w:rsidRPr="00D66F6B">
        <w:rPr>
          <w:color w:val="000000" w:themeColor="text1"/>
          <w:lang w:val="kk-KZ"/>
        </w:rPr>
        <w:t>е</w:t>
      </w:r>
      <w:r w:rsidRPr="00D66F6B">
        <w:rPr>
          <w:color w:val="000000" w:themeColor="text1"/>
        </w:rPr>
        <w:t>АҚ жарғысында, еңбек (ішкі) тәртібі қағидаларында және жатақханадағы қызмет туралы ережеде, білім беру қызметтері шартында, жатақханада орын беру туралы шартта көзделген білім алушының міндеттерін жүйелі түрде бұзғаны үшін құқық бұзушыға бұрын тәртіптік ықпал ету шаралары қолданылған жағдайда;</w:t>
      </w:r>
    </w:p>
    <w:p w14:paraId="64F53C4B" w14:textId="00FE065D" w:rsidR="00DE76C7" w:rsidRPr="00D66F6B" w:rsidRDefault="00FD28FF" w:rsidP="00041A63">
      <w:pPr>
        <w:pStyle w:val="aa"/>
        <w:numPr>
          <w:ilvl w:val="0"/>
          <w:numId w:val="7"/>
        </w:numPr>
        <w:tabs>
          <w:tab w:val="left" w:pos="993"/>
        </w:tabs>
        <w:ind w:left="0" w:firstLine="567"/>
        <w:jc w:val="both"/>
        <w:rPr>
          <w:color w:val="000000" w:themeColor="text1"/>
        </w:rPr>
      </w:pPr>
      <w:r w:rsidRPr="00FD28FF">
        <w:rPr>
          <w:color w:val="000000" w:themeColor="text1"/>
          <w:lang w:val="kk-KZ"/>
        </w:rPr>
        <w:t>білім беру қызметтерін көрсету туралы шарттың талаптарын бұзғаны үшін, оның ішінде оқу құнын төлемегені үшін</w:t>
      </w:r>
      <w:r w:rsidR="00DE76C7" w:rsidRPr="00D66F6B">
        <w:rPr>
          <w:color w:val="000000" w:themeColor="text1"/>
        </w:rPr>
        <w:t>;</w:t>
      </w:r>
    </w:p>
    <w:p w14:paraId="2F16F119" w14:textId="77777777" w:rsidR="00DE76C7" w:rsidRPr="00D66F6B" w:rsidRDefault="00DE76C7" w:rsidP="00041A63">
      <w:pPr>
        <w:pStyle w:val="aa"/>
        <w:numPr>
          <w:ilvl w:val="0"/>
          <w:numId w:val="7"/>
        </w:numPr>
        <w:tabs>
          <w:tab w:val="left" w:pos="993"/>
        </w:tabs>
        <w:ind w:left="0" w:firstLine="567"/>
        <w:jc w:val="both"/>
        <w:rPr>
          <w:color w:val="000000" w:themeColor="text1"/>
        </w:rPr>
      </w:pPr>
      <w:r w:rsidRPr="00D66F6B">
        <w:rPr>
          <w:color w:val="000000" w:themeColor="text1"/>
          <w:lang w:val="kk-KZ"/>
        </w:rPr>
        <w:t>Ө</w:t>
      </w:r>
      <w:r w:rsidRPr="00D66F6B">
        <w:rPr>
          <w:color w:val="000000" w:themeColor="text1"/>
        </w:rPr>
        <w:t>з қалауы бойынша, оның ішінде басқа ұйымға ауысуына байланысты;</w:t>
      </w:r>
    </w:p>
    <w:p w14:paraId="1E2C1C7C" w14:textId="77777777" w:rsidR="00DE76C7" w:rsidRPr="00D66F6B" w:rsidRDefault="00DE76C7" w:rsidP="00041A63">
      <w:pPr>
        <w:pStyle w:val="aa"/>
        <w:numPr>
          <w:ilvl w:val="0"/>
          <w:numId w:val="7"/>
        </w:numPr>
        <w:tabs>
          <w:tab w:val="left" w:pos="993"/>
        </w:tabs>
        <w:ind w:left="0" w:firstLine="567"/>
        <w:jc w:val="both"/>
        <w:rPr>
          <w:color w:val="000000" w:themeColor="text1"/>
        </w:rPr>
      </w:pPr>
      <w:r w:rsidRPr="00D66F6B">
        <w:rPr>
          <w:color w:val="000000" w:themeColor="text1"/>
        </w:rPr>
        <w:t>Қазақстан Республикасының қолданыстағы заңнамасында көзделген өзге де негіздер бойынша, оның ішінде:</w:t>
      </w:r>
    </w:p>
    <w:p w14:paraId="1D4D70B4" w14:textId="77777777" w:rsidR="00DE76C7" w:rsidRPr="00D66F6B" w:rsidRDefault="00DE76C7" w:rsidP="00041A63">
      <w:pPr>
        <w:pStyle w:val="aa"/>
        <w:numPr>
          <w:ilvl w:val="0"/>
          <w:numId w:val="11"/>
        </w:numPr>
        <w:tabs>
          <w:tab w:val="left" w:pos="993"/>
        </w:tabs>
        <w:ind w:left="0" w:firstLine="567"/>
        <w:jc w:val="both"/>
        <w:rPr>
          <w:color w:val="000000" w:themeColor="text1"/>
        </w:rPr>
      </w:pPr>
      <w:r w:rsidRPr="00D66F6B">
        <w:rPr>
          <w:color w:val="000000" w:themeColor="text1"/>
        </w:rPr>
        <w:lastRenderedPageBreak/>
        <w:t>қайтыс болуына байланысты, сондай-ақ сот шешімі бойынша хабар-ошарсыз кетті немесе қайтыс болды деп танылған жағдайда;</w:t>
      </w:r>
    </w:p>
    <w:p w14:paraId="3EE970F3" w14:textId="77777777" w:rsidR="00DE76C7" w:rsidRPr="00D66F6B" w:rsidRDefault="00DE76C7" w:rsidP="00041A63">
      <w:pPr>
        <w:pStyle w:val="aa"/>
        <w:numPr>
          <w:ilvl w:val="0"/>
          <w:numId w:val="11"/>
        </w:numPr>
        <w:tabs>
          <w:tab w:val="left" w:pos="993"/>
        </w:tabs>
        <w:ind w:left="0" w:firstLine="567"/>
        <w:jc w:val="both"/>
        <w:rPr>
          <w:color w:val="000000" w:themeColor="text1"/>
        </w:rPr>
      </w:pPr>
      <w:r w:rsidRPr="00D66F6B">
        <w:rPr>
          <w:color w:val="000000" w:themeColor="text1"/>
        </w:rPr>
        <w:t>білім алушы бас бостандығынан айырылған немесе оқуын жалғастыру мүмкіндігін болдырмайтын өзге де жазаға сотталған сот үкімі заңды күшіне енген жағдайда.</w:t>
      </w:r>
    </w:p>
    <w:p w14:paraId="1C9EDFAA"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 Тәртіптік жаза қолданылғанға дейін білім алушыдан жазбаша түрде түсініктеме талап етілуі керек. Білім алушының көрсетілген түсініктеме беруден бас тартуы актімен ресімделеді. Бас тарту тәртіптік жазаны қолдануға кедергі болып табылмайды.</w:t>
      </w:r>
    </w:p>
    <w:p w14:paraId="15F737E1" w14:textId="77777777" w:rsidR="00DE76C7" w:rsidRPr="00D66F6B" w:rsidRDefault="00DE76C7" w:rsidP="00041A63">
      <w:pPr>
        <w:pStyle w:val="aa"/>
        <w:tabs>
          <w:tab w:val="left" w:pos="993"/>
        </w:tabs>
        <w:ind w:left="0" w:firstLine="567"/>
        <w:jc w:val="both"/>
        <w:rPr>
          <w:color w:val="000000" w:themeColor="text1"/>
        </w:rPr>
      </w:pPr>
      <w:r w:rsidRPr="00D66F6B">
        <w:rPr>
          <w:color w:val="000000" w:themeColor="text1"/>
        </w:rPr>
        <w:t>Білім алушыларды оқудан шығару деканның ұсынуы бойынша университет ректорының бұйрығымен жүргізіледі.</w:t>
      </w:r>
    </w:p>
    <w:p w14:paraId="48277247" w14:textId="67DA9E87" w:rsidR="00DE76C7" w:rsidRPr="00D66F6B" w:rsidRDefault="00FD28FF" w:rsidP="00041A63">
      <w:pPr>
        <w:pStyle w:val="aa"/>
        <w:tabs>
          <w:tab w:val="left" w:pos="993"/>
        </w:tabs>
        <w:ind w:left="0" w:firstLine="567"/>
        <w:jc w:val="both"/>
        <w:rPr>
          <w:color w:val="000000" w:themeColor="text1"/>
        </w:rPr>
      </w:pPr>
      <w:r w:rsidRPr="00FD28FF">
        <w:rPr>
          <w:color w:val="000000" w:themeColor="text1"/>
        </w:rPr>
        <w:t xml:space="preserve">Білім алушыларды университеттен шығарған кезде, айналып өту парағын ресімдегеннен кейін оларға жеке ісінде сақталған білім туралы құжаттың түпнұсқасы беріледі және </w:t>
      </w:r>
      <w:r>
        <w:rPr>
          <w:color w:val="000000" w:themeColor="text1"/>
        </w:rPr>
        <w:t>«</w:t>
      </w:r>
      <w:r w:rsidRPr="00FD28FF">
        <w:rPr>
          <w:color w:val="000000" w:themeColor="text1"/>
        </w:rPr>
        <w:t>ҚМУ</w:t>
      </w:r>
      <w:r>
        <w:rPr>
          <w:color w:val="000000" w:themeColor="text1"/>
        </w:rPr>
        <w:t>»</w:t>
      </w:r>
      <w:r w:rsidRPr="00FD28FF">
        <w:rPr>
          <w:color w:val="000000" w:themeColor="text1"/>
        </w:rPr>
        <w:t xml:space="preserve"> К</w:t>
      </w:r>
      <w:r>
        <w:rPr>
          <w:color w:val="000000" w:themeColor="text1"/>
        </w:rPr>
        <w:t>е</w:t>
      </w:r>
      <w:r w:rsidRPr="00FD28FF">
        <w:rPr>
          <w:color w:val="000000" w:themeColor="text1"/>
        </w:rPr>
        <w:t xml:space="preserve">АҚ Басқарма Төрағасы - </w:t>
      </w:r>
      <w:r>
        <w:rPr>
          <w:color w:val="000000" w:themeColor="text1"/>
        </w:rPr>
        <w:t>Р</w:t>
      </w:r>
      <w:r w:rsidRPr="00FD28FF">
        <w:rPr>
          <w:color w:val="000000" w:themeColor="text1"/>
        </w:rPr>
        <w:t>екторы қол қойған және мөрмен бекітілген транскрипт жазылады (ТжКБ деңгейі бойынша – белгіленген нысандағы академиялық анықтама беріледі).</w:t>
      </w:r>
    </w:p>
    <w:p w14:paraId="2C57E8D5" w14:textId="77777777" w:rsidR="00DE76C7" w:rsidRPr="00D66F6B" w:rsidRDefault="00DE76C7" w:rsidP="00041A63">
      <w:pPr>
        <w:pStyle w:val="aa"/>
        <w:tabs>
          <w:tab w:val="left" w:pos="993"/>
        </w:tabs>
        <w:ind w:left="0" w:firstLine="567"/>
        <w:jc w:val="both"/>
        <w:rPr>
          <w:color w:val="000000" w:themeColor="text1"/>
        </w:rPr>
      </w:pPr>
    </w:p>
    <w:p w14:paraId="438C0174" w14:textId="77777777" w:rsidR="00DE76C7" w:rsidRPr="00D66F6B" w:rsidRDefault="00DE76C7" w:rsidP="00041A63">
      <w:pPr>
        <w:pStyle w:val="aa"/>
        <w:tabs>
          <w:tab w:val="left" w:pos="993"/>
        </w:tabs>
        <w:ind w:left="0" w:firstLine="567"/>
        <w:jc w:val="center"/>
        <w:rPr>
          <w:b/>
          <w:color w:val="000000" w:themeColor="text1"/>
          <w:lang w:val="kk-KZ"/>
        </w:rPr>
      </w:pPr>
      <w:r w:rsidRPr="00D66F6B">
        <w:rPr>
          <w:b/>
          <w:color w:val="000000" w:themeColor="text1"/>
        </w:rPr>
        <w:t>7. Университет үй-жайларындағы тәрті</w:t>
      </w:r>
      <w:r w:rsidRPr="00D66F6B">
        <w:rPr>
          <w:b/>
          <w:color w:val="000000" w:themeColor="text1"/>
          <w:lang w:val="kk-KZ"/>
        </w:rPr>
        <w:t>бі</w:t>
      </w:r>
    </w:p>
    <w:p w14:paraId="6D20A351" w14:textId="77777777" w:rsidR="00DE76C7" w:rsidRPr="00D66F6B" w:rsidRDefault="00DE76C7" w:rsidP="00041A63">
      <w:pPr>
        <w:pStyle w:val="aa"/>
        <w:numPr>
          <w:ilvl w:val="1"/>
          <w:numId w:val="1"/>
        </w:numPr>
        <w:tabs>
          <w:tab w:val="left" w:pos="993"/>
        </w:tabs>
        <w:ind w:left="0" w:firstLine="567"/>
        <w:jc w:val="both"/>
        <w:rPr>
          <w:color w:val="000000" w:themeColor="text1"/>
          <w:lang w:val="kk-KZ"/>
        </w:rPr>
      </w:pPr>
      <w:r w:rsidRPr="00D66F6B">
        <w:rPr>
          <w:color w:val="000000" w:themeColor="text1"/>
          <w:lang w:val="kk-KZ"/>
        </w:rPr>
        <w:t xml:space="preserve"> «ҚМУ» КеАҚ оқу корпустарының, жатақханаларының және басқа да бөлімшелерінің тиісті тәртібін және санитарлық-гигиеналық жай-күйін қамтамасыз етуді әкімшілік-шаруашылық қызметті жүзеге асыратын Әкімшілік пен бөлімшелер жүзеге асырады.</w:t>
      </w:r>
    </w:p>
    <w:p w14:paraId="18265503" w14:textId="77777777" w:rsidR="00DE76C7" w:rsidRPr="00D66F6B" w:rsidRDefault="00DE76C7" w:rsidP="00041A63">
      <w:pPr>
        <w:pStyle w:val="aa"/>
        <w:numPr>
          <w:ilvl w:val="1"/>
          <w:numId w:val="1"/>
        </w:numPr>
        <w:tabs>
          <w:tab w:val="left" w:pos="993"/>
        </w:tabs>
        <w:ind w:left="0" w:firstLine="567"/>
        <w:jc w:val="both"/>
        <w:rPr>
          <w:color w:val="000000" w:themeColor="text1"/>
          <w:lang w:val="kk-KZ"/>
        </w:rPr>
      </w:pPr>
      <w:r w:rsidRPr="00D66F6B">
        <w:rPr>
          <w:color w:val="000000" w:themeColor="text1"/>
          <w:lang w:val="kk-KZ"/>
        </w:rPr>
        <w:t xml:space="preserve"> Кафедралар мен бөлімшелерде мүлікті дұрыс ұстау және жарақтандыру үшін кафедралар мен бөлімшелердің басшылары жауап береді.</w:t>
      </w:r>
    </w:p>
    <w:p w14:paraId="11980DDD"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lang w:val="kk-KZ"/>
        </w:rPr>
        <w:t xml:space="preserve"> </w:t>
      </w:r>
      <w:r w:rsidRPr="00D66F6B">
        <w:rPr>
          <w:color w:val="000000" w:themeColor="text1"/>
        </w:rPr>
        <w:t>Университетке тиесілі барлық үй-жайларда тыйым салынады:</w:t>
      </w:r>
    </w:p>
    <w:p w14:paraId="11588C7D" w14:textId="77777777" w:rsidR="00DE76C7" w:rsidRPr="00D66F6B" w:rsidRDefault="00DE76C7" w:rsidP="00041A63">
      <w:pPr>
        <w:pStyle w:val="aa"/>
        <w:numPr>
          <w:ilvl w:val="2"/>
          <w:numId w:val="22"/>
        </w:numPr>
        <w:tabs>
          <w:tab w:val="left" w:pos="993"/>
        </w:tabs>
        <w:ind w:left="0" w:firstLine="567"/>
        <w:jc w:val="both"/>
        <w:rPr>
          <w:color w:val="000000" w:themeColor="text1"/>
        </w:rPr>
      </w:pPr>
      <w:r w:rsidRPr="00D66F6B">
        <w:rPr>
          <w:color w:val="000000" w:themeColor="text1"/>
        </w:rPr>
        <w:t>сыртқы киіммен, бас киіммен жүру;</w:t>
      </w:r>
    </w:p>
    <w:p w14:paraId="0D12498A" w14:textId="77777777" w:rsidR="00DE76C7" w:rsidRPr="00D66F6B" w:rsidRDefault="00DE76C7" w:rsidP="00041A63">
      <w:pPr>
        <w:pStyle w:val="aa"/>
        <w:numPr>
          <w:ilvl w:val="2"/>
          <w:numId w:val="22"/>
        </w:numPr>
        <w:tabs>
          <w:tab w:val="left" w:pos="993"/>
        </w:tabs>
        <w:ind w:left="0" w:firstLine="567"/>
        <w:jc w:val="both"/>
        <w:rPr>
          <w:color w:val="000000" w:themeColor="text1"/>
        </w:rPr>
      </w:pPr>
      <w:r w:rsidRPr="00D66F6B">
        <w:rPr>
          <w:color w:val="000000" w:themeColor="text1"/>
        </w:rPr>
        <w:t xml:space="preserve">қатты әңгімелер, </w:t>
      </w:r>
      <w:r w:rsidRPr="00D66F6B">
        <w:rPr>
          <w:color w:val="000000" w:themeColor="text1"/>
          <w:lang w:val="kk-KZ"/>
        </w:rPr>
        <w:t>ш</w:t>
      </w:r>
      <w:r w:rsidRPr="00D66F6B">
        <w:rPr>
          <w:color w:val="000000" w:themeColor="text1"/>
        </w:rPr>
        <w:t>у, тыныштықты бұзу, сабақ кезінде дәліздерде себепсіз жүру;</w:t>
      </w:r>
    </w:p>
    <w:p w14:paraId="119BFA78" w14:textId="128B3A9F" w:rsidR="00DE76C7" w:rsidRDefault="00DE76C7" w:rsidP="00041A63">
      <w:pPr>
        <w:pStyle w:val="aa"/>
        <w:numPr>
          <w:ilvl w:val="2"/>
          <w:numId w:val="22"/>
        </w:numPr>
        <w:tabs>
          <w:tab w:val="left" w:pos="993"/>
        </w:tabs>
        <w:ind w:left="0" w:firstLine="567"/>
        <w:jc w:val="both"/>
        <w:rPr>
          <w:color w:val="000000" w:themeColor="text1"/>
        </w:rPr>
      </w:pPr>
      <w:r w:rsidRPr="00D66F6B">
        <w:rPr>
          <w:color w:val="000000" w:themeColor="text1"/>
        </w:rPr>
        <w:t>іргелес аумақтарда, оқу корпустарында, студенттік жатақханаларда және университеттің клиникалық базаларында темекі шегуге, алкогольдік, есірткілік мас болу немесе өзге де үлгідегі мас болу жағдайын туғызатын заттарды қолдануға тыйым салынады</w:t>
      </w:r>
      <w:r w:rsidR="003D45B4" w:rsidRPr="00D66F6B">
        <w:rPr>
          <w:color w:val="000000" w:themeColor="text1"/>
        </w:rPr>
        <w:t>;</w:t>
      </w:r>
    </w:p>
    <w:p w14:paraId="65B685B6" w14:textId="0E7D9537" w:rsidR="003D45B4" w:rsidRPr="00D66F6B" w:rsidRDefault="003D45B4" w:rsidP="00041A63">
      <w:pPr>
        <w:pStyle w:val="aa"/>
        <w:numPr>
          <w:ilvl w:val="2"/>
          <w:numId w:val="22"/>
        </w:numPr>
        <w:tabs>
          <w:tab w:val="left" w:pos="993"/>
        </w:tabs>
        <w:ind w:left="0" w:firstLine="567"/>
        <w:jc w:val="both"/>
        <w:rPr>
          <w:color w:val="000000" w:themeColor="text1"/>
        </w:rPr>
      </w:pPr>
      <w:r>
        <w:rPr>
          <w:color w:val="000000"/>
          <w:shd w:val="clear" w:color="auto" w:fill="FFFFFF"/>
        </w:rPr>
        <w:t>бұрыш/газ баллонын қоғамдық орында, оның ішінде оқу және тұрғын үй-жайларда жеткілікті негіздерсіз бүрку.</w:t>
      </w:r>
    </w:p>
    <w:p w14:paraId="27E47E13"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 Атқаратын жағдайына қарамастан, оның байсалды жағдайына күмән келтіретін адамға дереу (сол күні) наркологиялық диспансерде куәландырудан өту ұсынылуы тиіс. Бас тартылған жағдайда куәландырудан өтуден бас тарту туралы акт, сондай – ақ тиісті шаралар қабылдау үшін «ҚМУ» КеАҚ Басқарма Төрағасы-Ректорының атына баяндама жасалады.</w:t>
      </w:r>
    </w:p>
    <w:p w14:paraId="03C56663"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 Басқарма Төрағасы – Ректор, проректорлар, мектеп декандары келушілерді қабылдау сағаттарын белгілейді.</w:t>
      </w:r>
    </w:p>
    <w:p w14:paraId="46F5A261"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 Университет әкімшілігі оқу орнының күзетін, жабдықтардың, мүкәммалдың және басқа да мүліктің сақталуын, сондай-ақ университетке тиесілі барлық үй-жайларда қажетті тәртіптің сақталуын қамтамасыз етеді.</w:t>
      </w:r>
    </w:p>
    <w:p w14:paraId="586348D7"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 Университет үй-жайларының, аудиторияларының, кабинеттерінің кілттері комендантта (меңгерушіде) және вахтада болады, кілттерді беру және тапсыру белгіленген үлгідегі журналда тіркеледі.</w:t>
      </w:r>
    </w:p>
    <w:p w14:paraId="73EE45A1"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 Университеттің барлық материалдық құндылықтары мүліктік жауапкершілік туралы шарт жасалатын немесе тиісті журналға жазылатын материалдық жауапты тұлғаларға сақтауға беріледі. Материалдық жауапты адам жұмыстан шығарылған кезде университеттің құрылымдық бөлімшелерінің басшылары материалдық құндылықтардың уақтылы және дұрыс берілуіне жауап береді.</w:t>
      </w:r>
    </w:p>
    <w:p w14:paraId="16F2366A"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 Жұмыс уақытында университеттің ПОҚ үшін медициналық халаттар мен бейдждерді қамтитын бірыңғай нысан көзделеді.</w:t>
      </w:r>
    </w:p>
    <w:p w14:paraId="651E3CF9"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lastRenderedPageBreak/>
        <w:t xml:space="preserve"> Оқу уақытында университет білім алушылары үшін бірыңғай нысан көзделеді: ұзындығы тізеден аспайтын, ұзын жеңді медициналық халат, медициналық қалпақ және бейдж, клиникалық кафедраларда сабақ өткізуге арналған тұрақты табаны бар ауыспалы аяқ киім, күнделікті киімнің ұзындығы халаттың ұзындығынан аспауы тиіс. Университеттің білім алушылары мен қызметкерлері арандатушылық, субмәдениеттік, ұлттық немесе діни бағыттағы элементтерді, көз тартарлық макияжды, парфюмерияның өткір иісін, көрінетін пирсинг пен татуировканы қоспағанда, іскерлік киім стилін ұстануы тиіс; ұқыпты шаш үлгісі бар, ұзын шашты жинау керек</w:t>
      </w:r>
      <w:r w:rsidRPr="00D66F6B">
        <w:rPr>
          <w:color w:val="000000" w:themeColor="text1"/>
          <w:lang w:val="kk-KZ"/>
        </w:rPr>
        <w:t>.</w:t>
      </w:r>
    </w:p>
    <w:p w14:paraId="54160CB3"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 Білім алушының сыртқы келбеті қоғамда жалпы қабылданған іскерлік және классикалық стиль нормаларына сәйкес келуі тиіс және мәдениетсіз көрінетін деректер алынып тасталғаны жөн:</w:t>
      </w:r>
    </w:p>
    <w:p w14:paraId="6CF20C9C" w14:textId="77777777" w:rsidR="00DE76C7" w:rsidRPr="00D66F6B" w:rsidRDefault="00DE76C7" w:rsidP="00041A63">
      <w:pPr>
        <w:pStyle w:val="aa"/>
        <w:numPr>
          <w:ilvl w:val="0"/>
          <w:numId w:val="21"/>
        </w:numPr>
        <w:tabs>
          <w:tab w:val="left" w:pos="993"/>
        </w:tabs>
        <w:ind w:left="0" w:firstLine="567"/>
        <w:jc w:val="both"/>
        <w:rPr>
          <w:color w:val="000000" w:themeColor="text1"/>
        </w:rPr>
      </w:pPr>
      <w:r w:rsidRPr="00D66F6B">
        <w:rPr>
          <w:color w:val="000000" w:themeColor="text1"/>
          <w:lang w:val="kk-KZ"/>
        </w:rPr>
        <w:t>шалбар ме</w:t>
      </w:r>
      <w:r w:rsidRPr="00D66F6B">
        <w:rPr>
          <w:color w:val="000000" w:themeColor="text1"/>
        </w:rPr>
        <w:t>н легинстің барлық түрлері;</w:t>
      </w:r>
    </w:p>
    <w:p w14:paraId="1CDAB7DB" w14:textId="77777777" w:rsidR="00DE76C7" w:rsidRPr="00D66F6B" w:rsidRDefault="00DE76C7" w:rsidP="00041A63">
      <w:pPr>
        <w:pStyle w:val="aa"/>
        <w:numPr>
          <w:ilvl w:val="0"/>
          <w:numId w:val="21"/>
        </w:numPr>
        <w:tabs>
          <w:tab w:val="left" w:pos="993"/>
        </w:tabs>
        <w:ind w:left="0" w:firstLine="567"/>
        <w:jc w:val="both"/>
        <w:rPr>
          <w:color w:val="000000" w:themeColor="text1"/>
        </w:rPr>
      </w:pPr>
      <w:r w:rsidRPr="00D66F6B">
        <w:rPr>
          <w:color w:val="000000" w:themeColor="text1"/>
          <w:lang w:val="kk-KZ"/>
        </w:rPr>
        <w:t>қысқа белдемшелер мен көйлектер</w:t>
      </w:r>
      <w:r w:rsidRPr="00D66F6B">
        <w:rPr>
          <w:color w:val="000000" w:themeColor="text1"/>
        </w:rPr>
        <w:t>;</w:t>
      </w:r>
    </w:p>
    <w:p w14:paraId="0DCC17B7" w14:textId="77777777" w:rsidR="00DE76C7" w:rsidRPr="00D66F6B" w:rsidRDefault="00DE76C7" w:rsidP="00041A63">
      <w:pPr>
        <w:pStyle w:val="aa"/>
        <w:tabs>
          <w:tab w:val="left" w:pos="993"/>
        </w:tabs>
        <w:ind w:left="0" w:firstLine="567"/>
        <w:jc w:val="both"/>
        <w:rPr>
          <w:color w:val="000000" w:themeColor="text1"/>
        </w:rPr>
      </w:pPr>
      <w:r w:rsidRPr="00D66F6B">
        <w:rPr>
          <w:color w:val="000000" w:themeColor="text1"/>
        </w:rPr>
        <w:t>3) жағажай киімдері мен аяқ киімдері;</w:t>
      </w:r>
    </w:p>
    <w:p w14:paraId="69B68212" w14:textId="77777777" w:rsidR="00DE76C7" w:rsidRPr="00D66F6B" w:rsidRDefault="00DE76C7" w:rsidP="00041A63">
      <w:pPr>
        <w:pStyle w:val="aa"/>
        <w:tabs>
          <w:tab w:val="left" w:pos="993"/>
        </w:tabs>
        <w:ind w:left="0" w:firstLine="567"/>
        <w:jc w:val="both"/>
        <w:rPr>
          <w:color w:val="000000" w:themeColor="text1"/>
        </w:rPr>
      </w:pPr>
      <w:r w:rsidRPr="00D66F6B">
        <w:rPr>
          <w:color w:val="000000" w:themeColor="text1"/>
        </w:rPr>
        <w:t>4) артқы жағын ашатын және іш аймағындағы денені жаппайтын гардероб заттары;</w:t>
      </w:r>
    </w:p>
    <w:p w14:paraId="19A8EE64" w14:textId="77777777" w:rsidR="00DE76C7" w:rsidRPr="00D66F6B" w:rsidRDefault="00DE76C7" w:rsidP="00041A63">
      <w:pPr>
        <w:pStyle w:val="aa"/>
        <w:tabs>
          <w:tab w:val="left" w:pos="993"/>
        </w:tabs>
        <w:ind w:left="0" w:firstLine="567"/>
        <w:jc w:val="both"/>
        <w:rPr>
          <w:color w:val="000000" w:themeColor="text1"/>
        </w:rPr>
      </w:pPr>
      <w:r w:rsidRPr="00D66F6B">
        <w:rPr>
          <w:color w:val="000000" w:themeColor="text1"/>
        </w:rPr>
        <w:t xml:space="preserve">5) </w:t>
      </w:r>
      <w:r w:rsidRPr="00D66F6B">
        <w:rPr>
          <w:color w:val="000000" w:themeColor="text1"/>
          <w:lang w:val="kk-KZ"/>
        </w:rPr>
        <w:t>көрініп тұратын іш киім</w:t>
      </w:r>
      <w:r w:rsidRPr="00D66F6B">
        <w:rPr>
          <w:color w:val="000000" w:themeColor="text1"/>
        </w:rPr>
        <w:t>;</w:t>
      </w:r>
    </w:p>
    <w:p w14:paraId="00CE43DB" w14:textId="77777777" w:rsidR="00DE76C7" w:rsidRPr="00D66F6B" w:rsidRDefault="00DE76C7" w:rsidP="00041A63">
      <w:pPr>
        <w:pStyle w:val="aa"/>
        <w:tabs>
          <w:tab w:val="left" w:pos="993"/>
        </w:tabs>
        <w:ind w:left="0" w:firstLine="567"/>
        <w:jc w:val="both"/>
        <w:rPr>
          <w:color w:val="000000" w:themeColor="text1"/>
        </w:rPr>
      </w:pPr>
      <w:r w:rsidRPr="00D66F6B">
        <w:rPr>
          <w:color w:val="000000" w:themeColor="text1"/>
        </w:rPr>
        <w:t xml:space="preserve">6) дене мүшелерін </w:t>
      </w:r>
      <w:r w:rsidRPr="00D66F6B">
        <w:rPr>
          <w:color w:val="000000" w:themeColor="text1"/>
          <w:lang w:val="kk-KZ"/>
        </w:rPr>
        <w:t>көрсетіп тұратын</w:t>
      </w:r>
      <w:r w:rsidRPr="00D66F6B">
        <w:rPr>
          <w:color w:val="000000" w:themeColor="text1"/>
        </w:rPr>
        <w:t xml:space="preserve"> жыртылған джинсы;</w:t>
      </w:r>
    </w:p>
    <w:p w14:paraId="040DCDA7" w14:textId="77777777" w:rsidR="00DE76C7" w:rsidRPr="00D66F6B" w:rsidRDefault="00DE76C7" w:rsidP="00041A63">
      <w:pPr>
        <w:pStyle w:val="aa"/>
        <w:tabs>
          <w:tab w:val="left" w:pos="993"/>
        </w:tabs>
        <w:ind w:left="0" w:firstLine="567"/>
        <w:jc w:val="both"/>
        <w:rPr>
          <w:color w:val="000000" w:themeColor="text1"/>
        </w:rPr>
      </w:pPr>
      <w:r w:rsidRPr="00D66F6B">
        <w:rPr>
          <w:color w:val="000000" w:themeColor="text1"/>
        </w:rPr>
        <w:t>7) дененің ашық бөліктеріндегі пирсингтер мен татуировкалар;</w:t>
      </w:r>
    </w:p>
    <w:p w14:paraId="20972FC6" w14:textId="77777777" w:rsidR="00DE76C7" w:rsidRPr="00D66F6B" w:rsidRDefault="00DE76C7" w:rsidP="00041A63">
      <w:pPr>
        <w:pStyle w:val="aa"/>
        <w:tabs>
          <w:tab w:val="left" w:pos="993"/>
        </w:tabs>
        <w:ind w:left="0" w:firstLine="567"/>
        <w:jc w:val="both"/>
        <w:rPr>
          <w:color w:val="000000" w:themeColor="text1"/>
        </w:rPr>
      </w:pPr>
      <w:r w:rsidRPr="00D66F6B">
        <w:rPr>
          <w:color w:val="000000" w:themeColor="text1"/>
        </w:rPr>
        <w:t>8) спорттық костюмдер (дене шынықтыру сабақтары кезінде спорттық форманы қоспағанда).</w:t>
      </w:r>
    </w:p>
    <w:p w14:paraId="6310956E"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 Еңбек және оқу тәртібін нығайту, білім беру ұйымдарында, тұрғылықты (жатақхана) объектілерінде және университет аумақтарында болған уақытта азаматтардың денсаулығы мен қауіпсіздігін қамтамасыз ету мақсатында қолжетімділікті бақылау мен басқарудың бірыңғай автоматтандырылған жүйесі (бұдан әрі – ҚББЖ) жұмыс істейді, ҚББЖ-ін пайдалану қағидалары университеттің құрылымдық бөлімшелерінің барлық білім алушылары, қызметкерлері мен келушілері үшін міндетті.</w:t>
      </w:r>
    </w:p>
    <w:p w14:paraId="0E4176FE"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 Шектеу іс - шараларын енгізу кезеңінде, оның ішінде, бірақ карантинмен шектелмей, университетте Басқарма Төрағасы-Ректордың бұйрығымен маска режимі, әлеуметтік қашықтық және университет қызметкерлерінің, білім алушылары мен келушілерінің қауіпсіздік шараларын сақтауға қойылатын өзге де талаптар енгізілуі мүмкін. Осы талаптардың сақталуы үшін жауапкершілік келесідей бөлінеді:</w:t>
      </w:r>
    </w:p>
    <w:p w14:paraId="007E97CA" w14:textId="77777777" w:rsidR="00DE76C7" w:rsidRPr="00D66F6B" w:rsidRDefault="00DE76C7" w:rsidP="00041A63">
      <w:pPr>
        <w:numPr>
          <w:ilvl w:val="0"/>
          <w:numId w:val="23"/>
        </w:numPr>
        <w:tabs>
          <w:tab w:val="left" w:pos="851"/>
          <w:tab w:val="left" w:pos="993"/>
        </w:tabs>
        <w:ind w:left="0" w:firstLine="567"/>
        <w:contextualSpacing/>
        <w:jc w:val="both"/>
        <w:rPr>
          <w:rFonts w:eastAsia="Calibri"/>
          <w:bCs/>
          <w:color w:val="000000" w:themeColor="text1"/>
        </w:rPr>
      </w:pPr>
      <w:r w:rsidRPr="00D66F6B">
        <w:rPr>
          <w:rFonts w:eastAsia="Calibri"/>
          <w:bCs/>
          <w:color w:val="000000" w:themeColor="text1"/>
        </w:rPr>
        <w:t>кафедра меңгерушісі/ орталық басшысы/ мектеп деканы 1 білім алушыға 2,5 м</w:t>
      </w:r>
      <w:r w:rsidRPr="00D66F6B">
        <w:rPr>
          <w:rFonts w:eastAsia="Calibri"/>
          <w:bCs/>
          <w:color w:val="000000" w:themeColor="text1"/>
          <w:vertAlign w:val="superscript"/>
        </w:rPr>
        <w:t>2</w:t>
      </w:r>
      <w:r w:rsidRPr="00D66F6B">
        <w:rPr>
          <w:rFonts w:eastAsia="Calibri"/>
          <w:bCs/>
          <w:color w:val="000000" w:themeColor="text1"/>
        </w:rPr>
        <w:t xml:space="preserve"> жобалық қуатын ескере отырып, аудиториялар бойынша кестеге сәйкес кафедраға жіберілген білім алушылар топтарын бөлуге жауапты. Осы талапты орындау мүмкін болмаған жағдайда-тиісті аудиторияларды уақтылы анықтау үшін жоспарланған сабақтан бір күн бұрын академиялық жұмыс департаментінің директорын жазбаша хабардар ету.</w:t>
      </w:r>
      <w:r w:rsidRPr="00D66F6B">
        <w:rPr>
          <w:rFonts w:eastAsia="Calibri"/>
          <w:bCs/>
          <w:color w:val="000000" w:themeColor="text1"/>
          <w:lang w:val="kk-KZ"/>
        </w:rPr>
        <w:t xml:space="preserve"> </w:t>
      </w:r>
    </w:p>
    <w:p w14:paraId="1391C5A0" w14:textId="77777777" w:rsidR="00DE76C7" w:rsidRPr="00D66F6B" w:rsidRDefault="00DE76C7" w:rsidP="00041A63">
      <w:pPr>
        <w:numPr>
          <w:ilvl w:val="0"/>
          <w:numId w:val="23"/>
        </w:numPr>
        <w:tabs>
          <w:tab w:val="left" w:pos="851"/>
          <w:tab w:val="left" w:pos="993"/>
        </w:tabs>
        <w:ind w:left="0" w:firstLine="567"/>
        <w:contextualSpacing/>
        <w:jc w:val="both"/>
        <w:rPr>
          <w:rFonts w:eastAsia="Calibri"/>
          <w:bCs/>
          <w:color w:val="000000" w:themeColor="text1"/>
        </w:rPr>
      </w:pPr>
      <w:r w:rsidRPr="00D66F6B">
        <w:rPr>
          <w:rFonts w:eastAsia="Calibri"/>
          <w:bCs/>
          <w:color w:val="000000" w:themeColor="text1"/>
        </w:rPr>
        <w:t>оқытушы білім алушылардың сабақ барысында әлеуметтік қашықтықты және бетперде режимін сақтау жөніндегі талаптарды орындауына жауапты болады. Білім алушылар шектеу шараларын сақтамаған жағдайда-оқытушы тиісті акт жасайды және оны білім алушыларды тәртіптік жауапкершілікке тарту туралы мәселені қарау үшін деканға не кафедра меңгерушісіне баяндамалық жазбамен жібереді.</w:t>
      </w:r>
      <w:r w:rsidRPr="00D66F6B">
        <w:rPr>
          <w:rFonts w:eastAsia="Calibri"/>
          <w:bCs/>
          <w:color w:val="000000" w:themeColor="text1"/>
          <w:lang w:val="kk-KZ"/>
        </w:rPr>
        <w:t xml:space="preserve"> </w:t>
      </w:r>
    </w:p>
    <w:p w14:paraId="5A57492A" w14:textId="77777777" w:rsidR="00DE76C7" w:rsidRPr="00D66F6B" w:rsidRDefault="00DE76C7" w:rsidP="00041A63">
      <w:pPr>
        <w:numPr>
          <w:ilvl w:val="0"/>
          <w:numId w:val="23"/>
        </w:numPr>
        <w:tabs>
          <w:tab w:val="left" w:pos="851"/>
          <w:tab w:val="left" w:pos="993"/>
        </w:tabs>
        <w:ind w:left="0" w:firstLine="567"/>
        <w:contextualSpacing/>
        <w:jc w:val="both"/>
        <w:rPr>
          <w:rFonts w:eastAsia="Calibri"/>
          <w:bCs/>
          <w:color w:val="000000" w:themeColor="text1"/>
        </w:rPr>
      </w:pPr>
      <w:r w:rsidRPr="00D66F6B">
        <w:rPr>
          <w:rFonts w:eastAsia="Calibri"/>
          <w:bCs/>
          <w:color w:val="000000" w:themeColor="text1"/>
        </w:rPr>
        <w:t>білім алушы университет үй-жайларында болған кезде оқу және сабақтан тыс уақытта бетперде режимі және әлеуметтік қашықтық бойынша талаптардың орындалуына жауапты болады.</w:t>
      </w:r>
    </w:p>
    <w:p w14:paraId="619EC4E2" w14:textId="77777777" w:rsidR="00DE76C7" w:rsidRPr="00D66F6B" w:rsidRDefault="00DE76C7" w:rsidP="00041A63">
      <w:pPr>
        <w:numPr>
          <w:ilvl w:val="0"/>
          <w:numId w:val="23"/>
        </w:numPr>
        <w:tabs>
          <w:tab w:val="left" w:pos="851"/>
          <w:tab w:val="left" w:pos="993"/>
        </w:tabs>
        <w:ind w:left="0" w:firstLine="567"/>
        <w:contextualSpacing/>
        <w:jc w:val="both"/>
        <w:rPr>
          <w:rFonts w:eastAsia="Calibri"/>
          <w:bCs/>
          <w:color w:val="000000" w:themeColor="text1"/>
        </w:rPr>
      </w:pPr>
      <w:r w:rsidRPr="00D66F6B">
        <w:rPr>
          <w:rFonts w:eastAsia="Calibri"/>
          <w:bCs/>
          <w:color w:val="000000" w:themeColor="text1"/>
          <w:lang w:val="kk-KZ"/>
        </w:rPr>
        <w:t>Д</w:t>
      </w:r>
      <w:r w:rsidRPr="00D66F6B">
        <w:rPr>
          <w:rFonts w:eastAsia="Calibri"/>
          <w:bCs/>
          <w:color w:val="000000" w:themeColor="text1"/>
        </w:rPr>
        <w:t xml:space="preserve">екан/ кафедра меңгерушісі, орталық басшысы білім алушылар мен оқытушылардың бұзушылықтарын анықтауға, Басқарма Төрағасы – </w:t>
      </w:r>
      <w:r w:rsidRPr="00D66F6B">
        <w:rPr>
          <w:rFonts w:eastAsia="Calibri"/>
          <w:bCs/>
          <w:color w:val="000000" w:themeColor="text1"/>
          <w:lang w:val="kk-KZ"/>
        </w:rPr>
        <w:t>Р</w:t>
      </w:r>
      <w:r w:rsidRPr="00D66F6B">
        <w:rPr>
          <w:rFonts w:eastAsia="Calibri"/>
          <w:bCs/>
          <w:color w:val="000000" w:themeColor="text1"/>
        </w:rPr>
        <w:t>екторға немесе уәкілетті тұлғаға тәртіптік жаза шараларын қабылдау үшін баяндамалық жазбалар ұсынуға жауапты.</w:t>
      </w:r>
    </w:p>
    <w:p w14:paraId="22F3F48F" w14:textId="06C791C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Осы талаптар бір рет бұзылған жағдайда ауызша ескерту жариялануы мүмкін, жүйелі түрде бұзылған жағдайда (3 реттен артық) – сөгіс, кейіннен-қатаң сөгіс.</w:t>
      </w:r>
    </w:p>
    <w:p w14:paraId="03F9DF5B"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lastRenderedPageBreak/>
        <w:t xml:space="preserve"> Университет қызметкерлері мен білім алушылары шектеу шараларын бұзу фактілері анықталған кезде олар туралы деканға, кафедра меңгерушісіне немесе университет әкімшілігіне хабарлайды.</w:t>
      </w:r>
    </w:p>
    <w:p w14:paraId="23FA4B86"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 Санитариялық-эпидемиологиялық бақылау органдары шектеу шараларын бұзушылықтарды анықтаған кезде бұзушылар жеке өзі әкімшілік жауаптылықта болады.</w:t>
      </w:r>
    </w:p>
    <w:p w14:paraId="543026A0" w14:textId="77777777" w:rsidR="00DE76C7" w:rsidRPr="00D66F6B" w:rsidRDefault="00DE76C7" w:rsidP="00041A63">
      <w:pPr>
        <w:pStyle w:val="aa"/>
        <w:tabs>
          <w:tab w:val="left" w:pos="993"/>
        </w:tabs>
        <w:ind w:left="0" w:firstLine="567"/>
        <w:jc w:val="both"/>
        <w:rPr>
          <w:rFonts w:eastAsia="Calibri"/>
          <w:bCs/>
          <w:color w:val="000000" w:themeColor="text1"/>
        </w:rPr>
      </w:pPr>
    </w:p>
    <w:p w14:paraId="5646A4E3" w14:textId="77777777" w:rsidR="00DE76C7" w:rsidRPr="00D66F6B" w:rsidRDefault="00DE76C7" w:rsidP="00041A63">
      <w:pPr>
        <w:pStyle w:val="aa"/>
        <w:tabs>
          <w:tab w:val="left" w:pos="993"/>
        </w:tabs>
        <w:ind w:left="0" w:firstLine="567"/>
        <w:jc w:val="center"/>
        <w:rPr>
          <w:b/>
          <w:color w:val="000000" w:themeColor="text1"/>
        </w:rPr>
      </w:pPr>
      <w:r w:rsidRPr="00D66F6B">
        <w:rPr>
          <w:b/>
          <w:color w:val="000000" w:themeColor="text1"/>
        </w:rPr>
        <w:t>8.</w:t>
      </w:r>
      <w:r w:rsidRPr="00D66F6B">
        <w:rPr>
          <w:b/>
          <w:color w:val="000000" w:themeColor="text1"/>
        </w:rPr>
        <w:tab/>
        <w:t>Қол жеткізуді бақылау және басқару жүйесін пайдалану ережесі</w:t>
      </w:r>
    </w:p>
    <w:p w14:paraId="6F306D5B"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Оқу орны, тұру объектілері (жатақханалар) шегінде жалпы қауіпсіздік деңгейін күшейту, еңбек пен оқу-тәрбие процесінің тиімділігін арттыру, сондай-ақ мүліктің сақталуын қамтамасыз ету үшін университетте сәйкестендірудің карточкалық жүйесі мен биометриялық аутентификацияны (Face ID) қамтитын кіруді басқарудың гибридті жүйесі (КБЖ) енгізілді.</w:t>
      </w:r>
    </w:p>
    <w:p w14:paraId="2FE0348B" w14:textId="0186BEAC"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Турникет-бұл электронды карталар және/немесе бетті танудың биометриялық сәйкестендіру жүйесі арқылы университет аумағына кіруді бақылауға арналған Механикалық немесе электронды құрылғы.</w:t>
      </w:r>
    </w:p>
    <w:p w14:paraId="474C9555" w14:textId="294D7C24"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КБЖ-бұл кіруді бақылау және басқару жүйесі, «өту нүктелері» арқылы берілген аумақта объектілердің (адамдардың, көліктің) кіру-шығуын шектеу және тіркеу мақсаты бар бағдарламалық-аппараттық техникалық бақылау құралдары мен басқару құралдарының жиынтығы: есіктер, қақпалар, БӨП. </w:t>
      </w:r>
    </w:p>
    <w:p w14:paraId="6009B9BD" w14:textId="1CA038A3"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Face ID - бетті танудың биометриялық сәйкестендіру жүйесі.</w:t>
      </w:r>
    </w:p>
    <w:p w14:paraId="70277C05" w14:textId="49A9961A"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Электрондық карта-бұл кіріктірілген микрочиппен жабдықталған, нысан аумағындағы кіруді басқару жүйесінде сәйкестендіруге арналған пластикалық төлем картасы.</w:t>
      </w:r>
    </w:p>
    <w:p w14:paraId="35CDCF64" w14:textId="77777777"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Электрондық қол жеткізу картасын ұсыну мынадай тәртіппен жүзеге асырылады:</w:t>
      </w:r>
    </w:p>
    <w:p w14:paraId="339A07AB" w14:textId="3F0409F5" w:rsidR="00DE76C7" w:rsidRPr="00D66F6B" w:rsidRDefault="00DE76C7" w:rsidP="00041A63">
      <w:pPr>
        <w:pStyle w:val="aa"/>
        <w:numPr>
          <w:ilvl w:val="2"/>
          <w:numId w:val="24"/>
        </w:numPr>
        <w:tabs>
          <w:tab w:val="left" w:pos="993"/>
        </w:tabs>
        <w:ind w:left="0" w:firstLine="567"/>
        <w:jc w:val="both"/>
        <w:rPr>
          <w:color w:val="000000" w:themeColor="text1"/>
          <w:lang w:val="kk-KZ"/>
        </w:rPr>
      </w:pPr>
      <w:r w:rsidRPr="00D66F6B">
        <w:rPr>
          <w:color w:val="000000" w:themeColor="text1"/>
          <w:lang w:val="kk-KZ"/>
        </w:rPr>
        <w:t xml:space="preserve">Студенттерге қызмет көрсету орталығының (бұдан әрі-СҚКО) </w:t>
      </w:r>
      <w:r w:rsidR="0015389B" w:rsidRPr="0015389B">
        <w:rPr>
          <w:color w:val="000000" w:themeColor="text1"/>
          <w:lang w:val="kk-KZ"/>
        </w:rPr>
        <w:t xml:space="preserve">маманы КМУ-ға оқуға түскен адамдарға оқуға қабылдау немесе қайта қабылдау кезінде пластикалық төлем карталарын (бұдан әрі - "электрондық карталар") ресімдейді. Картаны алғаннан кейін, иеленушіге университет объектілеріне кіру үшін электрондық картаны </w:t>
      </w:r>
      <w:r w:rsidR="0015389B" w:rsidRPr="00D66F6B">
        <w:rPr>
          <w:color w:val="000000" w:themeColor="text1"/>
          <w:lang w:val="kk-KZ"/>
        </w:rPr>
        <w:t>КБЖ</w:t>
      </w:r>
      <w:r w:rsidR="0015389B" w:rsidRPr="0015389B">
        <w:rPr>
          <w:color w:val="000000" w:themeColor="text1"/>
          <w:lang w:val="kk-KZ"/>
        </w:rPr>
        <w:t xml:space="preserve"> маманынан белсендіру қажет</w:t>
      </w:r>
      <w:r w:rsidRPr="00D66F6B">
        <w:rPr>
          <w:color w:val="000000" w:themeColor="text1"/>
          <w:lang w:val="kk-KZ"/>
        </w:rPr>
        <w:t>.</w:t>
      </w:r>
    </w:p>
    <w:p w14:paraId="37250AE1" w14:textId="72914191" w:rsidR="00DE76C7" w:rsidRPr="00D66F6B" w:rsidRDefault="00DE76C7" w:rsidP="00041A63">
      <w:pPr>
        <w:pStyle w:val="aa"/>
        <w:numPr>
          <w:ilvl w:val="2"/>
          <w:numId w:val="24"/>
        </w:numPr>
        <w:tabs>
          <w:tab w:val="left" w:pos="993"/>
        </w:tabs>
        <w:ind w:left="0" w:firstLine="567"/>
        <w:jc w:val="both"/>
        <w:rPr>
          <w:color w:val="000000" w:themeColor="text1"/>
          <w:lang w:val="kk-KZ"/>
        </w:rPr>
      </w:pPr>
      <w:r w:rsidRPr="00D66F6B">
        <w:rPr>
          <w:color w:val="000000" w:themeColor="text1"/>
          <w:lang w:val="kk-KZ"/>
        </w:rPr>
        <w:t>Face ID жүйесіне қол жеткізу үшін биометриялық сәйкестендіруден өту үшін компьютерлік көмек маманына жүгіну қажет.</w:t>
      </w:r>
      <w:r w:rsidR="003B3BF8">
        <w:rPr>
          <w:color w:val="000000" w:themeColor="text1"/>
          <w:lang w:val="kk-KZ"/>
        </w:rPr>
        <w:t xml:space="preserve"> </w:t>
      </w:r>
    </w:p>
    <w:p w14:paraId="231F38D3" w14:textId="77777777" w:rsidR="00DE76C7" w:rsidRPr="00D66F6B" w:rsidRDefault="00DE76C7" w:rsidP="00041A63">
      <w:pPr>
        <w:pStyle w:val="aa"/>
        <w:numPr>
          <w:ilvl w:val="2"/>
          <w:numId w:val="24"/>
        </w:numPr>
        <w:tabs>
          <w:tab w:val="left" w:pos="993"/>
        </w:tabs>
        <w:ind w:left="0" w:firstLine="567"/>
        <w:jc w:val="both"/>
        <w:rPr>
          <w:color w:val="000000" w:themeColor="text1"/>
          <w:lang w:val="kk-KZ"/>
        </w:rPr>
      </w:pPr>
      <w:r w:rsidRPr="00D66F6B">
        <w:rPr>
          <w:color w:val="000000" w:themeColor="text1"/>
          <w:lang w:val="kk-KZ"/>
        </w:rPr>
        <w:t>ЖОО-ға келушілер жеке басын куәландыратын құжатты және қонақ карталарын беру журналында қолтаңбаны көрсеткен кезде университет қызметкерінің алдын ала өтінімі бойынша қауіпсіздік қызметі бастығынан қонақ электрондық қолжетімділік картасын алады. Кету кезінде келуші өзіне берілген қонақ картасын қабылдаушы Тараптың өкіліне қайтаруға міндетті.</w:t>
      </w:r>
    </w:p>
    <w:p w14:paraId="7FD3BD62" w14:textId="77777777" w:rsidR="00DE76C7" w:rsidRPr="00D66F6B" w:rsidRDefault="00DE76C7" w:rsidP="00041A63">
      <w:pPr>
        <w:pStyle w:val="aa"/>
        <w:numPr>
          <w:ilvl w:val="1"/>
          <w:numId w:val="1"/>
        </w:numPr>
        <w:tabs>
          <w:tab w:val="left" w:pos="993"/>
        </w:tabs>
        <w:ind w:left="0" w:firstLine="567"/>
        <w:jc w:val="both"/>
        <w:rPr>
          <w:color w:val="000000" w:themeColor="text1"/>
          <w:lang w:val="kk-KZ"/>
        </w:rPr>
      </w:pPr>
      <w:r w:rsidRPr="00D66F6B">
        <w:rPr>
          <w:color w:val="000000" w:themeColor="text1"/>
          <w:lang w:val="kk-KZ"/>
        </w:rPr>
        <w:t>Электрондық қол жеткізу картасы карта ұстаушының жеке мүлкі болып табылады және жұмыстан шығарылған, оқуын аяқтаған не оқудан шығарылған кезде қайтаруға жатпайды. Оны жоғалтқан немесе пайдалануға жарамсыз болған жағдайда, электрондық картаның иесі жеке басын куәландыратын құжаттың көшірмесі болған кезде қайта ресімдеу үшін СҚКО маманына жүгінеді.</w:t>
      </w:r>
    </w:p>
    <w:p w14:paraId="7915446C" w14:textId="77777777" w:rsidR="00DE76C7" w:rsidRPr="00D66F6B" w:rsidRDefault="00DE76C7" w:rsidP="00041A63">
      <w:pPr>
        <w:pStyle w:val="aa"/>
        <w:numPr>
          <w:ilvl w:val="1"/>
          <w:numId w:val="1"/>
        </w:numPr>
        <w:tabs>
          <w:tab w:val="left" w:pos="993"/>
        </w:tabs>
        <w:ind w:left="0" w:firstLine="567"/>
        <w:jc w:val="both"/>
        <w:rPr>
          <w:color w:val="000000" w:themeColor="text1"/>
          <w:lang w:val="kk-KZ"/>
        </w:rPr>
      </w:pPr>
      <w:r w:rsidRPr="00D66F6B">
        <w:rPr>
          <w:color w:val="000000" w:themeColor="text1"/>
          <w:lang w:val="kk-KZ"/>
        </w:rPr>
        <w:t xml:space="preserve">116-тармақта көрсетілген жағдайларды қоспағанда, дербес электрондық карталары жоқ және биометриялық сәйкестендіруден өтпеген тұлғаларға Университет аумағы мен объектілеріне кіруге тыйым салынады. </w:t>
      </w:r>
    </w:p>
    <w:p w14:paraId="3FEECBC2" w14:textId="77777777" w:rsidR="00DE76C7" w:rsidRPr="00D66F6B" w:rsidRDefault="00DE76C7" w:rsidP="00041A63">
      <w:pPr>
        <w:pStyle w:val="aa"/>
        <w:numPr>
          <w:ilvl w:val="1"/>
          <w:numId w:val="1"/>
        </w:numPr>
        <w:tabs>
          <w:tab w:val="left" w:pos="993"/>
        </w:tabs>
        <w:ind w:left="0" w:firstLine="567"/>
        <w:jc w:val="both"/>
        <w:rPr>
          <w:color w:val="000000" w:themeColor="text1"/>
          <w:lang w:val="kk-KZ"/>
        </w:rPr>
      </w:pPr>
      <w:r w:rsidRPr="00D66F6B">
        <w:rPr>
          <w:color w:val="000000" w:themeColor="text1"/>
          <w:lang w:val="kk-KZ"/>
        </w:rPr>
        <w:t>Турникеттер білім беру ұйымының аумағына электронды карталар арқылы және/немесе бет-әлпетті танудың биометриялық сәйкестендіру жүйесі арқылы кіруді басқаруға арналған. Турникетті басқару пульті түймесімен ашуға тек күзет қызметкеріне және еңбек (ішкі) тәртібі ережесінің 116-тармағында көрсетілген жағдайлардың тізбесінде ғана рұқсат етіледі.</w:t>
      </w:r>
    </w:p>
    <w:p w14:paraId="470BBA4D" w14:textId="77777777" w:rsidR="00DE76C7" w:rsidRPr="00D66F6B" w:rsidRDefault="00DE76C7" w:rsidP="00041A63">
      <w:pPr>
        <w:pStyle w:val="aa"/>
        <w:numPr>
          <w:ilvl w:val="1"/>
          <w:numId w:val="1"/>
        </w:numPr>
        <w:tabs>
          <w:tab w:val="left" w:pos="993"/>
        </w:tabs>
        <w:ind w:left="0" w:firstLine="567"/>
        <w:jc w:val="both"/>
        <w:rPr>
          <w:color w:val="000000" w:themeColor="text1"/>
          <w:lang w:val="kk-KZ"/>
        </w:rPr>
      </w:pPr>
      <w:r w:rsidRPr="00D66F6B">
        <w:rPr>
          <w:color w:val="000000" w:themeColor="text1"/>
          <w:lang w:val="kk-KZ"/>
        </w:rPr>
        <w:t>Турникет арқылы өту үшін келесі алгоритмдер қолданылады:</w:t>
      </w:r>
    </w:p>
    <w:p w14:paraId="27F6FA3C" w14:textId="77777777" w:rsidR="00DE76C7" w:rsidRPr="00D66F6B" w:rsidRDefault="00DE76C7" w:rsidP="00041A63">
      <w:pPr>
        <w:pStyle w:val="aa"/>
        <w:tabs>
          <w:tab w:val="left" w:pos="993"/>
        </w:tabs>
        <w:ind w:left="0" w:firstLine="567"/>
        <w:jc w:val="both"/>
        <w:rPr>
          <w:color w:val="000000" w:themeColor="text1"/>
        </w:rPr>
      </w:pPr>
      <w:r w:rsidRPr="00D66F6B">
        <w:rPr>
          <w:color w:val="000000" w:themeColor="text1"/>
        </w:rPr>
        <w:lastRenderedPageBreak/>
        <w:t>1) Электрон</w:t>
      </w:r>
      <w:r w:rsidRPr="00D66F6B">
        <w:rPr>
          <w:color w:val="000000" w:themeColor="text1"/>
          <w:lang w:val="kk-KZ"/>
        </w:rPr>
        <w:t>дық</w:t>
      </w:r>
      <w:r w:rsidRPr="00D66F6B">
        <w:rPr>
          <w:color w:val="000000" w:themeColor="text1"/>
        </w:rPr>
        <w:t xml:space="preserve"> карта:</w:t>
      </w:r>
    </w:p>
    <w:p w14:paraId="48EA969B" w14:textId="77777777" w:rsidR="00DE76C7" w:rsidRPr="00D66F6B" w:rsidRDefault="00DE76C7" w:rsidP="00041A63">
      <w:pPr>
        <w:pStyle w:val="aa"/>
        <w:tabs>
          <w:tab w:val="left" w:pos="993"/>
        </w:tabs>
        <w:ind w:left="0" w:firstLine="567"/>
        <w:jc w:val="both"/>
        <w:rPr>
          <w:color w:val="000000" w:themeColor="text1"/>
        </w:rPr>
      </w:pPr>
      <w:r w:rsidRPr="00D66F6B">
        <w:rPr>
          <w:color w:val="000000" w:themeColor="text1"/>
        </w:rPr>
        <w:t>- картаны турникетті</w:t>
      </w:r>
      <w:r w:rsidRPr="00D66F6B">
        <w:rPr>
          <w:color w:val="000000" w:themeColor="text1"/>
          <w:lang w:val="kk-KZ"/>
        </w:rPr>
        <w:t xml:space="preserve">ң </w:t>
      </w:r>
      <w:r w:rsidRPr="00D66F6B">
        <w:rPr>
          <w:color w:val="000000" w:themeColor="text1"/>
        </w:rPr>
        <w:t>құрылғысына апарыңыз;</w:t>
      </w:r>
    </w:p>
    <w:p w14:paraId="6AA084BC" w14:textId="77777777" w:rsidR="00DE76C7" w:rsidRPr="00D66F6B" w:rsidRDefault="00DE76C7" w:rsidP="00041A63">
      <w:pPr>
        <w:pStyle w:val="aa"/>
        <w:tabs>
          <w:tab w:val="left" w:pos="993"/>
        </w:tabs>
        <w:ind w:left="0" w:firstLine="567"/>
        <w:jc w:val="both"/>
        <w:rPr>
          <w:color w:val="000000" w:themeColor="text1"/>
        </w:rPr>
      </w:pPr>
      <w:r w:rsidRPr="00D66F6B">
        <w:rPr>
          <w:color w:val="000000" w:themeColor="text1"/>
        </w:rPr>
        <w:t>- өңдеу сигналын күтіңіз;</w:t>
      </w:r>
    </w:p>
    <w:p w14:paraId="2B1104A1" w14:textId="77777777" w:rsidR="00DE76C7" w:rsidRPr="00D66F6B" w:rsidRDefault="00DE76C7" w:rsidP="00041A63">
      <w:pPr>
        <w:pStyle w:val="aa"/>
        <w:tabs>
          <w:tab w:val="left" w:pos="993"/>
        </w:tabs>
        <w:ind w:left="0" w:firstLine="567"/>
        <w:jc w:val="both"/>
        <w:rPr>
          <w:color w:val="000000" w:themeColor="text1"/>
        </w:rPr>
      </w:pPr>
      <w:r w:rsidRPr="00D66F6B">
        <w:rPr>
          <w:color w:val="000000" w:themeColor="text1"/>
        </w:rPr>
        <w:t xml:space="preserve">- турникет индикаторындағы жасыл </w:t>
      </w:r>
      <w:r w:rsidRPr="00D66F6B">
        <w:rPr>
          <w:color w:val="000000" w:themeColor="text1"/>
          <w:lang w:val="kk-KZ"/>
        </w:rPr>
        <w:t>белгі</w:t>
      </w:r>
      <w:r w:rsidRPr="00D66F6B">
        <w:rPr>
          <w:color w:val="000000" w:themeColor="text1"/>
        </w:rPr>
        <w:t>-кіруге рұқсат етілген;</w:t>
      </w:r>
    </w:p>
    <w:p w14:paraId="46EB5048" w14:textId="77777777" w:rsidR="00DE76C7" w:rsidRPr="00D66F6B" w:rsidRDefault="00DE76C7" w:rsidP="00041A63">
      <w:pPr>
        <w:pStyle w:val="aa"/>
        <w:tabs>
          <w:tab w:val="left" w:pos="993"/>
        </w:tabs>
        <w:ind w:left="0" w:firstLine="567"/>
        <w:jc w:val="both"/>
        <w:rPr>
          <w:color w:val="000000" w:themeColor="text1"/>
        </w:rPr>
      </w:pPr>
      <w:r w:rsidRPr="00D66F6B">
        <w:rPr>
          <w:color w:val="000000" w:themeColor="text1"/>
        </w:rPr>
        <w:t xml:space="preserve">- </w:t>
      </w:r>
      <w:r w:rsidRPr="00D66F6B">
        <w:rPr>
          <w:color w:val="000000" w:themeColor="text1"/>
          <w:lang w:val="kk-KZ"/>
        </w:rPr>
        <w:t>«</w:t>
      </w:r>
      <w:r w:rsidRPr="00D66F6B">
        <w:rPr>
          <w:color w:val="000000" w:themeColor="text1"/>
        </w:rPr>
        <w:t>STOP»</w:t>
      </w:r>
      <w:r w:rsidRPr="00D66F6B">
        <w:rPr>
          <w:color w:val="000000" w:themeColor="text1"/>
          <w:lang w:val="kk-KZ"/>
        </w:rPr>
        <w:t xml:space="preserve"> қызыл жазуы </w:t>
      </w:r>
      <w:r w:rsidRPr="00D66F6B">
        <w:rPr>
          <w:color w:val="000000" w:themeColor="text1"/>
        </w:rPr>
        <w:t xml:space="preserve">– </w:t>
      </w:r>
      <w:r w:rsidRPr="00D66F6B">
        <w:rPr>
          <w:color w:val="000000" w:themeColor="text1"/>
          <w:lang w:val="kk-KZ"/>
        </w:rPr>
        <w:t>кіруге тыйым салынады</w:t>
      </w:r>
      <w:r w:rsidRPr="00D66F6B">
        <w:rPr>
          <w:color w:val="000000" w:themeColor="text1"/>
        </w:rPr>
        <w:t>.</w:t>
      </w:r>
    </w:p>
    <w:p w14:paraId="4C73B20C" w14:textId="77777777" w:rsidR="00DE76C7" w:rsidRPr="00D66F6B" w:rsidRDefault="00DE76C7" w:rsidP="00041A63">
      <w:pPr>
        <w:pStyle w:val="aa"/>
        <w:tabs>
          <w:tab w:val="left" w:pos="993"/>
        </w:tabs>
        <w:ind w:left="0" w:firstLine="567"/>
        <w:jc w:val="both"/>
        <w:rPr>
          <w:color w:val="000000" w:themeColor="text1"/>
        </w:rPr>
      </w:pPr>
      <w:r w:rsidRPr="00D66F6B">
        <w:rPr>
          <w:color w:val="000000" w:themeColor="text1"/>
        </w:rPr>
        <w:t>Кіру қатесі болған жағдайда әрекетті қайталаңыз немесе күзет қызметі арқылы компьютерлік көмек маманына хабарласыңыз.</w:t>
      </w:r>
    </w:p>
    <w:p w14:paraId="0D8252AD" w14:textId="77777777" w:rsidR="00DE76C7" w:rsidRPr="00D66F6B" w:rsidRDefault="00DE76C7" w:rsidP="00041A63">
      <w:pPr>
        <w:pStyle w:val="aa"/>
        <w:tabs>
          <w:tab w:val="left" w:pos="993"/>
        </w:tabs>
        <w:ind w:left="0" w:firstLine="567"/>
        <w:jc w:val="both"/>
        <w:rPr>
          <w:color w:val="000000" w:themeColor="text1"/>
        </w:rPr>
      </w:pPr>
      <w:r w:rsidRPr="00D66F6B">
        <w:rPr>
          <w:color w:val="000000" w:themeColor="text1"/>
        </w:rPr>
        <w:t>2) Биометри</w:t>
      </w:r>
      <w:r w:rsidRPr="00D66F6B">
        <w:rPr>
          <w:color w:val="000000" w:themeColor="text1"/>
          <w:lang w:val="kk-KZ"/>
        </w:rPr>
        <w:t>ялық</w:t>
      </w:r>
      <w:r w:rsidRPr="00D66F6B">
        <w:rPr>
          <w:color w:val="000000" w:themeColor="text1"/>
        </w:rPr>
        <w:t xml:space="preserve"> идентификация:</w:t>
      </w:r>
    </w:p>
    <w:p w14:paraId="5BAA61EE" w14:textId="77777777" w:rsidR="00DE76C7" w:rsidRPr="00D66F6B" w:rsidRDefault="00DE76C7" w:rsidP="00041A63">
      <w:pPr>
        <w:pStyle w:val="aa"/>
        <w:tabs>
          <w:tab w:val="left" w:pos="993"/>
        </w:tabs>
        <w:ind w:left="0" w:firstLine="567"/>
        <w:jc w:val="both"/>
        <w:rPr>
          <w:color w:val="000000" w:themeColor="text1"/>
          <w:lang w:val="kk-KZ"/>
        </w:rPr>
      </w:pPr>
      <w:r w:rsidRPr="00D66F6B">
        <w:rPr>
          <w:color w:val="000000" w:themeColor="text1"/>
        </w:rPr>
        <w:t>- терминал камерасына қараңыз;</w:t>
      </w:r>
      <w:r w:rsidRPr="00D66F6B">
        <w:rPr>
          <w:color w:val="000000" w:themeColor="text1"/>
          <w:lang w:val="kk-KZ"/>
        </w:rPr>
        <w:t xml:space="preserve"> </w:t>
      </w:r>
    </w:p>
    <w:p w14:paraId="327BD24F" w14:textId="77777777" w:rsidR="00DE76C7" w:rsidRPr="00D66F6B" w:rsidRDefault="00DE76C7" w:rsidP="00041A63">
      <w:pPr>
        <w:pStyle w:val="aa"/>
        <w:tabs>
          <w:tab w:val="left" w:pos="993"/>
        </w:tabs>
        <w:ind w:left="0" w:firstLine="567"/>
        <w:jc w:val="both"/>
        <w:rPr>
          <w:color w:val="000000" w:themeColor="text1"/>
          <w:lang w:val="kk-KZ"/>
        </w:rPr>
      </w:pPr>
      <w:r w:rsidRPr="00D66F6B">
        <w:rPr>
          <w:color w:val="000000" w:themeColor="text1"/>
          <w:lang w:val="kk-KZ"/>
        </w:rPr>
        <w:t>- бетіңіз ашық тұрғанына көз жеткізіңіз (капюшон, бетперде, бас киімді алып тастаңыз);</w:t>
      </w:r>
    </w:p>
    <w:p w14:paraId="533FFB49" w14:textId="77777777" w:rsidR="00DE76C7" w:rsidRPr="00D66F6B" w:rsidRDefault="00DE76C7" w:rsidP="00041A63">
      <w:pPr>
        <w:pStyle w:val="aa"/>
        <w:tabs>
          <w:tab w:val="left" w:pos="993"/>
        </w:tabs>
        <w:ind w:left="0" w:firstLine="567"/>
        <w:jc w:val="both"/>
        <w:rPr>
          <w:color w:val="000000" w:themeColor="text1"/>
          <w:lang w:val="kk-KZ"/>
        </w:rPr>
      </w:pPr>
      <w:r w:rsidRPr="00D66F6B">
        <w:rPr>
          <w:color w:val="000000" w:themeColor="text1"/>
          <w:lang w:val="kk-KZ"/>
        </w:rPr>
        <w:t>- идентификация аяқталғанша және экранда «Сәтті өту» хабарламасы пайда болғанша күтіңіз.</w:t>
      </w:r>
    </w:p>
    <w:p w14:paraId="58981083" w14:textId="77777777" w:rsidR="00DE76C7" w:rsidRPr="00D66F6B" w:rsidRDefault="00DE76C7" w:rsidP="00041A63">
      <w:pPr>
        <w:pStyle w:val="aa"/>
        <w:tabs>
          <w:tab w:val="left" w:pos="993"/>
        </w:tabs>
        <w:ind w:left="0" w:firstLine="567"/>
        <w:jc w:val="both"/>
        <w:rPr>
          <w:color w:val="000000" w:themeColor="text1"/>
          <w:lang w:val="kk-KZ"/>
        </w:rPr>
      </w:pPr>
      <w:r w:rsidRPr="00D66F6B">
        <w:rPr>
          <w:color w:val="000000" w:themeColor="text1"/>
          <w:lang w:val="kk-KZ"/>
        </w:rPr>
        <w:t>Егер идентификация сәтсіз болса, әрекетті қайталаңыз немесе күзет қызметі арқылы Компьютерлік көмек маманына хабарласыңыз.</w:t>
      </w:r>
    </w:p>
    <w:p w14:paraId="5CBE4821" w14:textId="77777777" w:rsidR="00DE76C7" w:rsidRPr="00D66F6B" w:rsidRDefault="00DE76C7" w:rsidP="00041A63">
      <w:pPr>
        <w:pStyle w:val="aa"/>
        <w:numPr>
          <w:ilvl w:val="1"/>
          <w:numId w:val="1"/>
        </w:numPr>
        <w:tabs>
          <w:tab w:val="left" w:pos="993"/>
        </w:tabs>
        <w:ind w:left="0" w:firstLine="567"/>
        <w:jc w:val="both"/>
        <w:rPr>
          <w:color w:val="000000" w:themeColor="text1"/>
          <w:lang w:val="kk-KZ"/>
        </w:rPr>
      </w:pPr>
      <w:r w:rsidRPr="00D66F6B">
        <w:rPr>
          <w:color w:val="000000" w:themeColor="text1"/>
          <w:lang w:val="kk-KZ"/>
        </w:rPr>
        <w:t>Электрондық картаны және/ немесе биометриялық мәліметтерді оқығаннан кейін университет аумағына рұқсат беру туралы деректер (Т.А.Ә. және күні/уақыты) ҚМУ серверіне келіп түседі, онда олар сақталады және қажет болған жағдайда парольмен қорғалған қолжетімділік бойынша университет әкімшілігі уәкілеттік берген адамдарға беріледі.</w:t>
      </w:r>
    </w:p>
    <w:p w14:paraId="0AE21254" w14:textId="77777777" w:rsidR="00DE76C7" w:rsidRPr="00D66F6B" w:rsidRDefault="00DE76C7" w:rsidP="00041A63">
      <w:pPr>
        <w:pStyle w:val="aa"/>
        <w:numPr>
          <w:ilvl w:val="1"/>
          <w:numId w:val="1"/>
        </w:numPr>
        <w:tabs>
          <w:tab w:val="left" w:pos="993"/>
        </w:tabs>
        <w:ind w:left="0" w:firstLine="567"/>
        <w:jc w:val="both"/>
        <w:rPr>
          <w:color w:val="000000" w:themeColor="text1"/>
          <w:lang w:val="kk-KZ"/>
        </w:rPr>
      </w:pPr>
      <w:r w:rsidRPr="00D66F6B">
        <w:rPr>
          <w:color w:val="000000" w:themeColor="text1"/>
          <w:lang w:val="kk-KZ"/>
        </w:rPr>
        <w:t>Күзет қызметкерлері турникеттерді күзет үй-жайында орналасқан басқару пульті батырмасымен ашуға құқылы:</w:t>
      </w:r>
    </w:p>
    <w:p w14:paraId="1DE5C90E" w14:textId="77777777" w:rsidR="00DE76C7" w:rsidRPr="00D66F6B" w:rsidRDefault="00DE76C7" w:rsidP="00041A63">
      <w:pPr>
        <w:pStyle w:val="aa"/>
        <w:numPr>
          <w:ilvl w:val="0"/>
          <w:numId w:val="25"/>
        </w:numPr>
        <w:tabs>
          <w:tab w:val="left" w:pos="993"/>
        </w:tabs>
        <w:ind w:left="0" w:firstLine="567"/>
        <w:jc w:val="both"/>
        <w:rPr>
          <w:color w:val="000000" w:themeColor="text1"/>
        </w:rPr>
      </w:pPr>
      <w:r w:rsidRPr="00D66F6B">
        <w:rPr>
          <w:color w:val="000000" w:themeColor="text1"/>
        </w:rPr>
        <w:t>университет басшылығының тікелей өкімі;</w:t>
      </w:r>
      <w:r w:rsidRPr="00D66F6B">
        <w:rPr>
          <w:color w:val="000000" w:themeColor="text1"/>
          <w:lang w:val="kk-KZ"/>
        </w:rPr>
        <w:t xml:space="preserve"> </w:t>
      </w:r>
    </w:p>
    <w:p w14:paraId="135EDBD4" w14:textId="77777777" w:rsidR="00DE76C7" w:rsidRPr="00D66F6B" w:rsidRDefault="00DE76C7" w:rsidP="00041A63">
      <w:pPr>
        <w:pStyle w:val="aa"/>
        <w:numPr>
          <w:ilvl w:val="0"/>
          <w:numId w:val="25"/>
        </w:numPr>
        <w:tabs>
          <w:tab w:val="left" w:pos="993"/>
        </w:tabs>
        <w:ind w:left="0" w:firstLine="567"/>
        <w:jc w:val="both"/>
        <w:rPr>
          <w:color w:val="000000" w:themeColor="text1"/>
        </w:rPr>
      </w:pPr>
      <w:r w:rsidRPr="00D66F6B">
        <w:rPr>
          <w:color w:val="000000" w:themeColor="text1"/>
        </w:rPr>
        <w:t>бұрын келісілген тізім бойынша ҚМУ К</w:t>
      </w:r>
      <w:r w:rsidRPr="00D66F6B">
        <w:rPr>
          <w:color w:val="000000" w:themeColor="text1"/>
          <w:lang w:val="kk-KZ"/>
        </w:rPr>
        <w:t>е</w:t>
      </w:r>
      <w:r w:rsidRPr="00D66F6B">
        <w:rPr>
          <w:color w:val="000000" w:themeColor="text1"/>
        </w:rPr>
        <w:t>АҚ ғимараттарында адамдардың жаппай болуына байланысты халықаралық конференциялар, семинарлар, экскурсиялар және өзге де ұйымдастырылған іс-шаралар өткізу;</w:t>
      </w:r>
    </w:p>
    <w:p w14:paraId="39242144" w14:textId="77777777" w:rsidR="00DE76C7" w:rsidRPr="00D66F6B" w:rsidRDefault="00DE76C7" w:rsidP="00041A63">
      <w:pPr>
        <w:pStyle w:val="aa"/>
        <w:numPr>
          <w:ilvl w:val="0"/>
          <w:numId w:val="25"/>
        </w:numPr>
        <w:tabs>
          <w:tab w:val="left" w:pos="993"/>
        </w:tabs>
        <w:ind w:left="0" w:firstLine="567"/>
        <w:jc w:val="both"/>
        <w:rPr>
          <w:color w:val="000000" w:themeColor="text1"/>
        </w:rPr>
      </w:pPr>
      <w:r w:rsidRPr="00D66F6B">
        <w:rPr>
          <w:color w:val="000000" w:themeColor="text1"/>
        </w:rPr>
        <w:t xml:space="preserve">шұғыл, форс-мажорлық мән-жайлар (өрт, террористік актілер және адамдарды ғимараттан, азаматтық қорғаныс жаттығуларынан және төтенше жағдайлардан шұғыл эвакуациялауды талап ететін төтенше жағдайлардың басқа да факторлары). </w:t>
      </w:r>
    </w:p>
    <w:p w14:paraId="3A1D11F5" w14:textId="5C5174B2"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 xml:space="preserve"> «ҚМУ» КеАҚ қызметкерлері мен білім алушыларына тыйым салынады:</w:t>
      </w:r>
    </w:p>
    <w:p w14:paraId="0846BF32" w14:textId="77777777" w:rsidR="00DE76C7" w:rsidRPr="00D66F6B" w:rsidRDefault="00DE76C7" w:rsidP="00041A63">
      <w:pPr>
        <w:pStyle w:val="aa"/>
        <w:tabs>
          <w:tab w:val="left" w:pos="993"/>
        </w:tabs>
        <w:ind w:left="0" w:firstLine="567"/>
        <w:jc w:val="both"/>
        <w:rPr>
          <w:color w:val="000000" w:themeColor="text1"/>
        </w:rPr>
      </w:pPr>
      <w:r w:rsidRPr="00D66F6B">
        <w:rPr>
          <w:color w:val="000000" w:themeColor="text1"/>
        </w:rPr>
        <w:t>1)</w:t>
      </w:r>
      <w:r w:rsidRPr="00D66F6B">
        <w:rPr>
          <w:color w:val="000000" w:themeColor="text1"/>
        </w:rPr>
        <w:tab/>
        <w:t>бір электрондық карта</w:t>
      </w:r>
      <w:r w:rsidRPr="00D66F6B">
        <w:rPr>
          <w:color w:val="000000" w:themeColor="text1"/>
          <w:lang w:val="kk-KZ"/>
        </w:rPr>
        <w:t>мен</w:t>
      </w:r>
      <w:r w:rsidRPr="00D66F6B">
        <w:rPr>
          <w:color w:val="000000" w:themeColor="text1"/>
        </w:rPr>
        <w:t xml:space="preserve"> немесе бір уақытта Face ID идентификаторында бірге </w:t>
      </w:r>
      <w:r w:rsidRPr="00D66F6B">
        <w:rPr>
          <w:color w:val="000000" w:themeColor="text1"/>
          <w:lang w:val="kk-KZ"/>
        </w:rPr>
        <w:t>кіруге</w:t>
      </w:r>
      <w:r w:rsidRPr="00D66F6B">
        <w:rPr>
          <w:color w:val="000000" w:themeColor="text1"/>
        </w:rPr>
        <w:t>;</w:t>
      </w:r>
    </w:p>
    <w:p w14:paraId="1D2196D1" w14:textId="77777777" w:rsidR="00DE76C7" w:rsidRPr="00D66F6B" w:rsidRDefault="00DE76C7" w:rsidP="00041A63">
      <w:pPr>
        <w:pStyle w:val="aa"/>
        <w:tabs>
          <w:tab w:val="left" w:pos="993"/>
        </w:tabs>
        <w:ind w:left="0" w:firstLine="567"/>
        <w:jc w:val="both"/>
        <w:rPr>
          <w:color w:val="000000" w:themeColor="text1"/>
        </w:rPr>
      </w:pPr>
      <w:r w:rsidRPr="00D66F6B">
        <w:rPr>
          <w:color w:val="000000" w:themeColor="text1"/>
        </w:rPr>
        <w:t>2)</w:t>
      </w:r>
      <w:r w:rsidRPr="00D66F6B">
        <w:rPr>
          <w:color w:val="000000" w:themeColor="text1"/>
        </w:rPr>
        <w:tab/>
      </w:r>
      <w:r w:rsidRPr="00D66F6B">
        <w:rPr>
          <w:color w:val="000000" w:themeColor="text1"/>
          <w:lang w:val="kk-KZ"/>
        </w:rPr>
        <w:t xml:space="preserve">өз электрондық картасын біреуге беруге немесе өту үшін өзге адамның </w:t>
      </w:r>
      <w:r w:rsidRPr="00D66F6B">
        <w:rPr>
          <w:color w:val="000000" w:themeColor="text1"/>
        </w:rPr>
        <w:t xml:space="preserve">Face ID </w:t>
      </w:r>
      <w:r w:rsidRPr="00D66F6B">
        <w:rPr>
          <w:color w:val="000000" w:themeColor="text1"/>
          <w:lang w:val="kk-KZ"/>
        </w:rPr>
        <w:t>қолдануға</w:t>
      </w:r>
      <w:r w:rsidRPr="00D66F6B">
        <w:rPr>
          <w:color w:val="000000" w:themeColor="text1"/>
        </w:rPr>
        <w:t>;</w:t>
      </w:r>
    </w:p>
    <w:p w14:paraId="2CA38580" w14:textId="77777777" w:rsidR="00DE76C7" w:rsidRPr="00D66F6B" w:rsidRDefault="00DE76C7" w:rsidP="00041A63">
      <w:pPr>
        <w:pStyle w:val="aa"/>
        <w:tabs>
          <w:tab w:val="left" w:pos="993"/>
        </w:tabs>
        <w:ind w:left="0" w:firstLine="567"/>
        <w:jc w:val="both"/>
        <w:rPr>
          <w:color w:val="000000" w:themeColor="text1"/>
        </w:rPr>
      </w:pPr>
      <w:r w:rsidRPr="00D66F6B">
        <w:rPr>
          <w:color w:val="000000" w:themeColor="text1"/>
        </w:rPr>
        <w:t>3)</w:t>
      </w:r>
      <w:r w:rsidRPr="00D66F6B">
        <w:rPr>
          <w:color w:val="000000" w:themeColor="text1"/>
        </w:rPr>
        <w:tab/>
      </w:r>
      <w:r w:rsidRPr="00D66F6B">
        <w:rPr>
          <w:color w:val="000000" w:themeColor="text1"/>
          <w:lang w:val="kk-KZ"/>
        </w:rPr>
        <w:t>турникеттің астынан өтуге немесе үстінен секіріп өтуге</w:t>
      </w:r>
      <w:r w:rsidRPr="00D66F6B">
        <w:rPr>
          <w:color w:val="000000" w:themeColor="text1"/>
        </w:rPr>
        <w:t>;</w:t>
      </w:r>
    </w:p>
    <w:p w14:paraId="18455479" w14:textId="77777777" w:rsidR="00DE76C7" w:rsidRPr="00D66F6B" w:rsidRDefault="00DE76C7" w:rsidP="00041A63">
      <w:pPr>
        <w:pStyle w:val="aa"/>
        <w:tabs>
          <w:tab w:val="left" w:pos="993"/>
        </w:tabs>
        <w:ind w:left="0" w:firstLine="567"/>
        <w:jc w:val="both"/>
        <w:rPr>
          <w:color w:val="000000" w:themeColor="text1"/>
        </w:rPr>
      </w:pPr>
      <w:r w:rsidRPr="00D66F6B">
        <w:rPr>
          <w:color w:val="000000" w:themeColor="text1"/>
        </w:rPr>
        <w:t>4)</w:t>
      </w:r>
      <w:r w:rsidRPr="00D66F6B">
        <w:rPr>
          <w:color w:val="000000" w:themeColor="text1"/>
        </w:rPr>
        <w:tab/>
      </w:r>
      <w:r w:rsidRPr="00D66F6B">
        <w:rPr>
          <w:color w:val="000000" w:themeColor="text1"/>
          <w:lang w:val="kk-KZ"/>
        </w:rPr>
        <w:t>«Қ</w:t>
      </w:r>
      <w:r w:rsidRPr="00D66F6B">
        <w:rPr>
          <w:color w:val="000000" w:themeColor="text1"/>
        </w:rPr>
        <w:t>МУ</w:t>
      </w:r>
      <w:r w:rsidRPr="00D66F6B">
        <w:rPr>
          <w:color w:val="000000" w:themeColor="text1"/>
          <w:lang w:val="kk-KZ"/>
        </w:rPr>
        <w:t xml:space="preserve">» </w:t>
      </w:r>
      <w:r w:rsidRPr="00D66F6B">
        <w:rPr>
          <w:color w:val="000000" w:themeColor="text1"/>
        </w:rPr>
        <w:t>К</w:t>
      </w:r>
      <w:r w:rsidRPr="00D66F6B">
        <w:rPr>
          <w:color w:val="000000" w:themeColor="text1"/>
          <w:lang w:val="kk-KZ"/>
        </w:rPr>
        <w:t>е</w:t>
      </w:r>
      <w:r w:rsidRPr="00D66F6B">
        <w:rPr>
          <w:color w:val="000000" w:themeColor="text1"/>
        </w:rPr>
        <w:t>АҚ ғимараттарына өз идентификаторы (электрондық карта немесе Face ID)</w:t>
      </w:r>
      <w:r w:rsidRPr="00D66F6B">
        <w:rPr>
          <w:color w:val="000000" w:themeColor="text1"/>
          <w:lang w:val="kk-KZ"/>
        </w:rPr>
        <w:t xml:space="preserve"> </w:t>
      </w:r>
      <w:r w:rsidRPr="00D66F6B">
        <w:rPr>
          <w:color w:val="000000" w:themeColor="text1"/>
        </w:rPr>
        <w:t>бойынша әріптестерді, қонақтарды, келушілерді және бөгде адамдарды кіргізу</w:t>
      </w:r>
      <w:r w:rsidRPr="00D66F6B">
        <w:rPr>
          <w:color w:val="000000" w:themeColor="text1"/>
          <w:lang w:val="kk-KZ"/>
        </w:rPr>
        <w:t>ге</w:t>
      </w:r>
      <w:r w:rsidRPr="00D66F6B">
        <w:rPr>
          <w:color w:val="000000" w:themeColor="text1"/>
        </w:rPr>
        <w:t>;</w:t>
      </w:r>
    </w:p>
    <w:p w14:paraId="36C658AF" w14:textId="77777777" w:rsidR="00DE76C7" w:rsidRPr="00D66F6B" w:rsidRDefault="00DE76C7" w:rsidP="00041A63">
      <w:pPr>
        <w:pStyle w:val="aa"/>
        <w:tabs>
          <w:tab w:val="left" w:pos="993"/>
        </w:tabs>
        <w:ind w:left="0" w:firstLine="567"/>
        <w:jc w:val="both"/>
        <w:rPr>
          <w:color w:val="000000" w:themeColor="text1"/>
        </w:rPr>
      </w:pPr>
      <w:r w:rsidRPr="00D66F6B">
        <w:rPr>
          <w:color w:val="000000" w:themeColor="text1"/>
        </w:rPr>
        <w:t>5)</w:t>
      </w:r>
      <w:r w:rsidRPr="00D66F6B">
        <w:rPr>
          <w:color w:val="000000" w:themeColor="text1"/>
        </w:rPr>
        <w:tab/>
      </w:r>
      <w:r w:rsidRPr="00D66F6B">
        <w:rPr>
          <w:color w:val="000000" w:themeColor="text1"/>
          <w:lang w:val="kk-KZ"/>
        </w:rPr>
        <w:t>қоршаулардан өтуге</w:t>
      </w:r>
      <w:r w:rsidRPr="00D66F6B">
        <w:rPr>
          <w:color w:val="000000" w:themeColor="text1"/>
        </w:rPr>
        <w:t>;</w:t>
      </w:r>
    </w:p>
    <w:p w14:paraId="72450A49" w14:textId="77777777" w:rsidR="00DE76C7" w:rsidRPr="00D66F6B" w:rsidRDefault="00DE76C7" w:rsidP="00041A63">
      <w:pPr>
        <w:pStyle w:val="aa"/>
        <w:tabs>
          <w:tab w:val="left" w:pos="993"/>
        </w:tabs>
        <w:ind w:left="0" w:firstLine="567"/>
        <w:jc w:val="both"/>
        <w:rPr>
          <w:color w:val="000000" w:themeColor="text1"/>
        </w:rPr>
      </w:pPr>
      <w:r w:rsidRPr="00D66F6B">
        <w:rPr>
          <w:color w:val="000000" w:themeColor="text1"/>
        </w:rPr>
        <w:t>6)</w:t>
      </w:r>
      <w:r w:rsidRPr="00D66F6B">
        <w:rPr>
          <w:color w:val="000000" w:themeColor="text1"/>
        </w:rPr>
        <w:tab/>
        <w:t>турникетті бұзу, тосқауыл жолақтарының қозғалысына қарсы тұруға тырысу;</w:t>
      </w:r>
    </w:p>
    <w:p w14:paraId="5DA8951E" w14:textId="77777777" w:rsidR="00DE76C7" w:rsidRPr="00D66F6B" w:rsidRDefault="00DE76C7" w:rsidP="00041A63">
      <w:pPr>
        <w:pStyle w:val="aa"/>
        <w:tabs>
          <w:tab w:val="left" w:pos="993"/>
        </w:tabs>
        <w:ind w:left="0" w:firstLine="567"/>
        <w:jc w:val="both"/>
        <w:rPr>
          <w:color w:val="000000" w:themeColor="text1"/>
        </w:rPr>
      </w:pPr>
      <w:r w:rsidRPr="00D66F6B">
        <w:rPr>
          <w:color w:val="000000" w:themeColor="text1"/>
        </w:rPr>
        <w:t>7)</w:t>
      </w:r>
      <w:r w:rsidRPr="00D66F6B">
        <w:rPr>
          <w:color w:val="000000" w:themeColor="text1"/>
        </w:rPr>
        <w:tab/>
        <w:t>турникетті ашық күйде ұста</w:t>
      </w:r>
      <w:r w:rsidRPr="00D66F6B">
        <w:rPr>
          <w:color w:val="000000" w:themeColor="text1"/>
          <w:lang w:val="kk-KZ"/>
        </w:rPr>
        <w:t>п тұруға</w:t>
      </w:r>
      <w:r w:rsidRPr="00D66F6B">
        <w:rPr>
          <w:color w:val="000000" w:themeColor="text1"/>
        </w:rPr>
        <w:t>, оны бұру үшін күш қолда</w:t>
      </w:r>
      <w:r w:rsidRPr="00D66F6B">
        <w:rPr>
          <w:color w:val="000000" w:themeColor="text1"/>
          <w:lang w:val="kk-KZ"/>
        </w:rPr>
        <w:t>нуға</w:t>
      </w:r>
      <w:r w:rsidRPr="00D66F6B">
        <w:rPr>
          <w:color w:val="000000" w:themeColor="text1"/>
        </w:rPr>
        <w:t xml:space="preserve"> немесе сәйкестендіру жүйесі (электрондық карта немесе Face ID)</w:t>
      </w:r>
      <w:r w:rsidRPr="00D66F6B">
        <w:rPr>
          <w:color w:val="000000" w:themeColor="text1"/>
          <w:lang w:val="kk-KZ"/>
        </w:rPr>
        <w:t xml:space="preserve"> </w:t>
      </w:r>
      <w:r w:rsidRPr="00D66F6B">
        <w:rPr>
          <w:color w:val="000000" w:themeColor="text1"/>
        </w:rPr>
        <w:t>іске қосылмаған кезде өтуге тырыс</w:t>
      </w:r>
      <w:r w:rsidRPr="00D66F6B">
        <w:rPr>
          <w:color w:val="000000" w:themeColor="text1"/>
          <w:lang w:val="kk-KZ"/>
        </w:rPr>
        <w:t>уға</w:t>
      </w:r>
      <w:r w:rsidRPr="00D66F6B">
        <w:rPr>
          <w:color w:val="000000" w:themeColor="text1"/>
        </w:rPr>
        <w:t>;</w:t>
      </w:r>
    </w:p>
    <w:p w14:paraId="276D90D1" w14:textId="77777777" w:rsidR="00DE76C7" w:rsidRPr="00D66F6B" w:rsidRDefault="00DE76C7" w:rsidP="00041A63">
      <w:pPr>
        <w:pStyle w:val="aa"/>
        <w:tabs>
          <w:tab w:val="left" w:pos="993"/>
        </w:tabs>
        <w:ind w:left="0" w:firstLine="567"/>
        <w:jc w:val="both"/>
        <w:rPr>
          <w:color w:val="000000" w:themeColor="text1"/>
        </w:rPr>
      </w:pPr>
      <w:r w:rsidRPr="00D66F6B">
        <w:rPr>
          <w:color w:val="000000" w:themeColor="text1"/>
        </w:rPr>
        <w:t>8)</w:t>
      </w:r>
      <w:r w:rsidRPr="00D66F6B">
        <w:rPr>
          <w:color w:val="000000" w:themeColor="text1"/>
        </w:rPr>
        <w:tab/>
        <w:t>турникет арқылы үлкен заттарды, қораптарды, заттарды және т. б.</w:t>
      </w:r>
      <w:r w:rsidRPr="00D66F6B">
        <w:rPr>
          <w:color w:val="000000" w:themeColor="text1"/>
          <w:lang w:val="kk-KZ"/>
        </w:rPr>
        <w:t xml:space="preserve"> алып кіруге</w:t>
      </w:r>
      <w:r w:rsidRPr="00D66F6B">
        <w:rPr>
          <w:color w:val="000000" w:themeColor="text1"/>
        </w:rPr>
        <w:t>;</w:t>
      </w:r>
    </w:p>
    <w:p w14:paraId="31597180" w14:textId="77777777" w:rsidR="00DE76C7" w:rsidRPr="00D66F6B" w:rsidRDefault="00DE76C7" w:rsidP="00041A63">
      <w:pPr>
        <w:pStyle w:val="aa"/>
        <w:tabs>
          <w:tab w:val="left" w:pos="993"/>
        </w:tabs>
        <w:ind w:left="0" w:firstLine="567"/>
        <w:jc w:val="both"/>
        <w:rPr>
          <w:color w:val="000000" w:themeColor="text1"/>
        </w:rPr>
      </w:pPr>
      <w:r w:rsidRPr="00D66F6B">
        <w:rPr>
          <w:color w:val="000000" w:themeColor="text1"/>
        </w:rPr>
        <w:t>9)</w:t>
      </w:r>
      <w:r w:rsidRPr="00D66F6B">
        <w:rPr>
          <w:color w:val="000000" w:themeColor="text1"/>
        </w:rPr>
        <w:tab/>
        <w:t>құрылғының зақымдануын болдырмау мақсатында электрондық карталары бар турнике</w:t>
      </w:r>
      <w:r w:rsidRPr="00D66F6B">
        <w:rPr>
          <w:color w:val="000000" w:themeColor="text1"/>
          <w:lang w:val="kk-KZ"/>
        </w:rPr>
        <w:t>тке</w:t>
      </w:r>
      <w:r w:rsidRPr="00D66F6B">
        <w:rPr>
          <w:color w:val="000000" w:themeColor="text1"/>
        </w:rPr>
        <w:t xml:space="preserve"> сөмкелерді </w:t>
      </w:r>
      <w:r w:rsidRPr="00D66F6B">
        <w:rPr>
          <w:color w:val="000000" w:themeColor="text1"/>
          <w:lang w:val="kk-KZ"/>
        </w:rPr>
        <w:t>қоюға</w:t>
      </w:r>
      <w:r w:rsidRPr="00D66F6B">
        <w:rPr>
          <w:color w:val="000000" w:themeColor="text1"/>
        </w:rPr>
        <w:t>.</w:t>
      </w:r>
    </w:p>
    <w:p w14:paraId="4F641198" w14:textId="4736383E"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117-тармақта көрсетілген бұзушылықтар анықталған кезде:</w:t>
      </w:r>
    </w:p>
    <w:p w14:paraId="4D03C2BE" w14:textId="77777777" w:rsidR="00DE76C7" w:rsidRPr="00D66F6B" w:rsidRDefault="00DE76C7" w:rsidP="00041A63">
      <w:pPr>
        <w:pStyle w:val="aa"/>
        <w:tabs>
          <w:tab w:val="left" w:pos="993"/>
        </w:tabs>
        <w:ind w:left="0" w:firstLine="567"/>
        <w:jc w:val="both"/>
        <w:rPr>
          <w:color w:val="000000" w:themeColor="text1"/>
        </w:rPr>
      </w:pPr>
      <w:r w:rsidRPr="00D66F6B">
        <w:rPr>
          <w:color w:val="000000" w:themeColor="text1"/>
        </w:rPr>
        <w:t>1) күзет қызметкерлері мән жайлар анықталғанға дейін университет ғимаратына кіруге тыйым салуға құқылы;</w:t>
      </w:r>
    </w:p>
    <w:p w14:paraId="2452DAA7" w14:textId="77777777" w:rsidR="00DE76C7" w:rsidRPr="00D66F6B" w:rsidRDefault="00DE76C7" w:rsidP="00041A63">
      <w:pPr>
        <w:pStyle w:val="aa"/>
        <w:tabs>
          <w:tab w:val="left" w:pos="993"/>
        </w:tabs>
        <w:ind w:left="0" w:firstLine="567"/>
        <w:jc w:val="both"/>
        <w:rPr>
          <w:color w:val="000000" w:themeColor="text1"/>
        </w:rPr>
      </w:pPr>
      <w:r w:rsidRPr="00D66F6B">
        <w:rPr>
          <w:color w:val="000000" w:themeColor="text1"/>
        </w:rPr>
        <w:lastRenderedPageBreak/>
        <w:t xml:space="preserve">2) турникетті/ электрондық картаны пайдалану ережелерін бұзған тұлға қол жеткізуді қалпына келтіру үшін университет Басқарма Төрағасы – </w:t>
      </w:r>
      <w:r w:rsidRPr="00D66F6B">
        <w:rPr>
          <w:color w:val="000000" w:themeColor="text1"/>
          <w:lang w:val="kk-KZ"/>
        </w:rPr>
        <w:t>Р</w:t>
      </w:r>
      <w:r w:rsidRPr="00D66F6B">
        <w:rPr>
          <w:color w:val="000000" w:themeColor="text1"/>
        </w:rPr>
        <w:t>екторының атына түсіндірме береді және идентификаторды (электрондық карта және Face ID)</w:t>
      </w:r>
      <w:r w:rsidRPr="00D66F6B">
        <w:rPr>
          <w:color w:val="000000" w:themeColor="text1"/>
          <w:lang w:val="kk-KZ"/>
        </w:rPr>
        <w:t xml:space="preserve"> </w:t>
      </w:r>
      <w:r w:rsidRPr="00D66F6B">
        <w:rPr>
          <w:color w:val="000000" w:themeColor="text1"/>
        </w:rPr>
        <w:t xml:space="preserve">қайта ресімдейді; </w:t>
      </w:r>
    </w:p>
    <w:p w14:paraId="199AF42A" w14:textId="1B2A398B"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rPr>
        <w:t>Университет әкімшілігі КБЖ пайдалану ережелерін бұзған тұлғаларға еңбек (ішкі) тәртіп ережелерінде көзделген тәртіптік жазаларды қолдануға құқылы.</w:t>
      </w:r>
    </w:p>
    <w:p w14:paraId="6895AB46" w14:textId="77777777" w:rsidR="00DE76C7" w:rsidRPr="00D66F6B" w:rsidRDefault="00DE76C7" w:rsidP="00041A63">
      <w:pPr>
        <w:pStyle w:val="aa"/>
        <w:tabs>
          <w:tab w:val="left" w:pos="993"/>
        </w:tabs>
        <w:ind w:left="0" w:firstLine="567"/>
        <w:jc w:val="both"/>
        <w:rPr>
          <w:color w:val="000000" w:themeColor="text1"/>
        </w:rPr>
      </w:pPr>
    </w:p>
    <w:p w14:paraId="50D8893A" w14:textId="77777777" w:rsidR="00DE76C7" w:rsidRPr="00D66F6B" w:rsidRDefault="00DE76C7" w:rsidP="00041A63">
      <w:pPr>
        <w:pStyle w:val="aa"/>
        <w:tabs>
          <w:tab w:val="left" w:pos="851"/>
          <w:tab w:val="left" w:pos="993"/>
        </w:tabs>
        <w:ind w:left="0" w:firstLine="567"/>
        <w:jc w:val="center"/>
        <w:rPr>
          <w:b/>
          <w:color w:val="000000" w:themeColor="text1"/>
          <w:lang w:val="kk-KZ"/>
        </w:rPr>
      </w:pPr>
      <w:r w:rsidRPr="00D66F6B">
        <w:rPr>
          <w:b/>
          <w:color w:val="000000" w:themeColor="text1"/>
        </w:rPr>
        <w:t>9. Бейнебақылау жүйесі туралы</w:t>
      </w:r>
      <w:r w:rsidRPr="00D66F6B">
        <w:rPr>
          <w:b/>
          <w:color w:val="000000" w:themeColor="text1"/>
          <w:lang w:val="kk-KZ"/>
        </w:rPr>
        <w:t xml:space="preserve"> </w:t>
      </w:r>
    </w:p>
    <w:p w14:paraId="1E154605" w14:textId="77777777" w:rsidR="00DE76C7" w:rsidRPr="00D66F6B" w:rsidRDefault="00DE76C7" w:rsidP="00041A63">
      <w:pPr>
        <w:pStyle w:val="aa"/>
        <w:numPr>
          <w:ilvl w:val="1"/>
          <w:numId w:val="1"/>
        </w:numPr>
        <w:tabs>
          <w:tab w:val="left" w:pos="993"/>
        </w:tabs>
        <w:ind w:left="0" w:firstLine="567"/>
        <w:jc w:val="both"/>
        <w:rPr>
          <w:color w:val="000000" w:themeColor="text1"/>
          <w:lang w:val="kk-KZ"/>
        </w:rPr>
      </w:pPr>
      <w:r w:rsidRPr="00D66F6B">
        <w:rPr>
          <w:color w:val="000000" w:themeColor="text1"/>
          <w:lang w:val="kk-KZ"/>
        </w:rPr>
        <w:t>Қоғамдық қауіпсіздікті қамтамасыз ету мақсатында университетте бейнебақылау жүйесі енгізілді.</w:t>
      </w:r>
    </w:p>
    <w:p w14:paraId="312C0063" w14:textId="77777777" w:rsidR="00DE76C7" w:rsidRPr="00D66F6B" w:rsidRDefault="00DE76C7" w:rsidP="00041A63">
      <w:pPr>
        <w:pStyle w:val="aa"/>
        <w:numPr>
          <w:ilvl w:val="1"/>
          <w:numId w:val="1"/>
        </w:numPr>
        <w:tabs>
          <w:tab w:val="left" w:pos="993"/>
        </w:tabs>
        <w:ind w:left="0" w:firstLine="567"/>
        <w:jc w:val="both"/>
        <w:rPr>
          <w:color w:val="000000" w:themeColor="text1"/>
          <w:lang w:val="kk-KZ"/>
        </w:rPr>
      </w:pPr>
      <w:r w:rsidRPr="00D66F6B">
        <w:rPr>
          <w:color w:val="000000" w:themeColor="text1"/>
          <w:lang w:val="kk-KZ"/>
        </w:rPr>
        <w:t>Бейнебақылау жүйесі ашық, келесі міндеттерді шешу үшін ашық бақылау камераларын қолдана отырып құрылған және жұмыс істейді:</w:t>
      </w:r>
    </w:p>
    <w:p w14:paraId="0017B640" w14:textId="77777777" w:rsidR="00DE76C7" w:rsidRPr="00D66F6B" w:rsidRDefault="00DE76C7" w:rsidP="00041A63">
      <w:pPr>
        <w:pStyle w:val="aa"/>
        <w:numPr>
          <w:ilvl w:val="0"/>
          <w:numId w:val="26"/>
        </w:numPr>
        <w:tabs>
          <w:tab w:val="left" w:pos="993"/>
        </w:tabs>
        <w:ind w:left="0" w:firstLine="567"/>
        <w:jc w:val="both"/>
        <w:rPr>
          <w:color w:val="000000" w:themeColor="text1"/>
          <w:lang w:val="kk-KZ"/>
        </w:rPr>
      </w:pPr>
      <w:r w:rsidRPr="00D66F6B">
        <w:rPr>
          <w:color w:val="000000" w:themeColor="text1"/>
          <w:lang w:val="kk-KZ"/>
        </w:rPr>
        <w:t>білім беру процесінің қауіпсіздігін қамтамасыз ету, қауіпті жағдайлар туындаған кезде уақтылы ден қою, төтенше жағдай туындаған жағдайда білім беру процесіне қатысушыларға көмек көрсету және қорғау жөнінде қажетті шаралар қабылдау үшін жағдайлар жасау;</w:t>
      </w:r>
    </w:p>
    <w:p w14:paraId="28B77863" w14:textId="77777777" w:rsidR="00DE76C7" w:rsidRPr="00D66F6B" w:rsidRDefault="00DE76C7" w:rsidP="00041A63">
      <w:pPr>
        <w:pStyle w:val="aa"/>
        <w:numPr>
          <w:ilvl w:val="0"/>
          <w:numId w:val="26"/>
        </w:numPr>
        <w:tabs>
          <w:tab w:val="left" w:pos="993"/>
        </w:tabs>
        <w:ind w:left="0" w:firstLine="567"/>
        <w:jc w:val="both"/>
        <w:rPr>
          <w:color w:val="000000" w:themeColor="text1"/>
          <w:lang w:val="kk-KZ"/>
        </w:rPr>
      </w:pPr>
      <w:r w:rsidRPr="00D66F6B">
        <w:rPr>
          <w:color w:val="000000" w:themeColor="text1"/>
          <w:lang w:val="kk-KZ"/>
        </w:rPr>
        <w:t>білім беру процесіне қатысушыларды, олардың физикалық және мүліктік қауіпсіздігін құқыққа қайшы әрекеттерден қорғау;</w:t>
      </w:r>
    </w:p>
    <w:p w14:paraId="21923E37" w14:textId="77777777" w:rsidR="00DE76C7" w:rsidRPr="00D66F6B" w:rsidRDefault="00DE76C7" w:rsidP="00041A63">
      <w:pPr>
        <w:pStyle w:val="aa"/>
        <w:numPr>
          <w:ilvl w:val="0"/>
          <w:numId w:val="26"/>
        </w:numPr>
        <w:tabs>
          <w:tab w:val="left" w:pos="993"/>
        </w:tabs>
        <w:ind w:left="0" w:firstLine="567"/>
        <w:jc w:val="both"/>
        <w:rPr>
          <w:color w:val="000000" w:themeColor="text1"/>
          <w:lang w:val="kk-KZ"/>
        </w:rPr>
      </w:pPr>
      <w:r w:rsidRPr="00D66F6B">
        <w:rPr>
          <w:color w:val="000000" w:themeColor="text1"/>
          <w:lang w:val="kk-KZ"/>
        </w:rPr>
        <w:t>университет қызметкерлеріне, білім алушыларына және келушілеріне мүліктік және физикалық зиян келтіруі мүмкін ықтимал құқыққа қарсы іс-қимылдарды құжаттамалық тіркеу;</w:t>
      </w:r>
    </w:p>
    <w:p w14:paraId="026999B4" w14:textId="77777777" w:rsidR="00DE76C7" w:rsidRPr="00D66F6B" w:rsidRDefault="00DE76C7" w:rsidP="00041A63">
      <w:pPr>
        <w:pStyle w:val="aa"/>
        <w:numPr>
          <w:ilvl w:val="0"/>
          <w:numId w:val="26"/>
        </w:numPr>
        <w:tabs>
          <w:tab w:val="left" w:pos="993"/>
        </w:tabs>
        <w:ind w:left="0" w:firstLine="567"/>
        <w:jc w:val="both"/>
        <w:rPr>
          <w:color w:val="000000" w:themeColor="text1"/>
          <w:lang w:val="kk-KZ"/>
        </w:rPr>
      </w:pPr>
      <w:r w:rsidRPr="00D66F6B">
        <w:rPr>
          <w:color w:val="000000" w:themeColor="text1"/>
          <w:lang w:val="kk-KZ"/>
        </w:rPr>
        <w:t>құқыққа қайшы іс-әрекет жасау фактісін анықтау үшін, сондай-ақ құқыққа қарсы іс-қимыл жасаған адамның жеке басын анықтау үшін қылмыстық немесе азаматтық сот ісін жүргізуде дәлел ретінде бейнежазба материалдарын пайдалану;</w:t>
      </w:r>
    </w:p>
    <w:p w14:paraId="283A3A13" w14:textId="77777777" w:rsidR="00DE76C7" w:rsidRPr="00D66F6B" w:rsidRDefault="00DE76C7" w:rsidP="00041A63">
      <w:pPr>
        <w:pStyle w:val="aa"/>
        <w:numPr>
          <w:ilvl w:val="0"/>
          <w:numId w:val="26"/>
        </w:numPr>
        <w:tabs>
          <w:tab w:val="left" w:pos="993"/>
        </w:tabs>
        <w:ind w:left="0" w:firstLine="567"/>
        <w:jc w:val="both"/>
        <w:rPr>
          <w:color w:val="000000" w:themeColor="text1"/>
          <w:lang w:val="kk-KZ"/>
        </w:rPr>
      </w:pPr>
      <w:r w:rsidRPr="00D66F6B">
        <w:rPr>
          <w:color w:val="000000" w:themeColor="text1"/>
          <w:lang w:val="kk-KZ"/>
        </w:rPr>
        <w:t>оқу орнының аумағында ықтимал террористік, экстремистік акциялардың және басқа да құқыққа қайшы көріністердің алдын алу;</w:t>
      </w:r>
    </w:p>
    <w:p w14:paraId="5CD2C0C5" w14:textId="77777777" w:rsidR="00DE76C7" w:rsidRPr="00D66F6B" w:rsidRDefault="00DE76C7" w:rsidP="00041A63">
      <w:pPr>
        <w:pStyle w:val="aa"/>
        <w:numPr>
          <w:ilvl w:val="0"/>
          <w:numId w:val="26"/>
        </w:numPr>
        <w:tabs>
          <w:tab w:val="left" w:pos="993"/>
        </w:tabs>
        <w:ind w:left="0" w:firstLine="567"/>
        <w:jc w:val="both"/>
        <w:rPr>
          <w:color w:val="000000" w:themeColor="text1"/>
          <w:lang w:val="kk-KZ"/>
        </w:rPr>
      </w:pPr>
      <w:r w:rsidRPr="00D66F6B">
        <w:rPr>
          <w:color w:val="000000" w:themeColor="text1"/>
          <w:lang w:val="kk-KZ"/>
        </w:rPr>
        <w:t>бөгде адамдар мен көлік құралдарының аумаққа рұқсатсыз кіруінен қорғауды қамтамасыз ететін жағдайды, оның ішінде ішкі үй-жайларда және университет аумағының шегінде бақылауды;</w:t>
      </w:r>
    </w:p>
    <w:p w14:paraId="1C3A3C8E" w14:textId="77777777" w:rsidR="00DE76C7" w:rsidRPr="00D66F6B" w:rsidRDefault="00DE76C7" w:rsidP="00041A63">
      <w:pPr>
        <w:pStyle w:val="aa"/>
        <w:numPr>
          <w:ilvl w:val="0"/>
          <w:numId w:val="26"/>
        </w:numPr>
        <w:tabs>
          <w:tab w:val="left" w:pos="993"/>
        </w:tabs>
        <w:ind w:left="0" w:firstLine="567"/>
        <w:jc w:val="both"/>
        <w:rPr>
          <w:color w:val="000000" w:themeColor="text1"/>
          <w:lang w:val="kk-KZ"/>
        </w:rPr>
      </w:pPr>
      <w:r w:rsidRPr="00D66F6B">
        <w:rPr>
          <w:color w:val="000000" w:themeColor="text1"/>
          <w:lang w:val="kk-KZ"/>
        </w:rPr>
        <w:t>университет мүлкіне, қызметкерлердің, білім алушылардың және ҚМУ КеАҚ аумағында болатын адамдардың жеке мүлкіне нұқсан келтіру тәуекелдерін барынша азайту.</w:t>
      </w:r>
    </w:p>
    <w:p w14:paraId="0131D826" w14:textId="77777777" w:rsidR="00DE76C7" w:rsidRPr="00D66F6B" w:rsidRDefault="00DE76C7" w:rsidP="00041A63">
      <w:pPr>
        <w:pStyle w:val="aa"/>
        <w:numPr>
          <w:ilvl w:val="1"/>
          <w:numId w:val="1"/>
        </w:numPr>
        <w:tabs>
          <w:tab w:val="left" w:pos="993"/>
        </w:tabs>
        <w:ind w:left="0" w:firstLine="567"/>
        <w:jc w:val="both"/>
        <w:rPr>
          <w:color w:val="000000" w:themeColor="text1"/>
          <w:lang w:val="kk-KZ"/>
        </w:rPr>
      </w:pPr>
      <w:r w:rsidRPr="00D66F6B">
        <w:rPr>
          <w:color w:val="000000" w:themeColor="text1"/>
          <w:lang w:val="kk-KZ"/>
        </w:rPr>
        <w:t>Бейнебақылау жүйесі дербес деректердің нақты субъектісі туралы ақпарат жинауға бағытталмаған.</w:t>
      </w:r>
    </w:p>
    <w:p w14:paraId="703DE4FF" w14:textId="77777777" w:rsidR="00DE76C7" w:rsidRPr="00D66F6B" w:rsidRDefault="00DE76C7" w:rsidP="00041A63">
      <w:pPr>
        <w:tabs>
          <w:tab w:val="left" w:pos="993"/>
          <w:tab w:val="left" w:pos="6221"/>
        </w:tabs>
        <w:ind w:firstLine="567"/>
        <w:contextualSpacing/>
        <w:jc w:val="center"/>
        <w:rPr>
          <w:rFonts w:eastAsia="Calibri"/>
          <w:b/>
          <w:color w:val="000000" w:themeColor="text1"/>
          <w:lang w:val="kk-KZ"/>
        </w:rPr>
      </w:pPr>
    </w:p>
    <w:p w14:paraId="1186F783" w14:textId="77777777" w:rsidR="00DE76C7" w:rsidRPr="00D66F6B" w:rsidRDefault="00DE76C7" w:rsidP="00041A63">
      <w:pPr>
        <w:tabs>
          <w:tab w:val="left" w:pos="993"/>
          <w:tab w:val="left" w:pos="6221"/>
        </w:tabs>
        <w:ind w:firstLine="567"/>
        <w:contextualSpacing/>
        <w:jc w:val="center"/>
        <w:rPr>
          <w:rFonts w:eastAsia="Calibri"/>
          <w:color w:val="000000" w:themeColor="text1"/>
          <w:lang w:val="kk-KZ"/>
        </w:rPr>
      </w:pPr>
      <w:r w:rsidRPr="00D66F6B">
        <w:rPr>
          <w:rFonts w:eastAsia="Calibri"/>
          <w:b/>
          <w:color w:val="000000" w:themeColor="text1"/>
          <w:lang w:val="kk-KZ"/>
        </w:rPr>
        <w:t>10. Үй-жайлардың кілттерін есепке алу, сақтау және беру тәртібі туралы</w:t>
      </w:r>
    </w:p>
    <w:p w14:paraId="01D218C3" w14:textId="3012F0A1" w:rsidR="00DE76C7" w:rsidRPr="00D66F6B" w:rsidRDefault="00DE76C7" w:rsidP="00041A63">
      <w:pPr>
        <w:pStyle w:val="aa"/>
        <w:numPr>
          <w:ilvl w:val="1"/>
          <w:numId w:val="1"/>
        </w:numPr>
        <w:tabs>
          <w:tab w:val="left" w:pos="993"/>
        </w:tabs>
        <w:ind w:left="0" w:firstLine="567"/>
        <w:jc w:val="both"/>
        <w:rPr>
          <w:color w:val="000000" w:themeColor="text1"/>
          <w:lang w:val="kk-KZ"/>
        </w:rPr>
      </w:pPr>
      <w:r w:rsidRPr="00D66F6B">
        <w:rPr>
          <w:color w:val="000000" w:themeColor="text1"/>
          <w:lang w:val="kk-KZ"/>
        </w:rPr>
        <w:t xml:space="preserve">Оқу, өндірістік процесті және шаруашылық қызметті қамтамасыз ету, материалдық құндылықтарды сақтау, ішкі тәртіп қағидаларын сақтау және «Қарағанды медицина университеті» КеАҚ объектілерінің үй-жайларына кіруді бақылау мақсатында (ҚМУ басқаруындағы аумақ, ғимараттар, үй - жайлар түсініледі) кез келген мақсаттағы үй - жайлардан кілттерді есепке алу, сақтау және беру тәртібі (бұдан әрі-кілттермен жұмыс істеу тәртібі) енгізіледі. </w:t>
      </w:r>
    </w:p>
    <w:p w14:paraId="740C9ED8" w14:textId="272BC84A" w:rsidR="00DE76C7" w:rsidRPr="00D66F6B" w:rsidRDefault="00DE76C7" w:rsidP="00041A63">
      <w:pPr>
        <w:pStyle w:val="aa"/>
        <w:numPr>
          <w:ilvl w:val="1"/>
          <w:numId w:val="1"/>
        </w:numPr>
        <w:tabs>
          <w:tab w:val="left" w:pos="993"/>
        </w:tabs>
        <w:ind w:left="0" w:firstLine="567"/>
        <w:jc w:val="both"/>
        <w:rPr>
          <w:color w:val="000000" w:themeColor="text1"/>
          <w:lang w:val="kk-KZ"/>
        </w:rPr>
      </w:pPr>
      <w:r w:rsidRPr="00D66F6B">
        <w:rPr>
          <w:color w:val="000000" w:themeColor="text1"/>
          <w:lang w:val="kk-KZ"/>
        </w:rPr>
        <w:t>Аудиториялардың, қызметтік, жертөле, шатыр үй - жайларының, эвакуациялық және авариялық шығулардың, кіреберіс қақпалардың және т. б. (бұдан әрі-үй-жайлар) объектідегі барлық кілттер есепке алынуға және кілттерді есепке алу, сақтау және беру журналында тіркелуге жатады.</w:t>
      </w:r>
      <w:r w:rsidR="003B3BF8">
        <w:rPr>
          <w:color w:val="000000" w:themeColor="text1"/>
          <w:lang w:val="kk-KZ"/>
        </w:rPr>
        <w:t xml:space="preserve"> </w:t>
      </w:r>
    </w:p>
    <w:p w14:paraId="2336B28B" w14:textId="047EF7C0" w:rsidR="00DE76C7" w:rsidRPr="00D66F6B" w:rsidRDefault="00DE76C7" w:rsidP="00041A63">
      <w:pPr>
        <w:pStyle w:val="aa"/>
        <w:numPr>
          <w:ilvl w:val="1"/>
          <w:numId w:val="1"/>
        </w:numPr>
        <w:tabs>
          <w:tab w:val="left" w:pos="993"/>
        </w:tabs>
        <w:ind w:left="0" w:firstLine="567"/>
        <w:jc w:val="both"/>
        <w:rPr>
          <w:color w:val="000000" w:themeColor="text1"/>
          <w:lang w:val="kk-KZ"/>
        </w:rPr>
      </w:pPr>
      <w:r w:rsidRPr="00D66F6B">
        <w:rPr>
          <w:color w:val="000000" w:themeColor="text1"/>
          <w:lang w:val="kk-KZ"/>
        </w:rPr>
        <w:t xml:space="preserve">Барлық кілттер үй жай нөмірлері немесе олардың атаулары бар биркалармен жабдықталуы керек. </w:t>
      </w:r>
    </w:p>
    <w:p w14:paraId="046C4276" w14:textId="64CF6C69" w:rsidR="00DE76C7" w:rsidRPr="00D66F6B" w:rsidRDefault="00DE76C7" w:rsidP="00041A63">
      <w:pPr>
        <w:pStyle w:val="aa"/>
        <w:numPr>
          <w:ilvl w:val="1"/>
          <w:numId w:val="1"/>
        </w:numPr>
        <w:tabs>
          <w:tab w:val="left" w:pos="993"/>
        </w:tabs>
        <w:ind w:left="0" w:firstLine="567"/>
        <w:jc w:val="both"/>
        <w:rPr>
          <w:color w:val="000000" w:themeColor="text1"/>
          <w:lang w:val="kk-KZ"/>
        </w:rPr>
      </w:pPr>
      <w:r w:rsidRPr="00D66F6B">
        <w:rPr>
          <w:color w:val="000000" w:themeColor="text1"/>
          <w:lang w:val="kk-KZ"/>
        </w:rPr>
        <w:t>Күнделікті айналысқа арналған кілттердің жұмыс жиынтығы күзет бекетінде жүйеленген түрде сақталады.</w:t>
      </w:r>
    </w:p>
    <w:p w14:paraId="483E52AD" w14:textId="6B7E3BF7" w:rsidR="00DE76C7" w:rsidRPr="00D66F6B" w:rsidRDefault="00DE76C7" w:rsidP="00041A63">
      <w:pPr>
        <w:pStyle w:val="aa"/>
        <w:numPr>
          <w:ilvl w:val="1"/>
          <w:numId w:val="1"/>
        </w:numPr>
        <w:tabs>
          <w:tab w:val="left" w:pos="993"/>
        </w:tabs>
        <w:ind w:left="0" w:firstLine="567"/>
        <w:jc w:val="both"/>
        <w:rPr>
          <w:color w:val="000000" w:themeColor="text1"/>
          <w:lang w:val="kk-KZ"/>
        </w:rPr>
      </w:pPr>
      <w:r w:rsidRPr="00D66F6B">
        <w:rPr>
          <w:color w:val="000000" w:themeColor="text1"/>
          <w:lang w:val="kk-KZ"/>
        </w:rPr>
        <w:t xml:space="preserve">Үй-жайлардың кілттерінің резервтік жиынтығы күзет бекетінде жеке, құлыпталатын шкафта сақталады. Кілттердің резервтік жиынтығын пайдалануға кезекші </w:t>
      </w:r>
      <w:r w:rsidRPr="00D66F6B">
        <w:rPr>
          <w:color w:val="000000" w:themeColor="text1"/>
          <w:lang w:val="kk-KZ"/>
        </w:rPr>
        <w:lastRenderedPageBreak/>
        <w:t xml:space="preserve">күзетшіні міндетті түрде хабардар ете отырып авариялық жағдай туындаған жағдайда ғана жол беріледі. </w:t>
      </w:r>
    </w:p>
    <w:p w14:paraId="19F69E54" w14:textId="55D51B1E" w:rsidR="00DE76C7" w:rsidRPr="00D66F6B" w:rsidRDefault="00DE76C7" w:rsidP="00041A63">
      <w:pPr>
        <w:pStyle w:val="aa"/>
        <w:numPr>
          <w:ilvl w:val="1"/>
          <w:numId w:val="1"/>
        </w:numPr>
        <w:tabs>
          <w:tab w:val="left" w:pos="993"/>
        </w:tabs>
        <w:ind w:left="0" w:firstLine="567"/>
        <w:jc w:val="both"/>
        <w:rPr>
          <w:color w:val="000000" w:themeColor="text1"/>
          <w:lang w:val="kk-KZ"/>
        </w:rPr>
      </w:pPr>
      <w:r w:rsidRPr="00D66F6B">
        <w:rPr>
          <w:color w:val="000000" w:themeColor="text1"/>
          <w:lang w:val="kk-KZ"/>
        </w:rPr>
        <w:t>Персоналдың есепке алынбаған кілттерді дайындауына, пайдалануына және сақтауына тыйым салынады.</w:t>
      </w:r>
    </w:p>
    <w:p w14:paraId="2524AA13" w14:textId="157F75C1" w:rsidR="00DE76C7" w:rsidRPr="00D66F6B" w:rsidRDefault="00DE76C7" w:rsidP="00041A63">
      <w:pPr>
        <w:pStyle w:val="aa"/>
        <w:numPr>
          <w:ilvl w:val="1"/>
          <w:numId w:val="1"/>
        </w:numPr>
        <w:tabs>
          <w:tab w:val="left" w:pos="993"/>
        </w:tabs>
        <w:ind w:left="0" w:firstLine="567"/>
        <w:jc w:val="both"/>
        <w:rPr>
          <w:rFonts w:eastAsia="Calibri"/>
          <w:color w:val="000000" w:themeColor="text1"/>
          <w:lang w:val="kk-KZ"/>
        </w:rPr>
      </w:pPr>
      <w:r w:rsidRPr="00D66F6B">
        <w:rPr>
          <w:color w:val="000000" w:themeColor="text1"/>
          <w:lang w:val="kk-KZ"/>
        </w:rPr>
        <w:t xml:space="preserve">Компьютерлік техника орналасқан үй-жайдың кілтін, өзге де материалдық құндылықтарды жоғалтқан кезде қызметтік тексеру жүргізіледі, оның нәтижелері бойынша </w:t>
      </w:r>
      <w:r w:rsidRPr="00D66F6B">
        <w:rPr>
          <w:rFonts w:eastAsia="Calibri"/>
          <w:color w:val="000000" w:themeColor="text1"/>
          <w:lang w:val="kk-KZ"/>
        </w:rPr>
        <w:t xml:space="preserve">есік құлпын ауыстыру және жоғалтуға жол берген адамдарды жауапқа тарту туралы шешім қабылданады. </w:t>
      </w:r>
    </w:p>
    <w:p w14:paraId="0A9D5F2A" w14:textId="24F63C99" w:rsidR="00DE76C7" w:rsidRPr="00D66F6B" w:rsidRDefault="00DE76C7" w:rsidP="00041A63">
      <w:pPr>
        <w:pStyle w:val="aa"/>
        <w:numPr>
          <w:ilvl w:val="1"/>
          <w:numId w:val="1"/>
        </w:numPr>
        <w:tabs>
          <w:tab w:val="left" w:pos="993"/>
        </w:tabs>
        <w:ind w:left="0" w:firstLine="567"/>
        <w:jc w:val="both"/>
        <w:rPr>
          <w:color w:val="000000" w:themeColor="text1"/>
          <w:lang w:val="kk-KZ"/>
        </w:rPr>
      </w:pPr>
      <w:r w:rsidRPr="00D66F6B">
        <w:rPr>
          <w:color w:val="000000" w:themeColor="text1"/>
          <w:lang w:val="kk-KZ"/>
        </w:rPr>
        <w:t>Бөгде заңды тұлғалар, дара кәсіпкерлер, жеке тұлғалар жалға алатын үй-жайлардың резервтік кілттері күзет бекетіне тұрақты сақтау үшін мөрленген түрде тапсырылады.</w:t>
      </w:r>
    </w:p>
    <w:p w14:paraId="525893F1" w14:textId="3D19E1BF" w:rsidR="00DE76C7" w:rsidRPr="00D66F6B" w:rsidRDefault="00DE76C7" w:rsidP="00041A63">
      <w:pPr>
        <w:pStyle w:val="aa"/>
        <w:numPr>
          <w:ilvl w:val="1"/>
          <w:numId w:val="1"/>
        </w:numPr>
        <w:tabs>
          <w:tab w:val="left" w:pos="993"/>
        </w:tabs>
        <w:ind w:left="0" w:firstLine="567"/>
        <w:jc w:val="both"/>
        <w:rPr>
          <w:color w:val="000000" w:themeColor="text1"/>
          <w:lang w:val="kk-KZ"/>
        </w:rPr>
      </w:pPr>
      <w:r w:rsidRPr="00D66F6B">
        <w:rPr>
          <w:color w:val="000000" w:themeColor="text1"/>
          <w:lang w:val="kk-KZ"/>
        </w:rPr>
        <w:t xml:space="preserve">Жұмыс күні аяқталғаннан кейін жұмыс орнынан шыққан университет қызметкері қызметтік үй-жайды (кабинетті) кілтке жауып, оны кезекші күзетшіге қол қойғызып тапсыруға міндетті. </w:t>
      </w:r>
    </w:p>
    <w:p w14:paraId="2B305B8B" w14:textId="26FC6E22" w:rsidR="00DE76C7" w:rsidRPr="00D66F6B" w:rsidRDefault="00DE76C7" w:rsidP="00041A63">
      <w:pPr>
        <w:pStyle w:val="aa"/>
        <w:numPr>
          <w:ilvl w:val="1"/>
          <w:numId w:val="1"/>
        </w:numPr>
        <w:tabs>
          <w:tab w:val="left" w:pos="993"/>
        </w:tabs>
        <w:ind w:left="0" w:firstLine="567"/>
        <w:jc w:val="both"/>
        <w:rPr>
          <w:color w:val="000000" w:themeColor="text1"/>
          <w:lang w:val="kk-KZ"/>
        </w:rPr>
      </w:pPr>
      <w:r w:rsidRPr="00D66F6B">
        <w:rPr>
          <w:color w:val="000000" w:themeColor="text1"/>
          <w:lang w:val="kk-KZ"/>
        </w:rPr>
        <w:t xml:space="preserve">Объектіде жұмыс күні аяқталғаннан кейін кезекші күзетші Тізілімге сәйкес кілттердің болуын салыстырып тексереді. Кілттердің жоқтығы анықталған жағдайда себептер анықталып, оларды жою үшін шаралар қабылданады. Анықталған бұзушылықтар туралы кезекші күзетші объектінің комендантына баяндайды кейіннен университеттегі қауіпсіздік үшін жауапты тұлғаға ақпарат береді. </w:t>
      </w:r>
    </w:p>
    <w:p w14:paraId="7934B8E9" w14:textId="0EFD5040" w:rsidR="00DE76C7" w:rsidRPr="00D66F6B" w:rsidRDefault="00DE76C7" w:rsidP="00041A63">
      <w:pPr>
        <w:pStyle w:val="aa"/>
        <w:numPr>
          <w:ilvl w:val="1"/>
          <w:numId w:val="1"/>
        </w:numPr>
        <w:tabs>
          <w:tab w:val="left" w:pos="993"/>
        </w:tabs>
        <w:ind w:left="0" w:firstLine="567"/>
        <w:jc w:val="both"/>
        <w:rPr>
          <w:color w:val="000000" w:themeColor="text1"/>
          <w:lang w:val="kk-KZ"/>
        </w:rPr>
      </w:pPr>
      <w:r w:rsidRPr="00D66F6B">
        <w:rPr>
          <w:color w:val="000000" w:themeColor="text1"/>
          <w:lang w:val="kk-KZ"/>
        </w:rPr>
        <w:t xml:space="preserve">Кілттерді беруді (қабылдауды) кезекші ауысым күзет бекетінің кезекші күзетшісі жүргізеді. </w:t>
      </w:r>
    </w:p>
    <w:p w14:paraId="76A6C58B" w14:textId="610B7110" w:rsidR="00DE76C7" w:rsidRPr="00D66F6B" w:rsidRDefault="00DE76C7" w:rsidP="00041A63">
      <w:pPr>
        <w:pStyle w:val="aa"/>
        <w:numPr>
          <w:ilvl w:val="1"/>
          <w:numId w:val="1"/>
        </w:numPr>
        <w:tabs>
          <w:tab w:val="left" w:pos="993"/>
        </w:tabs>
        <w:ind w:left="0" w:firstLine="567"/>
        <w:jc w:val="both"/>
        <w:rPr>
          <w:color w:val="000000" w:themeColor="text1"/>
          <w:lang w:val="kk-KZ"/>
        </w:rPr>
      </w:pPr>
      <w:r w:rsidRPr="00D66F6B">
        <w:rPr>
          <w:color w:val="000000" w:themeColor="text1"/>
          <w:lang w:val="kk-KZ"/>
        </w:rPr>
        <w:t xml:space="preserve">Әр түрлі қоғамдық іс-шараларды, олимпиадаларды, конкурстарды және т. б. өткізуге арналған аудиториялардың, залдардың кілттері университет қызметкерлеріне белгіленген тәртіппен келісілген Электрондық өтінімдер негізінде берілуі мүмкін. </w:t>
      </w:r>
    </w:p>
    <w:p w14:paraId="76F54BEC" w14:textId="3A04B11D" w:rsidR="00DE76C7" w:rsidRPr="00D66F6B" w:rsidRDefault="00DE76C7" w:rsidP="00041A63">
      <w:pPr>
        <w:pStyle w:val="aa"/>
        <w:numPr>
          <w:ilvl w:val="1"/>
          <w:numId w:val="1"/>
        </w:numPr>
        <w:tabs>
          <w:tab w:val="left" w:pos="993"/>
        </w:tabs>
        <w:ind w:left="0" w:firstLine="567"/>
        <w:jc w:val="both"/>
        <w:rPr>
          <w:color w:val="000000" w:themeColor="text1"/>
          <w:lang w:val="kk-KZ"/>
        </w:rPr>
      </w:pPr>
      <w:r w:rsidRPr="00D66F6B">
        <w:rPr>
          <w:color w:val="000000" w:themeColor="text1"/>
          <w:lang w:val="kk-KZ"/>
        </w:rPr>
        <w:t>Білім алушыларға, докторанттарға, қызметкерлер болып табылмайтын адамдарға кілттер беруге жол берілмейді.</w:t>
      </w:r>
    </w:p>
    <w:p w14:paraId="3B6E8243" w14:textId="3B1F4772" w:rsidR="00DE76C7" w:rsidRPr="00D66F6B" w:rsidRDefault="00DE76C7" w:rsidP="00041A63">
      <w:pPr>
        <w:pStyle w:val="aa"/>
        <w:numPr>
          <w:ilvl w:val="1"/>
          <w:numId w:val="1"/>
        </w:numPr>
        <w:tabs>
          <w:tab w:val="left" w:pos="993"/>
        </w:tabs>
        <w:ind w:left="0" w:firstLine="567"/>
        <w:jc w:val="both"/>
        <w:rPr>
          <w:color w:val="000000" w:themeColor="text1"/>
          <w:lang w:val="kk-KZ"/>
        </w:rPr>
      </w:pPr>
      <w:r w:rsidRPr="00D66F6B">
        <w:rPr>
          <w:color w:val="000000" w:themeColor="text1"/>
          <w:lang w:val="kk-KZ"/>
        </w:rPr>
        <w:t xml:space="preserve">Алынған кілттер үшін олар тапсырылған сәтке дейін және кілттерді беру журналында тиісті жазылғанға дейін оларды алған тұлға жауапты болады. </w:t>
      </w:r>
    </w:p>
    <w:p w14:paraId="198822FA" w14:textId="675B7834" w:rsidR="00DE76C7" w:rsidRPr="00D66F6B" w:rsidRDefault="00DE76C7" w:rsidP="00041A63">
      <w:pPr>
        <w:pStyle w:val="aa"/>
        <w:numPr>
          <w:ilvl w:val="1"/>
          <w:numId w:val="1"/>
        </w:numPr>
        <w:tabs>
          <w:tab w:val="left" w:pos="993"/>
        </w:tabs>
        <w:ind w:left="0" w:firstLine="567"/>
        <w:jc w:val="both"/>
        <w:rPr>
          <w:color w:val="000000" w:themeColor="text1"/>
          <w:lang w:val="kk-KZ"/>
        </w:rPr>
      </w:pPr>
      <w:r w:rsidRPr="00D66F6B">
        <w:rPr>
          <w:color w:val="000000" w:themeColor="text1"/>
          <w:lang w:val="kk-KZ"/>
        </w:rPr>
        <w:t xml:space="preserve">Демалыс және мереке күндері үй жайларды жинау үшін клининг қызметкерлерінің кілттерді алу тәртібі бекітілген кестеге сәйкес жүргізіледі. </w:t>
      </w:r>
    </w:p>
    <w:p w14:paraId="16B2941C" w14:textId="59FA033F" w:rsidR="00DE76C7" w:rsidRPr="00D66F6B" w:rsidRDefault="00DE76C7" w:rsidP="00041A63">
      <w:pPr>
        <w:pStyle w:val="aa"/>
        <w:numPr>
          <w:ilvl w:val="1"/>
          <w:numId w:val="1"/>
        </w:numPr>
        <w:tabs>
          <w:tab w:val="left" w:pos="993"/>
        </w:tabs>
        <w:ind w:left="0" w:firstLine="567"/>
        <w:jc w:val="both"/>
        <w:rPr>
          <w:color w:val="000000" w:themeColor="text1"/>
          <w:lang w:val="kk-KZ"/>
        </w:rPr>
      </w:pPr>
      <w:r w:rsidRPr="00D66F6B">
        <w:rPr>
          <w:color w:val="000000" w:themeColor="text1"/>
          <w:lang w:val="kk-KZ"/>
        </w:rPr>
        <w:t xml:space="preserve">Күзет сигнализациясымен жабдықталған үй-жайлардың кілттерін кезекші күзетші оларды сигнализациядан шығарғаннан (қойғаннан) кейін ғана береді (қабылдайды). </w:t>
      </w:r>
    </w:p>
    <w:p w14:paraId="5BE8ADFE" w14:textId="79CD7477" w:rsidR="00DE76C7" w:rsidRPr="00D66F6B" w:rsidRDefault="00DE76C7" w:rsidP="00041A63">
      <w:pPr>
        <w:pStyle w:val="aa"/>
        <w:numPr>
          <w:ilvl w:val="1"/>
          <w:numId w:val="1"/>
        </w:numPr>
        <w:tabs>
          <w:tab w:val="left" w:pos="993"/>
        </w:tabs>
        <w:ind w:left="0" w:firstLine="567"/>
        <w:jc w:val="both"/>
        <w:rPr>
          <w:color w:val="000000" w:themeColor="text1"/>
          <w:lang w:val="kk-KZ"/>
        </w:rPr>
      </w:pPr>
      <w:r w:rsidRPr="00D66F6B">
        <w:rPr>
          <w:color w:val="000000" w:themeColor="text1"/>
          <w:lang w:val="kk-KZ"/>
        </w:rPr>
        <w:t xml:space="preserve">Күзет бекетінде кілттерді беру және оларды қайтару рәсімі журналға жазумен қатар жүруі тиіс. </w:t>
      </w:r>
    </w:p>
    <w:p w14:paraId="0867CF7B" w14:textId="05A3D921" w:rsidR="00DE76C7" w:rsidRPr="00D66F6B" w:rsidRDefault="00DE76C7" w:rsidP="00041A63">
      <w:pPr>
        <w:pStyle w:val="aa"/>
        <w:numPr>
          <w:ilvl w:val="1"/>
          <w:numId w:val="1"/>
        </w:numPr>
        <w:tabs>
          <w:tab w:val="left" w:pos="993"/>
        </w:tabs>
        <w:ind w:left="0" w:firstLine="567"/>
        <w:jc w:val="both"/>
        <w:rPr>
          <w:color w:val="000000" w:themeColor="text1"/>
          <w:lang w:val="kk-KZ"/>
        </w:rPr>
      </w:pPr>
      <w:r w:rsidRPr="00D66F6B">
        <w:rPr>
          <w:color w:val="000000" w:themeColor="text1"/>
          <w:lang w:val="kk-KZ"/>
        </w:rPr>
        <w:t xml:space="preserve">Кілттерді сақтау жәшігінен кілттерді өз бетінше алуға тыйым салынады. </w:t>
      </w:r>
    </w:p>
    <w:p w14:paraId="118F4BDF" w14:textId="62CDA0EF" w:rsidR="00DE76C7" w:rsidRPr="00D66F6B" w:rsidRDefault="00DE76C7" w:rsidP="00041A63">
      <w:pPr>
        <w:pStyle w:val="aa"/>
        <w:numPr>
          <w:ilvl w:val="1"/>
          <w:numId w:val="1"/>
        </w:numPr>
        <w:tabs>
          <w:tab w:val="left" w:pos="993"/>
        </w:tabs>
        <w:ind w:left="0" w:firstLine="567"/>
        <w:jc w:val="both"/>
        <w:rPr>
          <w:color w:val="000000" w:themeColor="text1"/>
          <w:lang w:val="kk-KZ"/>
        </w:rPr>
      </w:pPr>
      <w:r w:rsidRPr="00D66F6B">
        <w:rPr>
          <w:color w:val="000000" w:themeColor="text1"/>
          <w:lang w:val="kk-KZ"/>
        </w:rPr>
        <w:t xml:space="preserve">Кілттерді сақтауға арналған қораптағы кілттердің сақталуына кезекші күзетші жауапты болады. </w:t>
      </w:r>
    </w:p>
    <w:p w14:paraId="415E679A" w14:textId="56F07BE3" w:rsidR="00DE76C7" w:rsidRPr="00D66F6B" w:rsidRDefault="00DE76C7" w:rsidP="00041A63">
      <w:pPr>
        <w:pStyle w:val="aa"/>
        <w:numPr>
          <w:ilvl w:val="1"/>
          <w:numId w:val="1"/>
        </w:numPr>
        <w:tabs>
          <w:tab w:val="left" w:pos="993"/>
        </w:tabs>
        <w:ind w:left="0" w:firstLine="567"/>
        <w:jc w:val="both"/>
        <w:rPr>
          <w:color w:val="000000" w:themeColor="text1"/>
          <w:lang w:val="kk-KZ"/>
        </w:rPr>
      </w:pPr>
      <w:r w:rsidRPr="00D66F6B">
        <w:rPr>
          <w:color w:val="000000" w:themeColor="text1"/>
          <w:lang w:val="kk-KZ"/>
        </w:rPr>
        <w:t xml:space="preserve">132-тармақ кілттерді алған және журналға уақтылы жазбаған адамға қатысты бұзылған жағдайда қызметтік тексеру жүргізіледі, соның нәтижесінде университет әкімшілігі тәртіптік ықпал ету шараларын қолдануға құқылы. </w:t>
      </w:r>
    </w:p>
    <w:p w14:paraId="5DB9649F" w14:textId="0A233B93" w:rsidR="00DE76C7" w:rsidRPr="00D66F6B" w:rsidRDefault="00DE76C7" w:rsidP="00041A63">
      <w:pPr>
        <w:pStyle w:val="aa"/>
        <w:numPr>
          <w:ilvl w:val="1"/>
          <w:numId w:val="1"/>
        </w:numPr>
        <w:tabs>
          <w:tab w:val="left" w:pos="993"/>
        </w:tabs>
        <w:ind w:left="0" w:firstLine="567"/>
        <w:jc w:val="both"/>
        <w:rPr>
          <w:color w:val="000000" w:themeColor="text1"/>
          <w:lang w:val="kk-KZ"/>
        </w:rPr>
      </w:pPr>
      <w:r w:rsidRPr="00D66F6B">
        <w:rPr>
          <w:color w:val="000000" w:themeColor="text1"/>
          <w:lang w:val="kk-KZ"/>
        </w:rPr>
        <w:t>Кілт жоғалған кезде қызметкер өзінің құрылымдық бөлімшесінің басшысын хабардар етуге міндетті.</w:t>
      </w:r>
    </w:p>
    <w:p w14:paraId="2C561442" w14:textId="4D928C75" w:rsidR="00DE76C7" w:rsidRPr="00D66F6B" w:rsidRDefault="00DE76C7" w:rsidP="00041A63">
      <w:pPr>
        <w:pStyle w:val="aa"/>
        <w:numPr>
          <w:ilvl w:val="1"/>
          <w:numId w:val="1"/>
        </w:numPr>
        <w:tabs>
          <w:tab w:val="left" w:pos="993"/>
        </w:tabs>
        <w:ind w:left="0" w:firstLine="567"/>
        <w:jc w:val="both"/>
        <w:rPr>
          <w:color w:val="000000" w:themeColor="text1"/>
        </w:rPr>
      </w:pPr>
      <w:r w:rsidRPr="00D66F6B">
        <w:rPr>
          <w:color w:val="000000" w:themeColor="text1"/>
          <w:lang w:val="kk-KZ"/>
        </w:rPr>
        <w:t xml:space="preserve">Үй-жайларда кілттердің телнұсқаларын дайындау, құлыптарды ауыстыру қажет болған кезде құрылымдық бөлімшелердің басшылары оқу корпусы комендантының атына өтінім береді. </w:t>
      </w:r>
      <w:r w:rsidRPr="00D66F6B">
        <w:rPr>
          <w:color w:val="000000" w:themeColor="text1"/>
        </w:rPr>
        <w:t xml:space="preserve">Құлыптарды ауыстыру тек объектінің әкімшілік-шаруашылық қызметімен жүзеге асырылады. </w:t>
      </w:r>
    </w:p>
    <w:p w14:paraId="31F366E3" w14:textId="4B26F287" w:rsidR="000C07D7" w:rsidRPr="00D66F6B" w:rsidRDefault="00DE76C7" w:rsidP="00041A63">
      <w:pPr>
        <w:pStyle w:val="aa"/>
        <w:numPr>
          <w:ilvl w:val="1"/>
          <w:numId w:val="1"/>
        </w:numPr>
        <w:tabs>
          <w:tab w:val="left" w:pos="993"/>
        </w:tabs>
        <w:ind w:left="0" w:firstLine="567"/>
        <w:jc w:val="both"/>
        <w:rPr>
          <w:lang w:val="de-DE"/>
        </w:rPr>
      </w:pPr>
      <w:r w:rsidRPr="00D66F6B">
        <w:rPr>
          <w:color w:val="000000" w:themeColor="text1"/>
        </w:rPr>
        <w:t>Кілттердің телнұсқаларын дайындау, құлыптарды ауыстыру фактісі кілттерді есепке алу журналында көрсетіледі.</w:t>
      </w:r>
      <w:r w:rsidR="003B3BF8">
        <w:rPr>
          <w:color w:val="000000" w:themeColor="text1"/>
        </w:rPr>
        <w:t xml:space="preserve"> </w:t>
      </w:r>
    </w:p>
    <w:p w14:paraId="5773A9C1" w14:textId="69C7A9A7" w:rsidR="00911F41" w:rsidRPr="00D66F6B" w:rsidRDefault="00911F41" w:rsidP="00041A63">
      <w:pPr>
        <w:pStyle w:val="2"/>
        <w:shd w:val="clear" w:color="auto" w:fill="auto"/>
        <w:tabs>
          <w:tab w:val="left" w:pos="993"/>
        </w:tabs>
        <w:ind w:firstLine="567"/>
        <w:rPr>
          <w:lang w:val="kk-KZ"/>
        </w:rPr>
        <w:sectPr w:rsidR="00911F41" w:rsidRPr="00D66F6B" w:rsidSect="004D6B39">
          <w:headerReference w:type="default" r:id="rId8"/>
          <w:footerReference w:type="even" r:id="rId9"/>
          <w:headerReference w:type="first" r:id="rId10"/>
          <w:footerReference w:type="first" r:id="rId11"/>
          <w:pgSz w:w="11906" w:h="16838"/>
          <w:pgMar w:top="1134" w:right="851" w:bottom="1134" w:left="1695" w:header="709" w:footer="709" w:gutter="0"/>
          <w:cols w:space="708"/>
          <w:titlePg/>
          <w:docGrid w:linePitch="360"/>
        </w:sectPr>
      </w:pPr>
    </w:p>
    <w:p w14:paraId="43B3B0CB" w14:textId="77777777" w:rsidR="00911F41" w:rsidRPr="00D66F6B" w:rsidRDefault="00911F41" w:rsidP="00041A63">
      <w:pPr>
        <w:tabs>
          <w:tab w:val="left" w:pos="375"/>
          <w:tab w:val="left" w:pos="6915"/>
        </w:tabs>
        <w:ind w:left="6237"/>
        <w:rPr>
          <w:lang w:val="kk-KZ"/>
        </w:rPr>
      </w:pPr>
    </w:p>
    <w:p w14:paraId="5F924133" w14:textId="77777777" w:rsidR="00911F41" w:rsidRPr="00D66F6B" w:rsidRDefault="00911F41" w:rsidP="00041A63">
      <w:pPr>
        <w:tabs>
          <w:tab w:val="left" w:pos="375"/>
          <w:tab w:val="left" w:pos="6915"/>
        </w:tabs>
        <w:ind w:left="6237"/>
        <w:rPr>
          <w:lang w:val="kk-KZ"/>
        </w:rPr>
      </w:pPr>
    </w:p>
    <w:p w14:paraId="08DC191F" w14:textId="77777777" w:rsidR="00911F41" w:rsidRPr="00D66F6B" w:rsidRDefault="00911F41" w:rsidP="00041A63">
      <w:pPr>
        <w:tabs>
          <w:tab w:val="left" w:pos="375"/>
          <w:tab w:val="left" w:pos="6915"/>
        </w:tabs>
        <w:ind w:left="6237"/>
        <w:rPr>
          <w:lang w:val="kk-KZ"/>
        </w:rPr>
      </w:pPr>
    </w:p>
    <w:p w14:paraId="160AD35F" w14:textId="77777777" w:rsidR="00105175" w:rsidRPr="00D66F6B" w:rsidRDefault="00105175" w:rsidP="00041A63">
      <w:pPr>
        <w:pStyle w:val="1"/>
        <w:keepNext w:val="0"/>
        <w:widowControl w:val="0"/>
        <w:ind w:left="5245" w:firstLine="567"/>
        <w:jc w:val="both"/>
        <w:rPr>
          <w:b w:val="0"/>
          <w:sz w:val="24"/>
        </w:rPr>
      </w:pPr>
      <w:r w:rsidRPr="00D66F6B">
        <w:rPr>
          <w:b w:val="0"/>
          <w:sz w:val="24"/>
        </w:rPr>
        <w:t>УТВЕРЖДЕН</w:t>
      </w:r>
    </w:p>
    <w:p w14:paraId="385B9291" w14:textId="233D1D3A" w:rsidR="00105175" w:rsidRPr="00D66F6B" w:rsidRDefault="00105175" w:rsidP="00041A63">
      <w:pPr>
        <w:pStyle w:val="1"/>
        <w:keepNext w:val="0"/>
        <w:widowControl w:val="0"/>
        <w:ind w:left="5245"/>
        <w:jc w:val="both"/>
        <w:rPr>
          <w:b w:val="0"/>
          <w:sz w:val="24"/>
        </w:rPr>
      </w:pPr>
      <w:r w:rsidRPr="00D66F6B">
        <w:rPr>
          <w:b w:val="0"/>
          <w:sz w:val="24"/>
        </w:rPr>
        <w:t xml:space="preserve">Решением Правления </w:t>
      </w:r>
    </w:p>
    <w:p w14:paraId="2C12A137" w14:textId="13908581" w:rsidR="00105175" w:rsidRPr="00D66F6B" w:rsidRDefault="00105175" w:rsidP="00041A63">
      <w:pPr>
        <w:pStyle w:val="1"/>
        <w:keepNext w:val="0"/>
        <w:widowControl w:val="0"/>
        <w:ind w:left="5245"/>
        <w:jc w:val="both"/>
        <w:rPr>
          <w:b w:val="0"/>
          <w:sz w:val="24"/>
        </w:rPr>
      </w:pPr>
      <w:r w:rsidRPr="00D66F6B">
        <w:rPr>
          <w:b w:val="0"/>
          <w:sz w:val="24"/>
        </w:rPr>
        <w:t>Протокол №__</w:t>
      </w:r>
      <w:r w:rsidRPr="00D66F6B">
        <w:rPr>
          <w:b w:val="0"/>
          <w:sz w:val="24"/>
          <w:u w:val="single"/>
        </w:rPr>
        <w:t>1</w:t>
      </w:r>
      <w:r w:rsidR="00C93303">
        <w:rPr>
          <w:b w:val="0"/>
          <w:sz w:val="24"/>
          <w:u w:val="single"/>
        </w:rPr>
        <w:t>9</w:t>
      </w:r>
      <w:r w:rsidRPr="00D66F6B">
        <w:rPr>
          <w:b w:val="0"/>
          <w:sz w:val="24"/>
        </w:rPr>
        <w:t>___</w:t>
      </w:r>
    </w:p>
    <w:p w14:paraId="61BF7AF8" w14:textId="03D1483D" w:rsidR="00105175" w:rsidRPr="00D66F6B" w:rsidRDefault="00105175" w:rsidP="00041A63">
      <w:pPr>
        <w:pStyle w:val="1"/>
        <w:keepNext w:val="0"/>
        <w:widowControl w:val="0"/>
        <w:ind w:left="5245"/>
        <w:jc w:val="both"/>
        <w:rPr>
          <w:b w:val="0"/>
          <w:sz w:val="24"/>
        </w:rPr>
      </w:pPr>
      <w:r w:rsidRPr="00D66F6B">
        <w:rPr>
          <w:b w:val="0"/>
          <w:sz w:val="24"/>
        </w:rPr>
        <w:t>«_</w:t>
      </w:r>
      <w:r w:rsidR="00C93303" w:rsidRPr="00C93303">
        <w:rPr>
          <w:b w:val="0"/>
          <w:sz w:val="24"/>
          <w:u w:val="single"/>
        </w:rPr>
        <w:t>18</w:t>
      </w:r>
      <w:r w:rsidRPr="00D66F6B">
        <w:rPr>
          <w:b w:val="0"/>
          <w:sz w:val="24"/>
        </w:rPr>
        <w:t>_» __</w:t>
      </w:r>
      <w:r w:rsidRPr="00D66F6B">
        <w:rPr>
          <w:b w:val="0"/>
          <w:sz w:val="24"/>
          <w:u w:val="single"/>
        </w:rPr>
        <w:t>0</w:t>
      </w:r>
      <w:r w:rsidR="00D66F6B" w:rsidRPr="00D66F6B">
        <w:rPr>
          <w:b w:val="0"/>
          <w:sz w:val="24"/>
          <w:u w:val="single"/>
        </w:rPr>
        <w:t>7</w:t>
      </w:r>
      <w:r w:rsidRPr="00D66F6B">
        <w:rPr>
          <w:b w:val="0"/>
          <w:sz w:val="24"/>
        </w:rPr>
        <w:t>___2025 г</w:t>
      </w:r>
    </w:p>
    <w:p w14:paraId="1641DFFF" w14:textId="77777777" w:rsidR="00911F41" w:rsidRPr="00D66F6B" w:rsidRDefault="00911F41" w:rsidP="00041A63">
      <w:pPr>
        <w:pStyle w:val="ac"/>
        <w:rPr>
          <w:b/>
          <w:bCs/>
          <w:color w:val="000000"/>
          <w:kern w:val="28"/>
        </w:rPr>
      </w:pPr>
    </w:p>
    <w:p w14:paraId="783B01CA" w14:textId="77777777" w:rsidR="00911F41" w:rsidRPr="00D66F6B" w:rsidRDefault="00911F41" w:rsidP="00041A63">
      <w:pPr>
        <w:pStyle w:val="ac"/>
        <w:rPr>
          <w:b/>
          <w:bCs/>
          <w:color w:val="000000"/>
          <w:kern w:val="28"/>
        </w:rPr>
      </w:pPr>
    </w:p>
    <w:p w14:paraId="0AC09F84" w14:textId="77777777" w:rsidR="00911F41" w:rsidRPr="00D66F6B" w:rsidRDefault="00911F41" w:rsidP="00041A63">
      <w:pPr>
        <w:pStyle w:val="ac"/>
        <w:rPr>
          <w:b/>
          <w:bCs/>
          <w:color w:val="000000"/>
          <w:kern w:val="28"/>
        </w:rPr>
      </w:pPr>
    </w:p>
    <w:p w14:paraId="1AB44B9E" w14:textId="77777777" w:rsidR="00911F41" w:rsidRPr="00D66F6B" w:rsidRDefault="00911F41" w:rsidP="00041A63">
      <w:pPr>
        <w:pStyle w:val="ac"/>
        <w:rPr>
          <w:b/>
          <w:bCs/>
          <w:color w:val="000000"/>
          <w:kern w:val="28"/>
        </w:rPr>
      </w:pPr>
    </w:p>
    <w:p w14:paraId="11C5BCE0" w14:textId="77777777" w:rsidR="00911F41" w:rsidRPr="00D66F6B" w:rsidRDefault="00911F41" w:rsidP="00041A63">
      <w:pPr>
        <w:pStyle w:val="ac"/>
        <w:rPr>
          <w:b/>
          <w:bCs/>
          <w:color w:val="000000"/>
          <w:kern w:val="28"/>
        </w:rPr>
      </w:pPr>
    </w:p>
    <w:p w14:paraId="69EB93FF" w14:textId="77777777" w:rsidR="00911F41" w:rsidRPr="00D66F6B" w:rsidRDefault="00911F41" w:rsidP="00041A63">
      <w:pPr>
        <w:pStyle w:val="ac"/>
        <w:rPr>
          <w:b/>
          <w:bCs/>
          <w:color w:val="000000"/>
          <w:kern w:val="28"/>
        </w:rPr>
      </w:pPr>
    </w:p>
    <w:p w14:paraId="0D998770" w14:textId="77777777" w:rsidR="00911F41" w:rsidRPr="00D66F6B" w:rsidRDefault="00911F41" w:rsidP="00041A63">
      <w:pPr>
        <w:pStyle w:val="ac"/>
        <w:rPr>
          <w:b/>
          <w:bCs/>
          <w:color w:val="000000"/>
          <w:kern w:val="28"/>
        </w:rPr>
      </w:pPr>
    </w:p>
    <w:p w14:paraId="55ED9972" w14:textId="77777777" w:rsidR="00911F41" w:rsidRPr="00D66F6B" w:rsidRDefault="00911F41" w:rsidP="00041A63">
      <w:pPr>
        <w:pStyle w:val="ac"/>
        <w:rPr>
          <w:b/>
          <w:bCs/>
          <w:color w:val="000000"/>
          <w:kern w:val="28"/>
        </w:rPr>
      </w:pPr>
    </w:p>
    <w:p w14:paraId="142ED406" w14:textId="77777777" w:rsidR="00911F41" w:rsidRPr="00D66F6B" w:rsidRDefault="00911F41" w:rsidP="00041A63">
      <w:pPr>
        <w:pStyle w:val="ac"/>
        <w:jc w:val="center"/>
        <w:rPr>
          <w:b/>
          <w:bCs/>
          <w:color w:val="000000"/>
          <w:kern w:val="28"/>
        </w:rPr>
      </w:pPr>
    </w:p>
    <w:p w14:paraId="0D130B17" w14:textId="75900B87" w:rsidR="00911F41" w:rsidRPr="00D66F6B" w:rsidRDefault="00105175" w:rsidP="00041A63">
      <w:pPr>
        <w:pStyle w:val="ac"/>
        <w:jc w:val="center"/>
        <w:rPr>
          <w:b/>
          <w:color w:val="000000"/>
          <w:kern w:val="28"/>
          <w:sz w:val="32"/>
          <w:szCs w:val="32"/>
        </w:rPr>
      </w:pPr>
      <w:r w:rsidRPr="00D66F6B">
        <w:rPr>
          <w:b/>
          <w:sz w:val="32"/>
          <w:szCs w:val="32"/>
        </w:rPr>
        <w:t>ПРАВИЛА ТРУДОВОГО (ВНУТРЕННЕГО) РАСПОРЯДКА</w:t>
      </w:r>
    </w:p>
    <w:p w14:paraId="2E9D3C83" w14:textId="77777777" w:rsidR="00911F41" w:rsidRPr="00D66F6B" w:rsidRDefault="00911F41" w:rsidP="00041A63">
      <w:pPr>
        <w:pStyle w:val="ac"/>
        <w:rPr>
          <w:color w:val="000000"/>
          <w:kern w:val="28"/>
        </w:rPr>
      </w:pPr>
    </w:p>
    <w:p w14:paraId="6127282F" w14:textId="77777777" w:rsidR="00911F41" w:rsidRPr="00D66F6B" w:rsidRDefault="00911F41" w:rsidP="00041A63">
      <w:pPr>
        <w:pStyle w:val="ac"/>
        <w:rPr>
          <w:color w:val="000000"/>
          <w:kern w:val="28"/>
        </w:rPr>
      </w:pPr>
    </w:p>
    <w:p w14:paraId="363D6E90" w14:textId="77777777" w:rsidR="00911F41" w:rsidRPr="00D66F6B" w:rsidRDefault="00911F41" w:rsidP="00041A63">
      <w:pPr>
        <w:pStyle w:val="ac"/>
        <w:rPr>
          <w:color w:val="000000"/>
          <w:kern w:val="28"/>
        </w:rPr>
      </w:pPr>
    </w:p>
    <w:p w14:paraId="6DC75BD5" w14:textId="77777777" w:rsidR="00911F41" w:rsidRPr="00D66F6B" w:rsidRDefault="00911F41" w:rsidP="00041A63">
      <w:pPr>
        <w:pStyle w:val="ac"/>
        <w:rPr>
          <w:color w:val="000000"/>
          <w:kern w:val="28"/>
        </w:rPr>
      </w:pPr>
    </w:p>
    <w:p w14:paraId="141AEC33" w14:textId="77777777" w:rsidR="00911F41" w:rsidRPr="00D66F6B" w:rsidRDefault="00911F41" w:rsidP="00041A63">
      <w:pPr>
        <w:pStyle w:val="ac"/>
        <w:rPr>
          <w:color w:val="000000"/>
          <w:kern w:val="28"/>
        </w:rPr>
      </w:pPr>
    </w:p>
    <w:p w14:paraId="67E410B4" w14:textId="77777777" w:rsidR="00911F41" w:rsidRPr="00D66F6B" w:rsidRDefault="00911F41" w:rsidP="00041A63">
      <w:pPr>
        <w:pStyle w:val="ac"/>
        <w:rPr>
          <w:color w:val="000000"/>
          <w:kern w:val="28"/>
        </w:rPr>
      </w:pPr>
    </w:p>
    <w:p w14:paraId="4851CB78" w14:textId="77777777" w:rsidR="00911F41" w:rsidRPr="00D66F6B" w:rsidRDefault="00911F41" w:rsidP="00041A63">
      <w:pPr>
        <w:pStyle w:val="ac"/>
        <w:rPr>
          <w:color w:val="000000"/>
          <w:kern w:val="28"/>
        </w:rPr>
      </w:pPr>
    </w:p>
    <w:p w14:paraId="04F79EB4" w14:textId="77777777" w:rsidR="00911F41" w:rsidRPr="00D66F6B" w:rsidRDefault="00911F41" w:rsidP="00041A63">
      <w:pPr>
        <w:pStyle w:val="ac"/>
        <w:rPr>
          <w:color w:val="000000"/>
          <w:kern w:val="28"/>
        </w:rPr>
      </w:pPr>
    </w:p>
    <w:p w14:paraId="2A900648" w14:textId="77777777" w:rsidR="00911F41" w:rsidRPr="00D66F6B" w:rsidRDefault="00911F41" w:rsidP="00041A63">
      <w:pPr>
        <w:pStyle w:val="ac"/>
        <w:rPr>
          <w:color w:val="000000"/>
          <w:kern w:val="28"/>
        </w:rPr>
      </w:pPr>
    </w:p>
    <w:p w14:paraId="724DB60B" w14:textId="77777777" w:rsidR="00911F41" w:rsidRPr="00D66F6B" w:rsidRDefault="00911F41" w:rsidP="00041A63">
      <w:pPr>
        <w:pStyle w:val="ac"/>
        <w:rPr>
          <w:color w:val="000000"/>
          <w:kern w:val="28"/>
        </w:rPr>
      </w:pPr>
    </w:p>
    <w:p w14:paraId="04A067F3" w14:textId="77777777" w:rsidR="00911F41" w:rsidRPr="00D66F6B" w:rsidRDefault="00911F41" w:rsidP="00041A63">
      <w:pPr>
        <w:pStyle w:val="ac"/>
        <w:rPr>
          <w:color w:val="000000"/>
          <w:kern w:val="28"/>
        </w:rPr>
      </w:pPr>
    </w:p>
    <w:p w14:paraId="18C091D2" w14:textId="77777777" w:rsidR="00911F41" w:rsidRPr="00D66F6B" w:rsidRDefault="00911F41" w:rsidP="00041A63">
      <w:pPr>
        <w:pStyle w:val="ac"/>
        <w:rPr>
          <w:color w:val="000000"/>
          <w:kern w:val="28"/>
        </w:rPr>
      </w:pPr>
    </w:p>
    <w:p w14:paraId="2EA6F623" w14:textId="3308DDC2" w:rsidR="00911F41" w:rsidRPr="00D66F6B" w:rsidRDefault="00911F41" w:rsidP="00041A63">
      <w:pPr>
        <w:pStyle w:val="ac"/>
        <w:rPr>
          <w:color w:val="000000"/>
          <w:kern w:val="28"/>
        </w:rPr>
      </w:pPr>
    </w:p>
    <w:p w14:paraId="763033E4" w14:textId="70BD9328" w:rsidR="00F602DB" w:rsidRDefault="00F602DB" w:rsidP="00041A63">
      <w:pPr>
        <w:pStyle w:val="ac"/>
        <w:rPr>
          <w:color w:val="000000"/>
          <w:kern w:val="28"/>
        </w:rPr>
      </w:pPr>
    </w:p>
    <w:p w14:paraId="33C3692E" w14:textId="6AA6E918" w:rsidR="00D66F6B" w:rsidRDefault="00D66F6B" w:rsidP="00041A63">
      <w:pPr>
        <w:pStyle w:val="ac"/>
        <w:rPr>
          <w:color w:val="000000"/>
          <w:kern w:val="28"/>
        </w:rPr>
      </w:pPr>
    </w:p>
    <w:p w14:paraId="20492054" w14:textId="3069EB7E" w:rsidR="00D66F6B" w:rsidRDefault="00D66F6B" w:rsidP="00041A63">
      <w:pPr>
        <w:pStyle w:val="ac"/>
        <w:rPr>
          <w:color w:val="000000"/>
          <w:kern w:val="28"/>
        </w:rPr>
      </w:pPr>
    </w:p>
    <w:p w14:paraId="6A7C045B" w14:textId="32C0111E" w:rsidR="00D66F6B" w:rsidRDefault="00D66F6B" w:rsidP="00041A63">
      <w:pPr>
        <w:pStyle w:val="ac"/>
        <w:rPr>
          <w:color w:val="000000"/>
          <w:kern w:val="28"/>
        </w:rPr>
      </w:pPr>
    </w:p>
    <w:p w14:paraId="0D5D819F" w14:textId="77777777" w:rsidR="00D66F6B" w:rsidRPr="00D66F6B" w:rsidRDefault="00D66F6B" w:rsidP="00041A63">
      <w:pPr>
        <w:pStyle w:val="ac"/>
        <w:rPr>
          <w:color w:val="000000"/>
          <w:kern w:val="28"/>
        </w:rPr>
      </w:pPr>
    </w:p>
    <w:p w14:paraId="563D762E" w14:textId="77777777" w:rsidR="00911F41" w:rsidRPr="00D66F6B" w:rsidRDefault="00911F41" w:rsidP="00041A63">
      <w:pPr>
        <w:pStyle w:val="ac"/>
        <w:rPr>
          <w:color w:val="000000"/>
          <w:kern w:val="28"/>
        </w:rPr>
      </w:pPr>
    </w:p>
    <w:p w14:paraId="0EEB97E8" w14:textId="77777777" w:rsidR="00911F41" w:rsidRPr="00D66F6B" w:rsidRDefault="00911F41" w:rsidP="00041A63">
      <w:pPr>
        <w:pStyle w:val="ac"/>
        <w:rPr>
          <w:color w:val="000000"/>
          <w:kern w:val="28"/>
        </w:rPr>
      </w:pPr>
    </w:p>
    <w:p w14:paraId="7F2F66E9" w14:textId="77777777" w:rsidR="00911F41" w:rsidRPr="00D66F6B" w:rsidRDefault="00911F41" w:rsidP="00041A63">
      <w:pPr>
        <w:pStyle w:val="ac"/>
        <w:rPr>
          <w:color w:val="000000"/>
          <w:kern w:val="28"/>
        </w:rPr>
      </w:pPr>
    </w:p>
    <w:tbl>
      <w:tblPr>
        <w:tblStyle w:val="TableNormal"/>
        <w:tblW w:w="0" w:type="auto"/>
        <w:jc w:val="center"/>
        <w:tblLayout w:type="fixed"/>
        <w:tblLook w:val="01E0" w:firstRow="1" w:lastRow="1" w:firstColumn="1" w:lastColumn="1" w:noHBand="0" w:noVBand="0"/>
      </w:tblPr>
      <w:tblGrid>
        <w:gridCol w:w="3741"/>
        <w:gridCol w:w="2868"/>
      </w:tblGrid>
      <w:tr w:rsidR="00911F41" w:rsidRPr="00D66F6B" w14:paraId="30C89826" w14:textId="77777777" w:rsidTr="000C07D7">
        <w:trPr>
          <w:trHeight w:val="1918"/>
          <w:jc w:val="center"/>
        </w:trPr>
        <w:tc>
          <w:tcPr>
            <w:tcW w:w="3741" w:type="dxa"/>
            <w:shd w:val="clear" w:color="auto" w:fill="auto"/>
          </w:tcPr>
          <w:p w14:paraId="588BEB5C" w14:textId="77777777" w:rsidR="00911F41" w:rsidRPr="00392767" w:rsidRDefault="00911F41" w:rsidP="00041A63">
            <w:pPr>
              <w:pStyle w:val="ac"/>
              <w:ind w:left="64"/>
              <w:rPr>
                <w:lang w:val="ru-RU"/>
              </w:rPr>
            </w:pPr>
            <w:r w:rsidRPr="00392767">
              <w:rPr>
                <w:lang w:val="ru-RU"/>
              </w:rPr>
              <w:t xml:space="preserve">Составил (и): </w:t>
            </w:r>
          </w:p>
          <w:p w14:paraId="124761ED" w14:textId="77777777" w:rsidR="009854E0" w:rsidRPr="00392767" w:rsidRDefault="009854E0" w:rsidP="00041A63">
            <w:pPr>
              <w:pStyle w:val="TableParagraph"/>
              <w:ind w:left="64"/>
              <w:rPr>
                <w:sz w:val="24"/>
                <w:szCs w:val="24"/>
                <w:lang w:val="kk-KZ"/>
              </w:rPr>
            </w:pPr>
            <w:r w:rsidRPr="00392767">
              <w:rPr>
                <w:sz w:val="24"/>
                <w:szCs w:val="24"/>
                <w:lang w:val="kk-KZ"/>
              </w:rPr>
              <w:t>Кравцив Е.А.</w:t>
            </w:r>
          </w:p>
          <w:p w14:paraId="43F2A41B" w14:textId="508ED327" w:rsidR="000555C6" w:rsidRPr="00D66F6B" w:rsidRDefault="000555C6" w:rsidP="00041A63">
            <w:pPr>
              <w:pStyle w:val="TableParagraph"/>
              <w:ind w:left="64"/>
              <w:rPr>
                <w:sz w:val="24"/>
                <w:szCs w:val="24"/>
                <w:lang w:val="ru-RU"/>
              </w:rPr>
            </w:pPr>
            <w:r w:rsidRPr="00392767">
              <w:rPr>
                <w:sz w:val="24"/>
                <w:szCs w:val="24"/>
                <w:lang w:val="ru-RU"/>
              </w:rPr>
              <w:t>Дюсембина</w:t>
            </w:r>
            <w:r w:rsidRPr="00D66F6B">
              <w:rPr>
                <w:sz w:val="24"/>
                <w:szCs w:val="24"/>
                <w:lang w:val="ru-RU"/>
              </w:rPr>
              <w:t xml:space="preserve"> Д.Б.</w:t>
            </w:r>
          </w:p>
          <w:p w14:paraId="4E8E6890" w14:textId="77777777" w:rsidR="000555C6" w:rsidRPr="00D66F6B" w:rsidRDefault="000555C6" w:rsidP="00041A63">
            <w:pPr>
              <w:pStyle w:val="TableParagraph"/>
              <w:ind w:left="64"/>
              <w:rPr>
                <w:sz w:val="24"/>
                <w:szCs w:val="24"/>
                <w:lang w:val="ru-RU"/>
              </w:rPr>
            </w:pPr>
            <w:r w:rsidRPr="00D66F6B">
              <w:rPr>
                <w:sz w:val="24"/>
                <w:szCs w:val="24"/>
                <w:lang w:val="ru-RU"/>
              </w:rPr>
              <w:t>Калиев М.К.</w:t>
            </w:r>
          </w:p>
          <w:p w14:paraId="0FDA8FCF" w14:textId="484E4476" w:rsidR="00911F41" w:rsidRPr="00D66F6B" w:rsidRDefault="000555C6" w:rsidP="00041A63">
            <w:pPr>
              <w:pStyle w:val="TableParagraph"/>
              <w:spacing w:line="320" w:lineRule="exact"/>
              <w:ind w:left="64"/>
              <w:rPr>
                <w:sz w:val="24"/>
                <w:szCs w:val="24"/>
                <w:lang w:val="ru-RU"/>
              </w:rPr>
            </w:pPr>
            <w:r w:rsidRPr="00D66F6B">
              <w:rPr>
                <w:sz w:val="24"/>
                <w:szCs w:val="24"/>
                <w:lang w:val="ru-RU"/>
              </w:rPr>
              <w:t>Карев О.В.</w:t>
            </w:r>
          </w:p>
        </w:tc>
        <w:tc>
          <w:tcPr>
            <w:tcW w:w="2868" w:type="dxa"/>
            <w:shd w:val="clear" w:color="auto" w:fill="auto"/>
          </w:tcPr>
          <w:p w14:paraId="4ECBA53B" w14:textId="77777777" w:rsidR="00911F41" w:rsidRPr="00D66F6B" w:rsidRDefault="00911F41" w:rsidP="00041A63">
            <w:pPr>
              <w:pStyle w:val="af4"/>
              <w:spacing w:after="0"/>
              <w:ind w:left="68"/>
              <w:rPr>
                <w:lang w:val="ru-RU"/>
              </w:rPr>
            </w:pPr>
            <w:r w:rsidRPr="00D66F6B">
              <w:rPr>
                <w:lang w:val="ru-RU"/>
              </w:rPr>
              <w:t xml:space="preserve">Согласовано: </w:t>
            </w:r>
          </w:p>
          <w:p w14:paraId="582093BD" w14:textId="77777777" w:rsidR="003659B4" w:rsidRDefault="003659B4" w:rsidP="003659B4">
            <w:pPr>
              <w:ind w:left="68"/>
              <w:jc w:val="both"/>
              <w:rPr>
                <w:lang w:val="ru-RU"/>
              </w:rPr>
            </w:pPr>
            <w:r>
              <w:rPr>
                <w:lang w:val="ru-RU"/>
              </w:rPr>
              <w:t>Риклефс В.П.</w:t>
            </w:r>
          </w:p>
          <w:p w14:paraId="298A44DE" w14:textId="2E83CDB0" w:rsidR="00C431DE" w:rsidRPr="00D66F6B" w:rsidRDefault="00C431DE" w:rsidP="00041A63">
            <w:pPr>
              <w:ind w:left="68"/>
              <w:jc w:val="both"/>
              <w:rPr>
                <w:lang w:val="ru-RU"/>
              </w:rPr>
            </w:pPr>
            <w:r w:rsidRPr="00D66F6B">
              <w:rPr>
                <w:lang w:val="ru-RU"/>
              </w:rPr>
              <w:t>Толеубеков К.К.</w:t>
            </w:r>
          </w:p>
          <w:p w14:paraId="30BE3F4B" w14:textId="51784C37" w:rsidR="00B87912" w:rsidRPr="00D66F6B" w:rsidRDefault="00B87912" w:rsidP="00041A63">
            <w:pPr>
              <w:ind w:left="68"/>
              <w:jc w:val="both"/>
              <w:rPr>
                <w:lang w:val="ru-RU"/>
              </w:rPr>
            </w:pPr>
            <w:r w:rsidRPr="00D66F6B">
              <w:rPr>
                <w:lang w:val="ru-RU"/>
              </w:rPr>
              <w:t>Шарапиева С.Б.</w:t>
            </w:r>
          </w:p>
          <w:p w14:paraId="0F10BDB7" w14:textId="6F2C5D91" w:rsidR="00EF176C" w:rsidRPr="00D66F6B" w:rsidRDefault="00EF176C" w:rsidP="00041A63">
            <w:pPr>
              <w:ind w:left="68"/>
              <w:jc w:val="both"/>
              <w:rPr>
                <w:lang w:val="ru-RU"/>
              </w:rPr>
            </w:pPr>
            <w:r w:rsidRPr="00D66F6B">
              <w:rPr>
                <w:lang w:val="ru-RU"/>
              </w:rPr>
              <w:t>Барков Д.А.</w:t>
            </w:r>
          </w:p>
          <w:p w14:paraId="7E3ACC9D" w14:textId="45B0C534" w:rsidR="00911F41" w:rsidRPr="00D66F6B" w:rsidRDefault="00911F41" w:rsidP="00041A63">
            <w:pPr>
              <w:ind w:left="68"/>
              <w:jc w:val="both"/>
              <w:rPr>
                <w:lang w:val="ru-RU"/>
              </w:rPr>
            </w:pPr>
            <w:r w:rsidRPr="00D66F6B">
              <w:rPr>
                <w:lang w:val="ru-RU"/>
              </w:rPr>
              <w:t>Ерназарова М.А.</w:t>
            </w:r>
          </w:p>
        </w:tc>
      </w:tr>
    </w:tbl>
    <w:p w14:paraId="1A81C00D" w14:textId="77777777" w:rsidR="00911F41" w:rsidRPr="00D66F6B" w:rsidRDefault="00911F41" w:rsidP="00041A63">
      <w:pPr>
        <w:spacing w:after="200" w:line="276" w:lineRule="auto"/>
        <w:rPr>
          <w:b/>
          <w:bCs/>
          <w:color w:val="000000"/>
          <w:kern w:val="28"/>
        </w:rPr>
      </w:pPr>
      <w:r w:rsidRPr="00D66F6B">
        <w:rPr>
          <w:b/>
          <w:bCs/>
          <w:color w:val="000000"/>
          <w:kern w:val="28"/>
        </w:rPr>
        <w:br w:type="page"/>
      </w:r>
    </w:p>
    <w:p w14:paraId="51F3432B" w14:textId="0EF66B0E" w:rsidR="00EF176C" w:rsidRPr="00D66F6B" w:rsidRDefault="00EF176C" w:rsidP="00FD1B62">
      <w:pPr>
        <w:pStyle w:val="aa"/>
        <w:numPr>
          <w:ilvl w:val="0"/>
          <w:numId w:val="73"/>
        </w:numPr>
        <w:tabs>
          <w:tab w:val="left" w:pos="993"/>
        </w:tabs>
        <w:jc w:val="center"/>
        <w:rPr>
          <w:b/>
        </w:rPr>
      </w:pPr>
      <w:r w:rsidRPr="00D66F6B">
        <w:rPr>
          <w:b/>
        </w:rPr>
        <w:lastRenderedPageBreak/>
        <w:t>Общие положения</w:t>
      </w:r>
    </w:p>
    <w:p w14:paraId="1E75AEC9" w14:textId="77777777" w:rsidR="00EF176C" w:rsidRPr="00D66F6B" w:rsidRDefault="00EF176C" w:rsidP="00041A63">
      <w:pPr>
        <w:pStyle w:val="aa"/>
        <w:tabs>
          <w:tab w:val="left" w:pos="993"/>
        </w:tabs>
        <w:ind w:left="567"/>
        <w:rPr>
          <w:b/>
        </w:rPr>
      </w:pPr>
    </w:p>
    <w:p w14:paraId="7C64B94F" w14:textId="77777777" w:rsidR="00EF176C" w:rsidRPr="00D66F6B" w:rsidRDefault="00EF176C" w:rsidP="00FD1B62">
      <w:pPr>
        <w:pStyle w:val="aa"/>
        <w:numPr>
          <w:ilvl w:val="1"/>
          <w:numId w:val="73"/>
        </w:numPr>
        <w:tabs>
          <w:tab w:val="left" w:pos="993"/>
        </w:tabs>
        <w:ind w:left="0" w:firstLine="567"/>
        <w:jc w:val="both"/>
      </w:pPr>
      <w:r w:rsidRPr="00D66F6B">
        <w:t xml:space="preserve">Настоящие </w:t>
      </w:r>
      <w:bookmarkStart w:id="5" w:name="_Hlk201675408"/>
      <w:r w:rsidRPr="00D66F6B">
        <w:t xml:space="preserve">Правила трудового (внутреннего) распорядка </w:t>
      </w:r>
      <w:bookmarkEnd w:id="5"/>
      <w:r w:rsidRPr="00D66F6B">
        <w:t>разработаны в соответствии с Конституцией Республики Казахстан, Трудовым кодексом Республики Казахстан (далее Трудовой кодекс), Кодексом Республики Казахстан «О здоровье народа и системе здравоохранения», Законом Республики Казахстан «Об образовании», Приказом Министра здравоохранения и социального развития Республики Казахстан от 25 декабря 2015 года №1020 «Об утверждении Типового положения о службе безопасности и охраны труда в организации» и Уставом организации.</w:t>
      </w:r>
    </w:p>
    <w:p w14:paraId="3F261318" w14:textId="77777777" w:rsidR="00EF176C" w:rsidRPr="00D66F6B" w:rsidRDefault="00EF176C" w:rsidP="00FD1B62">
      <w:pPr>
        <w:pStyle w:val="aa"/>
        <w:numPr>
          <w:ilvl w:val="1"/>
          <w:numId w:val="73"/>
        </w:numPr>
        <w:tabs>
          <w:tab w:val="left" w:pos="993"/>
        </w:tabs>
        <w:ind w:left="0" w:firstLine="567"/>
        <w:jc w:val="both"/>
      </w:pPr>
      <w:r w:rsidRPr="00D66F6B">
        <w:t xml:space="preserve">В настоящих Правилах предусматривается порядок регулирования отношений по организации труда и образовательного процесса. </w:t>
      </w:r>
    </w:p>
    <w:p w14:paraId="32B76240" w14:textId="77777777" w:rsidR="00EF176C" w:rsidRPr="00D66F6B" w:rsidRDefault="00EF176C" w:rsidP="00FD1B62">
      <w:pPr>
        <w:pStyle w:val="aa"/>
        <w:numPr>
          <w:ilvl w:val="1"/>
          <w:numId w:val="73"/>
        </w:numPr>
        <w:tabs>
          <w:tab w:val="left" w:pos="993"/>
        </w:tabs>
        <w:ind w:left="0" w:firstLine="567"/>
        <w:jc w:val="both"/>
      </w:pPr>
      <w:r w:rsidRPr="00D66F6B">
        <w:t xml:space="preserve">Правилами устанавливается время начала и окончания работы организации образования, перерывы между ними, продолжительность учебных занятий обучающихся, рабочее время и время отдыха работников, условия обеспечения трудовой и учебной дисциплины, а также иные правила и нормы пребывания в организации образования. </w:t>
      </w:r>
    </w:p>
    <w:p w14:paraId="4041059F" w14:textId="77777777" w:rsidR="00EF176C" w:rsidRPr="00D66F6B" w:rsidRDefault="00EF176C" w:rsidP="00FD1B62">
      <w:pPr>
        <w:pStyle w:val="aa"/>
        <w:numPr>
          <w:ilvl w:val="1"/>
          <w:numId w:val="73"/>
        </w:numPr>
        <w:tabs>
          <w:tab w:val="left" w:pos="993"/>
        </w:tabs>
        <w:ind w:left="0" w:firstLine="567"/>
        <w:jc w:val="both"/>
        <w:rPr>
          <w:rStyle w:val="s0"/>
          <w:sz w:val="24"/>
          <w:szCs w:val="24"/>
        </w:rPr>
      </w:pPr>
      <w:r w:rsidRPr="00D66F6B">
        <w:rPr>
          <w:rStyle w:val="s0"/>
          <w:sz w:val="24"/>
          <w:szCs w:val="24"/>
        </w:rPr>
        <w:t>В целях обеспечения внутреннего трудового распорядка, администрация организации образования обеспечивает соблюдение сотрудниками и обучающимися обязанностей, возложенных на них законодательством Республики Казахстан, Уставом организации и настоящими Правилами.</w:t>
      </w:r>
      <w:bookmarkStart w:id="6" w:name="SUB600"/>
      <w:bookmarkEnd w:id="6"/>
      <w:r w:rsidRPr="00D66F6B">
        <w:rPr>
          <w:rStyle w:val="s0"/>
          <w:sz w:val="24"/>
          <w:szCs w:val="24"/>
        </w:rPr>
        <w:t xml:space="preserve"> </w:t>
      </w:r>
    </w:p>
    <w:p w14:paraId="19816C79" w14:textId="77777777" w:rsidR="00EF176C" w:rsidRPr="00D66F6B" w:rsidRDefault="00EF176C" w:rsidP="00FD1B62">
      <w:pPr>
        <w:pStyle w:val="aa"/>
        <w:numPr>
          <w:ilvl w:val="1"/>
          <w:numId w:val="73"/>
        </w:numPr>
        <w:tabs>
          <w:tab w:val="left" w:pos="993"/>
        </w:tabs>
        <w:ind w:left="0" w:firstLine="567"/>
        <w:jc w:val="both"/>
      </w:pPr>
      <w:r w:rsidRPr="00D66F6B">
        <w:t xml:space="preserve">Трудовая и учебная дисциплина в НАО «КМУ» основывается на сознательном и добросовестном выполнении работниками и обучающимися своих трудовых и учебных обязанностей, и является необходимым условием высокой производительности труда и высокого качества обучения. </w:t>
      </w:r>
    </w:p>
    <w:p w14:paraId="152B0AEB" w14:textId="77777777" w:rsidR="00EF176C" w:rsidRPr="00D66F6B" w:rsidRDefault="00EF176C" w:rsidP="00FD1B62">
      <w:pPr>
        <w:pStyle w:val="aa"/>
        <w:numPr>
          <w:ilvl w:val="1"/>
          <w:numId w:val="73"/>
        </w:numPr>
        <w:tabs>
          <w:tab w:val="left" w:pos="993"/>
        </w:tabs>
        <w:ind w:left="0" w:firstLine="567"/>
        <w:jc w:val="both"/>
      </w:pPr>
      <w:r w:rsidRPr="00D66F6B">
        <w:rPr>
          <w:rStyle w:val="s0"/>
          <w:sz w:val="24"/>
          <w:szCs w:val="24"/>
        </w:rPr>
        <w:t>Трудовая и учебная дисциплина обеспечивается администрацией путем создания необходимых организационных и экономических условий для сознательного отношения сотрудников и участников учебно-воспитательного процесса к труду и обучению, методами убеждения, поощрения, а также применением дисциплинарных взысканий за совершение проступков.</w:t>
      </w:r>
    </w:p>
    <w:p w14:paraId="2F4E8C40" w14:textId="77777777" w:rsidR="00EF176C" w:rsidRPr="00D66F6B" w:rsidRDefault="00EF176C" w:rsidP="00FD1B62">
      <w:pPr>
        <w:pStyle w:val="aa"/>
        <w:numPr>
          <w:ilvl w:val="1"/>
          <w:numId w:val="73"/>
        </w:numPr>
        <w:tabs>
          <w:tab w:val="left" w:pos="993"/>
        </w:tabs>
        <w:ind w:left="0" w:firstLine="567"/>
        <w:jc w:val="both"/>
      </w:pPr>
      <w:r w:rsidRPr="00D66F6B">
        <w:t>Все вопросы, связанные с применением, правил трудового (внутреннего) распорядка, решаются администрацией НАО «КМУ» в пределах её компетенции, а в случаях, предусмотренных законодательством, совместно или по согласованию с профсоюзным комитетом. Эти вопросы решаются также трудовым коллективом в соответствии с его полномочиями.</w:t>
      </w:r>
    </w:p>
    <w:p w14:paraId="73673389" w14:textId="10E4FA89" w:rsidR="00EF176C" w:rsidRPr="00D66F6B" w:rsidRDefault="00EF176C" w:rsidP="00FD1B62">
      <w:pPr>
        <w:pStyle w:val="aa"/>
        <w:numPr>
          <w:ilvl w:val="1"/>
          <w:numId w:val="73"/>
        </w:numPr>
        <w:tabs>
          <w:tab w:val="left" w:pos="993"/>
        </w:tabs>
        <w:ind w:left="0" w:firstLine="567"/>
        <w:jc w:val="both"/>
      </w:pPr>
      <w:r w:rsidRPr="00D66F6B">
        <w:t>Разрешение корпоративных конфликтов и конфликтов интересов деятельности органов Общества проводится на основании Положения об урегулировании корпоративных конфликтов и конфликтов интересов в НАО «</w:t>
      </w:r>
      <w:r w:rsidRPr="002514A6">
        <w:t>КМУ» и в его аффилированных организациях, конфликтов интересов между работниками и работодателем, на основании Трудового Кодекса Республики Казахстан и Коллективного договора НАО «КМУ» Согласительной комиссией вуза, между профессорско-преподавательским составом (далее – ППС) и обучающимися по оценке знаний – на основании</w:t>
      </w:r>
      <w:r w:rsidR="008F5415" w:rsidRPr="002514A6">
        <w:rPr>
          <w:lang w:val="kk-KZ"/>
        </w:rPr>
        <w:t xml:space="preserve"> Академической политики университета</w:t>
      </w:r>
      <w:r w:rsidRPr="002514A6">
        <w:t>, другие конфликты интересов и отношений между различными категориями работников</w:t>
      </w:r>
      <w:r w:rsidRPr="00D66F6B">
        <w:t xml:space="preserve"> и обучающихся разрешаются Общественной комиссией, либо в порядке, установленном Законодательством Республики Казахстан.</w:t>
      </w:r>
    </w:p>
    <w:p w14:paraId="59310920" w14:textId="77777777" w:rsidR="00EF176C" w:rsidRPr="00D66F6B" w:rsidRDefault="00EF176C" w:rsidP="00FD1B62">
      <w:pPr>
        <w:pStyle w:val="aa"/>
        <w:numPr>
          <w:ilvl w:val="1"/>
          <w:numId w:val="73"/>
        </w:numPr>
        <w:tabs>
          <w:tab w:val="left" w:pos="993"/>
        </w:tabs>
        <w:ind w:left="0" w:firstLine="567"/>
        <w:jc w:val="both"/>
      </w:pPr>
      <w:r w:rsidRPr="00D66F6B">
        <w:t>Правила трудового (внутреннего) распорядка являются обязательными для работодателя, работников, обучающихся и иных лиц, находящихся на территории организации образования.</w:t>
      </w:r>
    </w:p>
    <w:p w14:paraId="4938024A" w14:textId="77777777" w:rsidR="00EF176C" w:rsidRPr="00D66F6B" w:rsidRDefault="00EF176C" w:rsidP="00041A63">
      <w:pPr>
        <w:pStyle w:val="aa"/>
        <w:tabs>
          <w:tab w:val="left" w:pos="993"/>
        </w:tabs>
        <w:ind w:left="0" w:firstLine="567"/>
        <w:jc w:val="both"/>
      </w:pPr>
    </w:p>
    <w:p w14:paraId="04BCBFC8" w14:textId="77777777" w:rsidR="00EF176C" w:rsidRPr="00D66F6B" w:rsidRDefault="00EF176C" w:rsidP="00041A63">
      <w:pPr>
        <w:pStyle w:val="aa"/>
        <w:tabs>
          <w:tab w:val="left" w:pos="993"/>
        </w:tabs>
        <w:ind w:left="0" w:firstLine="567"/>
        <w:jc w:val="center"/>
        <w:rPr>
          <w:b/>
        </w:rPr>
      </w:pPr>
      <w:r w:rsidRPr="00D66F6B">
        <w:rPr>
          <w:b/>
        </w:rPr>
        <w:t>2. Основные обязанности администрации университета</w:t>
      </w:r>
    </w:p>
    <w:p w14:paraId="5816088A" w14:textId="77777777" w:rsidR="00EF176C" w:rsidRPr="00D66F6B" w:rsidRDefault="00EF176C" w:rsidP="00FD1B62">
      <w:pPr>
        <w:pStyle w:val="aa"/>
        <w:numPr>
          <w:ilvl w:val="1"/>
          <w:numId w:val="73"/>
        </w:numPr>
        <w:tabs>
          <w:tab w:val="left" w:pos="993"/>
        </w:tabs>
        <w:ind w:left="0" w:firstLine="567"/>
        <w:jc w:val="both"/>
      </w:pPr>
      <w:r w:rsidRPr="00D66F6B">
        <w:t>Администрация НАО «КМУ» руководствуясь нормами гражданского, трудового законодательства, законодательства об образовании и настоящими Правилами, обязана:</w:t>
      </w:r>
    </w:p>
    <w:p w14:paraId="60526867" w14:textId="77777777" w:rsidR="00EF176C" w:rsidRPr="00D66F6B" w:rsidRDefault="00EF176C" w:rsidP="00041A63">
      <w:pPr>
        <w:pStyle w:val="aa"/>
        <w:numPr>
          <w:ilvl w:val="2"/>
          <w:numId w:val="67"/>
        </w:numPr>
        <w:tabs>
          <w:tab w:val="left" w:pos="993"/>
        </w:tabs>
        <w:ind w:left="0" w:firstLine="567"/>
        <w:jc w:val="both"/>
      </w:pPr>
      <w:r w:rsidRPr="00D66F6B">
        <w:lastRenderedPageBreak/>
        <w:t>организовать труд профессорско-преподавательского состава (далее ППС) и других работников учебного заведения так, чтобы каждый работал по своей специальности и квалификации, имел закрепленное за ним рабочее место;</w:t>
      </w:r>
    </w:p>
    <w:p w14:paraId="547C2231" w14:textId="77777777" w:rsidR="00EF176C" w:rsidRPr="00D66F6B" w:rsidRDefault="00EF176C" w:rsidP="00041A63">
      <w:pPr>
        <w:pStyle w:val="aa"/>
        <w:numPr>
          <w:ilvl w:val="2"/>
          <w:numId w:val="67"/>
        </w:numPr>
        <w:tabs>
          <w:tab w:val="left" w:pos="993"/>
        </w:tabs>
        <w:ind w:left="0" w:firstLine="567"/>
        <w:jc w:val="both"/>
      </w:pPr>
      <w:r w:rsidRPr="00D66F6B">
        <w:t>своевременно давать работникам задания, снабжать их всеми необходимыми материалами, оборудованием, обеспечивать здоровые и безопасные условия труда;</w:t>
      </w:r>
    </w:p>
    <w:p w14:paraId="3938856C" w14:textId="77777777" w:rsidR="00EF176C" w:rsidRPr="00D66F6B" w:rsidRDefault="00EF176C" w:rsidP="00041A63">
      <w:pPr>
        <w:pStyle w:val="aa"/>
        <w:numPr>
          <w:ilvl w:val="2"/>
          <w:numId w:val="67"/>
        </w:numPr>
        <w:tabs>
          <w:tab w:val="left" w:pos="993"/>
        </w:tabs>
        <w:ind w:left="0" w:firstLine="567"/>
        <w:jc w:val="both"/>
      </w:pPr>
      <w:r w:rsidRPr="00D66F6B">
        <w:t>создавать условия для улучшения качества подготовки специалистов с учетом требований современного производства, науки, техники, культуры и перспектив их развития и научной организации труда;</w:t>
      </w:r>
    </w:p>
    <w:p w14:paraId="48634EFC" w14:textId="77777777" w:rsidR="00EF176C" w:rsidRPr="00D66F6B" w:rsidRDefault="00EF176C" w:rsidP="00041A63">
      <w:pPr>
        <w:pStyle w:val="aa"/>
        <w:numPr>
          <w:ilvl w:val="2"/>
          <w:numId w:val="67"/>
        </w:numPr>
        <w:tabs>
          <w:tab w:val="left" w:pos="993"/>
        </w:tabs>
        <w:ind w:left="0" w:firstLine="567"/>
        <w:jc w:val="both"/>
      </w:pPr>
      <w:r w:rsidRPr="00D66F6B">
        <w:t xml:space="preserve">организовывать изучение и внедрение передовых методов обучения; </w:t>
      </w:r>
    </w:p>
    <w:p w14:paraId="24D9EFB7" w14:textId="77777777" w:rsidR="00EF176C" w:rsidRPr="00D66F6B" w:rsidRDefault="00EF176C" w:rsidP="00041A63">
      <w:pPr>
        <w:pStyle w:val="aa"/>
        <w:numPr>
          <w:ilvl w:val="2"/>
          <w:numId w:val="67"/>
        </w:numPr>
        <w:tabs>
          <w:tab w:val="left" w:pos="993"/>
        </w:tabs>
        <w:ind w:left="0" w:firstLine="567"/>
        <w:jc w:val="both"/>
      </w:pPr>
      <w:r w:rsidRPr="00D66F6B">
        <w:t>оптимизировать осуществляемые персоналом бизнес-процессы, с целью минимизации трудозатрат персонала при исполнении ими должностных обязанностей;</w:t>
      </w:r>
    </w:p>
    <w:p w14:paraId="57CE14F9" w14:textId="77777777" w:rsidR="00EF176C" w:rsidRPr="00D66F6B" w:rsidRDefault="00EF176C" w:rsidP="00041A63">
      <w:pPr>
        <w:pStyle w:val="aa"/>
        <w:numPr>
          <w:ilvl w:val="2"/>
          <w:numId w:val="67"/>
        </w:numPr>
        <w:tabs>
          <w:tab w:val="left" w:pos="993"/>
        </w:tabs>
        <w:ind w:left="0" w:firstLine="567"/>
        <w:jc w:val="both"/>
      </w:pPr>
      <w:r w:rsidRPr="00D66F6B">
        <w:t>своевременно рассматривать и внедрять предложения трудового коллектива</w:t>
      </w:r>
      <w:r w:rsidRPr="00D66F6B">
        <w:rPr>
          <w:lang w:val="kk-KZ"/>
        </w:rPr>
        <w:t>,</w:t>
      </w:r>
      <w:r w:rsidRPr="00D66F6B">
        <w:t xml:space="preserve"> направленные на оптимизацию труда, претворять в жизнь решения коллегиальных органов управления вуза, поддерживать и поощрять лучших работников учебного заведения;</w:t>
      </w:r>
    </w:p>
    <w:p w14:paraId="180777F7" w14:textId="77777777" w:rsidR="00EF176C" w:rsidRPr="00D66F6B" w:rsidRDefault="00EF176C" w:rsidP="00041A63">
      <w:pPr>
        <w:pStyle w:val="aa"/>
        <w:numPr>
          <w:ilvl w:val="2"/>
          <w:numId w:val="67"/>
        </w:numPr>
        <w:tabs>
          <w:tab w:val="left" w:pos="993"/>
        </w:tabs>
        <w:ind w:left="0" w:firstLine="567"/>
        <w:jc w:val="both"/>
      </w:pPr>
      <w:r w:rsidRPr="00D66F6B">
        <w:t>всемерно укреплять трудовую и учебную дисциплину;</w:t>
      </w:r>
    </w:p>
    <w:p w14:paraId="7191FA98" w14:textId="77777777" w:rsidR="00EF176C" w:rsidRPr="00D66F6B" w:rsidRDefault="00EF176C" w:rsidP="00041A63">
      <w:pPr>
        <w:pStyle w:val="aa"/>
        <w:numPr>
          <w:ilvl w:val="2"/>
          <w:numId w:val="67"/>
        </w:numPr>
        <w:tabs>
          <w:tab w:val="left" w:pos="993"/>
        </w:tabs>
        <w:ind w:left="0" w:firstLine="567"/>
        <w:jc w:val="both"/>
      </w:pPr>
      <w:r w:rsidRPr="00D66F6B">
        <w:t>улучшать условия труда, неуклонно соблюдать законодательство о труде, обеспечивать надлежащее техническое оборудование всех рабочих мест и создавать условия работы, соответствующие правилам безопасности и охраны труда (правилам техники безопасности, санитарным нормам и правилам и др.);</w:t>
      </w:r>
    </w:p>
    <w:p w14:paraId="08479E72" w14:textId="77777777" w:rsidR="00EF176C" w:rsidRPr="00D66F6B" w:rsidRDefault="00EF176C" w:rsidP="00041A63">
      <w:pPr>
        <w:pStyle w:val="aa"/>
        <w:numPr>
          <w:ilvl w:val="2"/>
          <w:numId w:val="67"/>
        </w:numPr>
        <w:tabs>
          <w:tab w:val="left" w:pos="993"/>
        </w:tabs>
        <w:ind w:left="0" w:firstLine="567"/>
        <w:jc w:val="both"/>
      </w:pPr>
      <w:r w:rsidRPr="00D66F6B">
        <w:t>администрация университета принимает меры, обеспечивающие безопасные условия труда;</w:t>
      </w:r>
    </w:p>
    <w:p w14:paraId="3E962D64" w14:textId="77777777" w:rsidR="00EF176C" w:rsidRPr="00D66F6B" w:rsidRDefault="00EF176C" w:rsidP="00041A63">
      <w:pPr>
        <w:pStyle w:val="aa"/>
        <w:numPr>
          <w:ilvl w:val="2"/>
          <w:numId w:val="67"/>
        </w:numPr>
        <w:tabs>
          <w:tab w:val="left" w:pos="993"/>
        </w:tabs>
        <w:ind w:left="0" w:firstLine="567"/>
        <w:jc w:val="both"/>
      </w:pPr>
      <w:r w:rsidRPr="00D66F6B">
        <w:t>обеспечивать исправное содержание помещений, отопления, освещения, вентиляции, оборудования, создавать нормальные условия для хранения верхней одежды сотрудников, обучающихся и посетителей организации образования;</w:t>
      </w:r>
    </w:p>
    <w:p w14:paraId="22583517" w14:textId="77777777" w:rsidR="00EF176C" w:rsidRPr="00D66F6B" w:rsidRDefault="00EF176C" w:rsidP="00041A63">
      <w:pPr>
        <w:pStyle w:val="aa"/>
        <w:numPr>
          <w:ilvl w:val="2"/>
          <w:numId w:val="67"/>
        </w:numPr>
        <w:tabs>
          <w:tab w:val="left" w:pos="993"/>
        </w:tabs>
        <w:ind w:left="0" w:firstLine="567"/>
        <w:jc w:val="both"/>
      </w:pPr>
      <w:r w:rsidRPr="00D66F6B">
        <w:t>внедрять современные средства безопасности и охраны труда, предупреждающие производственный травматизм, и обеспечивать санитарно-гигиенические условия, предотвращающие возникновение профессиональных и других заболеваний работников и обучающихся;</w:t>
      </w:r>
    </w:p>
    <w:p w14:paraId="2CF96C14" w14:textId="77777777" w:rsidR="00EF176C" w:rsidRPr="00D66F6B" w:rsidRDefault="00EF176C" w:rsidP="00041A63">
      <w:pPr>
        <w:pStyle w:val="aa"/>
        <w:numPr>
          <w:ilvl w:val="2"/>
          <w:numId w:val="67"/>
        </w:numPr>
        <w:tabs>
          <w:tab w:val="left" w:pos="993"/>
        </w:tabs>
        <w:ind w:left="0" w:firstLine="567"/>
        <w:jc w:val="both"/>
      </w:pPr>
      <w:r w:rsidRPr="00D66F6B">
        <w:t>постоянно контролировать соблюдение работниками и обучающимися норм, правил санитарии и гигиены труда, противопожарной и внутренней безопасности;</w:t>
      </w:r>
    </w:p>
    <w:p w14:paraId="77B401FF" w14:textId="77777777" w:rsidR="00EF176C" w:rsidRPr="00D66F6B" w:rsidRDefault="00EF176C" w:rsidP="00041A63">
      <w:pPr>
        <w:pStyle w:val="aa"/>
        <w:numPr>
          <w:ilvl w:val="2"/>
          <w:numId w:val="67"/>
        </w:numPr>
        <w:tabs>
          <w:tab w:val="left" w:pos="993"/>
        </w:tabs>
        <w:ind w:left="0" w:firstLine="567"/>
        <w:jc w:val="both"/>
      </w:pPr>
      <w:r w:rsidRPr="00D66F6B">
        <w:t>обеспечивать своевременное предоставление отпусков всем работникам НАО «КМУ»;</w:t>
      </w:r>
    </w:p>
    <w:p w14:paraId="4FBD7F75" w14:textId="77777777" w:rsidR="00EF176C" w:rsidRPr="00D66F6B" w:rsidRDefault="00EF176C" w:rsidP="00041A63">
      <w:pPr>
        <w:pStyle w:val="aa"/>
        <w:numPr>
          <w:ilvl w:val="2"/>
          <w:numId w:val="67"/>
        </w:numPr>
        <w:tabs>
          <w:tab w:val="left" w:pos="993"/>
        </w:tabs>
        <w:ind w:left="0" w:firstLine="567"/>
        <w:jc w:val="both"/>
      </w:pPr>
      <w:r w:rsidRPr="00D66F6B">
        <w:t>своевременно выдавать заработную плату и стипендию;</w:t>
      </w:r>
    </w:p>
    <w:p w14:paraId="33CF9408" w14:textId="77777777" w:rsidR="00EF176C" w:rsidRPr="00D66F6B" w:rsidRDefault="00EF176C" w:rsidP="00041A63">
      <w:pPr>
        <w:pStyle w:val="aa"/>
        <w:numPr>
          <w:ilvl w:val="2"/>
          <w:numId w:val="67"/>
        </w:numPr>
        <w:tabs>
          <w:tab w:val="left" w:pos="993"/>
        </w:tabs>
        <w:ind w:left="0" w:firstLine="567"/>
        <w:jc w:val="both"/>
      </w:pPr>
      <w:r w:rsidRPr="00D66F6B">
        <w:t>создавать условия для всемерного повышения производительности труда, улучшения качества работы: повышать роль морального стимулирования труда, решать вопросы о поощрении работников и обучающихся;</w:t>
      </w:r>
    </w:p>
    <w:p w14:paraId="3D6EB94B" w14:textId="77777777" w:rsidR="00EF176C" w:rsidRPr="00D66F6B" w:rsidRDefault="00EF176C" w:rsidP="00041A63">
      <w:pPr>
        <w:pStyle w:val="aa"/>
        <w:numPr>
          <w:ilvl w:val="2"/>
          <w:numId w:val="67"/>
        </w:numPr>
        <w:tabs>
          <w:tab w:val="left" w:pos="993"/>
        </w:tabs>
        <w:ind w:left="0" w:firstLine="567"/>
        <w:jc w:val="both"/>
      </w:pPr>
      <w:r w:rsidRPr="00D66F6B">
        <w:t>обеспечивать повышение квалификации ППС и других работников НАО «КМУ», при этом, необходимость и объем профессиональной подготовки, переподготовки, повышения и признания профессиональной квалификации для функционирования и развития организации определяются работодателем;</w:t>
      </w:r>
    </w:p>
    <w:p w14:paraId="5BC74989" w14:textId="77777777" w:rsidR="00EF176C" w:rsidRPr="00D66F6B" w:rsidRDefault="00EF176C" w:rsidP="00041A63">
      <w:pPr>
        <w:pStyle w:val="aa"/>
        <w:numPr>
          <w:ilvl w:val="2"/>
          <w:numId w:val="67"/>
        </w:numPr>
        <w:tabs>
          <w:tab w:val="left" w:pos="993"/>
        </w:tabs>
        <w:ind w:left="0" w:firstLine="567"/>
        <w:jc w:val="both"/>
      </w:pPr>
      <w:r w:rsidRPr="00D66F6B">
        <w:t>способствовать созданию в коллективе деловой, творческой обстановки, поддерживать и развивать инициативу и активность сотрудников, в полной мере используя производственные совещания и другие формы общественной деятельности, своевременно рассматривать критические замечания трудового коллектива Университета и принимать необходимые меры;</w:t>
      </w:r>
    </w:p>
    <w:p w14:paraId="075CFE11" w14:textId="77777777" w:rsidR="00EF176C" w:rsidRPr="00D66F6B" w:rsidRDefault="00EF176C" w:rsidP="00041A63">
      <w:pPr>
        <w:pStyle w:val="aa"/>
        <w:numPr>
          <w:ilvl w:val="2"/>
          <w:numId w:val="67"/>
        </w:numPr>
        <w:tabs>
          <w:tab w:val="left" w:pos="993"/>
        </w:tabs>
        <w:ind w:left="0" w:firstLine="567"/>
        <w:jc w:val="both"/>
      </w:pPr>
      <w:r w:rsidRPr="00D66F6B">
        <w:t>Администрация университета обеспечивает доступность и ознакомление сотрудников вуза, обучающихся, а также их родителей или других законных представителей с Правилами трудового (внутреннего) распорядка организации образования.</w:t>
      </w:r>
    </w:p>
    <w:p w14:paraId="158B77DE" w14:textId="77777777" w:rsidR="00EF176C" w:rsidRPr="00D66F6B" w:rsidRDefault="00EF176C" w:rsidP="00041A63">
      <w:pPr>
        <w:pStyle w:val="aa"/>
        <w:tabs>
          <w:tab w:val="left" w:pos="993"/>
        </w:tabs>
        <w:ind w:left="0" w:firstLine="567"/>
        <w:jc w:val="center"/>
        <w:rPr>
          <w:b/>
        </w:rPr>
      </w:pPr>
    </w:p>
    <w:p w14:paraId="22824123" w14:textId="43ADDC68" w:rsidR="00EF176C" w:rsidRPr="00D66F6B" w:rsidRDefault="00EF176C" w:rsidP="00041A63">
      <w:pPr>
        <w:pStyle w:val="aa"/>
        <w:numPr>
          <w:ilvl w:val="0"/>
          <w:numId w:val="67"/>
        </w:numPr>
        <w:tabs>
          <w:tab w:val="left" w:pos="993"/>
        </w:tabs>
        <w:jc w:val="center"/>
        <w:rPr>
          <w:b/>
        </w:rPr>
      </w:pPr>
      <w:r w:rsidRPr="00D66F6B">
        <w:rPr>
          <w:b/>
        </w:rPr>
        <w:lastRenderedPageBreak/>
        <w:t>Основные обязанности работников университета</w:t>
      </w:r>
    </w:p>
    <w:p w14:paraId="4337831E" w14:textId="77777777" w:rsidR="00743AA1" w:rsidRPr="00D66F6B" w:rsidRDefault="00743AA1" w:rsidP="00041A63">
      <w:pPr>
        <w:pStyle w:val="aa"/>
        <w:tabs>
          <w:tab w:val="left" w:pos="993"/>
        </w:tabs>
        <w:ind w:left="644"/>
        <w:rPr>
          <w:b/>
        </w:rPr>
      </w:pPr>
    </w:p>
    <w:p w14:paraId="7A09AC1C" w14:textId="77777777" w:rsidR="00EF176C" w:rsidRPr="00D66F6B" w:rsidRDefault="00EF176C" w:rsidP="00FD1B62">
      <w:pPr>
        <w:pStyle w:val="aa"/>
        <w:numPr>
          <w:ilvl w:val="1"/>
          <w:numId w:val="73"/>
        </w:numPr>
        <w:tabs>
          <w:tab w:val="left" w:pos="993"/>
        </w:tabs>
        <w:ind w:left="0" w:firstLine="567"/>
        <w:jc w:val="both"/>
      </w:pPr>
      <w:r w:rsidRPr="00D66F6B">
        <w:t>Работники университета обязаны:</w:t>
      </w:r>
    </w:p>
    <w:p w14:paraId="601CAA8D" w14:textId="77777777" w:rsidR="00EF176C" w:rsidRPr="00D66F6B" w:rsidRDefault="00EF176C" w:rsidP="00041A63">
      <w:pPr>
        <w:pStyle w:val="aa"/>
        <w:numPr>
          <w:ilvl w:val="2"/>
          <w:numId w:val="66"/>
        </w:numPr>
        <w:tabs>
          <w:tab w:val="left" w:pos="993"/>
        </w:tabs>
        <w:ind w:left="0" w:firstLine="567"/>
        <w:jc w:val="both"/>
      </w:pPr>
      <w:r w:rsidRPr="00D66F6B">
        <w:t>работать честно и добросовестно;</w:t>
      </w:r>
    </w:p>
    <w:p w14:paraId="46C7D124" w14:textId="77777777" w:rsidR="00EF176C" w:rsidRPr="00D66F6B" w:rsidRDefault="00EF176C" w:rsidP="00041A63">
      <w:pPr>
        <w:pStyle w:val="aa"/>
        <w:numPr>
          <w:ilvl w:val="2"/>
          <w:numId w:val="66"/>
        </w:numPr>
        <w:tabs>
          <w:tab w:val="left" w:pos="993"/>
        </w:tabs>
        <w:ind w:left="0" w:firstLine="567"/>
        <w:jc w:val="both"/>
      </w:pPr>
      <w:r w:rsidRPr="00D66F6B">
        <w:t xml:space="preserve">профессорско-преподавательскому составу вуза вести на высоком уровне учебную, методическую, научную и общественную работы; </w:t>
      </w:r>
    </w:p>
    <w:p w14:paraId="7AAF3DD2" w14:textId="77777777" w:rsidR="00EF176C" w:rsidRPr="00D66F6B" w:rsidRDefault="00EF176C" w:rsidP="00041A63">
      <w:pPr>
        <w:pStyle w:val="aa"/>
        <w:numPr>
          <w:ilvl w:val="2"/>
          <w:numId w:val="66"/>
        </w:numPr>
        <w:tabs>
          <w:tab w:val="left" w:pos="993"/>
        </w:tabs>
        <w:ind w:left="0" w:firstLine="567"/>
        <w:jc w:val="both"/>
      </w:pPr>
      <w:r w:rsidRPr="00D66F6B">
        <w:t>своевременно выполнять порученные объёмы работ;</w:t>
      </w:r>
    </w:p>
    <w:p w14:paraId="2FE3A923" w14:textId="77777777" w:rsidR="00EF176C" w:rsidRPr="00D66F6B" w:rsidRDefault="00EF176C" w:rsidP="00041A63">
      <w:pPr>
        <w:pStyle w:val="aa"/>
        <w:numPr>
          <w:ilvl w:val="2"/>
          <w:numId w:val="66"/>
        </w:numPr>
        <w:tabs>
          <w:tab w:val="left" w:pos="993"/>
        </w:tabs>
        <w:ind w:left="0" w:firstLine="567"/>
        <w:jc w:val="both"/>
      </w:pPr>
      <w:r w:rsidRPr="00D66F6B">
        <w:t>проводить научные исследования и участвовать во внедрении результатов этих исследований в практическое здравоохранение;</w:t>
      </w:r>
    </w:p>
    <w:p w14:paraId="4BDC6354" w14:textId="77777777" w:rsidR="00EF176C" w:rsidRPr="00D66F6B" w:rsidRDefault="00EF176C" w:rsidP="00041A63">
      <w:pPr>
        <w:pStyle w:val="aa"/>
        <w:numPr>
          <w:ilvl w:val="2"/>
          <w:numId w:val="66"/>
        </w:numPr>
        <w:tabs>
          <w:tab w:val="left" w:pos="993"/>
        </w:tabs>
        <w:ind w:left="0" w:firstLine="567"/>
        <w:jc w:val="both"/>
      </w:pPr>
      <w:r w:rsidRPr="00D66F6B">
        <w:t>осуществлять воспитательную работу среди обучающихся, внедрять в образовательный процесс инновационные технологии;</w:t>
      </w:r>
    </w:p>
    <w:p w14:paraId="60DB6F85" w14:textId="77777777" w:rsidR="00EF176C" w:rsidRPr="00D66F6B" w:rsidRDefault="00EF176C" w:rsidP="00041A63">
      <w:pPr>
        <w:pStyle w:val="aa"/>
        <w:numPr>
          <w:ilvl w:val="2"/>
          <w:numId w:val="66"/>
        </w:numPr>
        <w:tabs>
          <w:tab w:val="left" w:pos="993"/>
        </w:tabs>
        <w:ind w:left="0" w:firstLine="567"/>
        <w:jc w:val="both"/>
      </w:pPr>
      <w:r w:rsidRPr="00D66F6B">
        <w:t>оказывать помощь обучающимся в организации самостоятельных занятий, руководить научно-исследовательскими работами;</w:t>
      </w:r>
    </w:p>
    <w:p w14:paraId="5D5231A2" w14:textId="77777777" w:rsidR="00EF176C" w:rsidRPr="00D66F6B" w:rsidRDefault="00EF176C" w:rsidP="00041A63">
      <w:pPr>
        <w:pStyle w:val="aa"/>
        <w:numPr>
          <w:ilvl w:val="2"/>
          <w:numId w:val="66"/>
        </w:numPr>
        <w:tabs>
          <w:tab w:val="left" w:pos="993"/>
        </w:tabs>
        <w:ind w:left="0" w:firstLine="567"/>
        <w:jc w:val="both"/>
      </w:pPr>
      <w:r w:rsidRPr="00D66F6B">
        <w:t>систематически повышать свой педагогический и профессиональный уровень: совершенствовать теоретические знания, практический опыт, методы ведения научной работы, педагогическое мастерство, осуществлять подготовку научно-педагогических кадров, а также систематически повышать свою деловую (производственную) квалификацию;</w:t>
      </w:r>
    </w:p>
    <w:p w14:paraId="3546F868" w14:textId="77777777" w:rsidR="00EF176C" w:rsidRPr="00D66F6B" w:rsidRDefault="00EF176C" w:rsidP="00041A63">
      <w:pPr>
        <w:pStyle w:val="aa"/>
        <w:numPr>
          <w:ilvl w:val="2"/>
          <w:numId w:val="66"/>
        </w:numPr>
        <w:tabs>
          <w:tab w:val="left" w:pos="993"/>
        </w:tabs>
        <w:ind w:left="0" w:firstLine="567"/>
        <w:jc w:val="both"/>
      </w:pPr>
      <w:r w:rsidRPr="00D66F6B">
        <w:t>соблюдать трудовую и технологическую дисциплины, четко следовать регламентам рабочего времени и его использования, установленным в организации;</w:t>
      </w:r>
    </w:p>
    <w:p w14:paraId="7EB47E7A" w14:textId="77777777" w:rsidR="00EF176C" w:rsidRPr="00D66F6B" w:rsidRDefault="00EF176C" w:rsidP="00041A63">
      <w:pPr>
        <w:pStyle w:val="aa"/>
        <w:numPr>
          <w:ilvl w:val="2"/>
          <w:numId w:val="66"/>
        </w:numPr>
        <w:tabs>
          <w:tab w:val="left" w:pos="993"/>
        </w:tabs>
        <w:ind w:left="0" w:firstLine="567"/>
        <w:jc w:val="both"/>
      </w:pPr>
      <w:r w:rsidRPr="00D66F6B">
        <w:t>соблюдать требования, нормы, правила и инструкции по технике безопасности и охране труда;</w:t>
      </w:r>
    </w:p>
    <w:p w14:paraId="6D650035" w14:textId="77777777" w:rsidR="00EF176C" w:rsidRPr="00D66F6B" w:rsidRDefault="00EF176C" w:rsidP="00041A63">
      <w:pPr>
        <w:pStyle w:val="aa"/>
        <w:numPr>
          <w:ilvl w:val="2"/>
          <w:numId w:val="66"/>
        </w:numPr>
        <w:tabs>
          <w:tab w:val="left" w:pos="993"/>
        </w:tabs>
        <w:ind w:left="0" w:firstLine="567"/>
        <w:jc w:val="both"/>
      </w:pPr>
      <w:r w:rsidRPr="00D66F6B">
        <w:t xml:space="preserve">немедленно сообщать работодателю или организатору работ о производственной травме, признаках профессионального заболевания (отравления), а также о случаях, которые создают или могут создавать угрозу жизни и здоровью людей; </w:t>
      </w:r>
    </w:p>
    <w:p w14:paraId="56C5F50D" w14:textId="77777777" w:rsidR="00EF176C" w:rsidRPr="00D66F6B" w:rsidRDefault="00EF176C" w:rsidP="00041A63">
      <w:pPr>
        <w:pStyle w:val="aa"/>
        <w:numPr>
          <w:ilvl w:val="2"/>
          <w:numId w:val="66"/>
        </w:numPr>
        <w:tabs>
          <w:tab w:val="left" w:pos="993"/>
        </w:tabs>
        <w:ind w:left="0" w:firstLine="567"/>
        <w:jc w:val="both"/>
      </w:pPr>
      <w:r w:rsidRPr="00D66F6B">
        <w:t>неукоснительно применять и использовать по назначению средства индивидуальной и коллективной защиты, предоставляемые работодателем;</w:t>
      </w:r>
    </w:p>
    <w:p w14:paraId="0356E10C" w14:textId="77777777" w:rsidR="00EF176C" w:rsidRPr="00D66F6B" w:rsidRDefault="00EF176C" w:rsidP="00041A63">
      <w:pPr>
        <w:pStyle w:val="aa"/>
        <w:numPr>
          <w:ilvl w:val="2"/>
          <w:numId w:val="66"/>
        </w:numPr>
        <w:tabs>
          <w:tab w:val="left" w:pos="993"/>
        </w:tabs>
        <w:ind w:left="0" w:firstLine="567"/>
        <w:jc w:val="both"/>
      </w:pPr>
      <w:r w:rsidRPr="00D66F6B">
        <w:t>содержать в порядке и чистоте свое рабочее место;</w:t>
      </w:r>
    </w:p>
    <w:p w14:paraId="37043D5C" w14:textId="77777777" w:rsidR="00EF176C" w:rsidRPr="00D66F6B" w:rsidRDefault="00EF176C" w:rsidP="00041A63">
      <w:pPr>
        <w:pStyle w:val="aa"/>
        <w:numPr>
          <w:ilvl w:val="2"/>
          <w:numId w:val="66"/>
        </w:numPr>
        <w:tabs>
          <w:tab w:val="left" w:pos="993"/>
        </w:tabs>
        <w:ind w:left="0" w:firstLine="567"/>
        <w:jc w:val="both"/>
      </w:pPr>
      <w:r w:rsidRPr="00D66F6B">
        <w:t xml:space="preserve">беречь и укреплять </w:t>
      </w:r>
      <w:r w:rsidRPr="00D66F6B">
        <w:rPr>
          <w:rFonts w:eastAsia="SimSun"/>
          <w:lang w:val="kk-KZ" w:eastAsia="zh-CN"/>
        </w:rPr>
        <w:t>собственности университета</w:t>
      </w:r>
      <w:r w:rsidRPr="00D66F6B">
        <w:t>, обеспечивать правильную эксплуатацию и сохранность имущества НАО «КМУ», эффективно и безопасно использовать оборудование, аппаратуру, инструменты, книжный фонд, инвентарь и т.п. Соблюдать чистоту в помещениях и на территории организации образования;</w:t>
      </w:r>
    </w:p>
    <w:p w14:paraId="38B2CE82" w14:textId="77777777" w:rsidR="00EF176C" w:rsidRPr="00D66F6B" w:rsidRDefault="00EF176C" w:rsidP="00041A63">
      <w:pPr>
        <w:pStyle w:val="aa"/>
        <w:tabs>
          <w:tab w:val="left" w:pos="993"/>
        </w:tabs>
        <w:ind w:left="0" w:firstLine="567"/>
        <w:jc w:val="both"/>
      </w:pPr>
      <w:r w:rsidRPr="00D66F6B">
        <w:t>14) работодатель вправе в любое время, не вмешиваясь в рабочий процесс, проверять рабочие места, кабинеты, оборудование, аппаратуру, инструменты, книжный фонд, инвентарь и иное имущество университета на предмет его сохранности, целостности, правильной эксплуатации и целевого использования;</w:t>
      </w:r>
    </w:p>
    <w:p w14:paraId="3EA93422" w14:textId="77777777" w:rsidR="00EF176C" w:rsidRPr="00D66F6B" w:rsidRDefault="00EF176C" w:rsidP="00041A63">
      <w:pPr>
        <w:pStyle w:val="aa"/>
        <w:numPr>
          <w:ilvl w:val="0"/>
          <w:numId w:val="30"/>
        </w:numPr>
        <w:tabs>
          <w:tab w:val="left" w:pos="993"/>
        </w:tabs>
        <w:ind w:left="0" w:firstLine="567"/>
        <w:jc w:val="both"/>
      </w:pPr>
      <w:r w:rsidRPr="00D66F6B">
        <w:t>вести себя достойно, соблюдать общественный порядок, не допускать действий, препятствующих осуществлению своих обязанностей другими сотрудниками;</w:t>
      </w:r>
    </w:p>
    <w:p w14:paraId="7C41CD32" w14:textId="77777777" w:rsidR="00EF176C" w:rsidRPr="00D66F6B" w:rsidRDefault="00EF176C" w:rsidP="00041A63">
      <w:pPr>
        <w:pStyle w:val="aa"/>
        <w:numPr>
          <w:ilvl w:val="0"/>
          <w:numId w:val="30"/>
        </w:numPr>
        <w:tabs>
          <w:tab w:val="left" w:pos="993"/>
        </w:tabs>
        <w:ind w:left="0" w:firstLine="567"/>
        <w:jc w:val="both"/>
      </w:pPr>
      <w:r w:rsidRPr="00D66F6B">
        <w:t>придерживаться Академической политики вуза, в том числе Кодекса академической честности НАО «КМУ».</w:t>
      </w:r>
    </w:p>
    <w:p w14:paraId="0369F6FF" w14:textId="77777777" w:rsidR="00EF176C" w:rsidRPr="00D66F6B" w:rsidRDefault="00EF176C" w:rsidP="00FD1B62">
      <w:pPr>
        <w:pStyle w:val="aa"/>
        <w:numPr>
          <w:ilvl w:val="1"/>
          <w:numId w:val="73"/>
        </w:numPr>
        <w:tabs>
          <w:tab w:val="left" w:pos="993"/>
        </w:tabs>
        <w:ind w:left="0" w:firstLine="567"/>
        <w:jc w:val="both"/>
      </w:pPr>
      <w:r w:rsidRPr="00D66F6B">
        <w:t xml:space="preserve"> Круг трудовых обязанностей, которые выполняет каждый работник по своей специальности, квалификации или должности, определяется должностными инструкциями и положениями, утвержденными в установленном порядке.</w:t>
      </w:r>
    </w:p>
    <w:p w14:paraId="1335439F" w14:textId="77777777" w:rsidR="00EF176C" w:rsidRPr="00D66F6B" w:rsidRDefault="00EF176C" w:rsidP="00041A63">
      <w:pPr>
        <w:pStyle w:val="aa"/>
        <w:tabs>
          <w:tab w:val="left" w:pos="993"/>
        </w:tabs>
        <w:ind w:left="0" w:firstLine="567"/>
        <w:jc w:val="both"/>
      </w:pPr>
    </w:p>
    <w:p w14:paraId="7D6FD9F7" w14:textId="2DBCBE0E" w:rsidR="00EF176C" w:rsidRPr="00D66F6B" w:rsidRDefault="00EF176C" w:rsidP="00041A63">
      <w:pPr>
        <w:pStyle w:val="aa"/>
        <w:numPr>
          <w:ilvl w:val="0"/>
          <w:numId w:val="67"/>
        </w:numPr>
        <w:tabs>
          <w:tab w:val="left" w:pos="993"/>
        </w:tabs>
        <w:jc w:val="center"/>
        <w:rPr>
          <w:b/>
        </w:rPr>
      </w:pPr>
      <w:r w:rsidRPr="00D66F6B">
        <w:rPr>
          <w:b/>
        </w:rPr>
        <w:t>Рабочее время и его использование</w:t>
      </w:r>
    </w:p>
    <w:p w14:paraId="4F70997A" w14:textId="77777777" w:rsidR="00743AA1" w:rsidRPr="00D66F6B" w:rsidRDefault="00743AA1" w:rsidP="00041A63">
      <w:pPr>
        <w:pStyle w:val="aa"/>
        <w:tabs>
          <w:tab w:val="left" w:pos="993"/>
        </w:tabs>
        <w:ind w:left="644"/>
        <w:rPr>
          <w:b/>
        </w:rPr>
      </w:pPr>
    </w:p>
    <w:p w14:paraId="4709C334" w14:textId="77777777" w:rsidR="00EF176C" w:rsidRPr="00D66F6B" w:rsidRDefault="00EF176C" w:rsidP="00FD1B62">
      <w:pPr>
        <w:pStyle w:val="aa"/>
        <w:numPr>
          <w:ilvl w:val="1"/>
          <w:numId w:val="73"/>
        </w:numPr>
        <w:tabs>
          <w:tab w:val="left" w:pos="993"/>
        </w:tabs>
        <w:ind w:left="0" w:firstLine="567"/>
        <w:jc w:val="both"/>
      </w:pPr>
      <w:r w:rsidRPr="00D66F6B">
        <w:t xml:space="preserve"> Режим рабочего времени и времени отдыха для сотрудников вуза устанавливается администрацией организации образования с учетом режима деятельности организации образования.</w:t>
      </w:r>
    </w:p>
    <w:p w14:paraId="5C928013" w14:textId="77777777" w:rsidR="00EF176C" w:rsidRPr="00D66F6B" w:rsidRDefault="00EF176C" w:rsidP="00FD1B62">
      <w:pPr>
        <w:pStyle w:val="aa"/>
        <w:numPr>
          <w:ilvl w:val="1"/>
          <w:numId w:val="73"/>
        </w:numPr>
        <w:tabs>
          <w:tab w:val="left" w:pos="993"/>
        </w:tabs>
        <w:ind w:left="0" w:firstLine="567"/>
        <w:jc w:val="both"/>
      </w:pPr>
      <w:r w:rsidRPr="00D66F6B">
        <w:t xml:space="preserve"> Для ППС:</w:t>
      </w:r>
    </w:p>
    <w:p w14:paraId="7B483F1A" w14:textId="77777777" w:rsidR="00EF176C" w:rsidRPr="00D66F6B" w:rsidRDefault="00EF176C" w:rsidP="00041A63">
      <w:pPr>
        <w:pStyle w:val="aa"/>
        <w:numPr>
          <w:ilvl w:val="0"/>
          <w:numId w:val="68"/>
        </w:numPr>
        <w:tabs>
          <w:tab w:val="left" w:pos="993"/>
        </w:tabs>
        <w:ind w:left="0" w:firstLine="567"/>
        <w:jc w:val="both"/>
      </w:pPr>
      <w:r w:rsidRPr="00D66F6B">
        <w:rPr>
          <w:lang w:val="kk-KZ"/>
        </w:rPr>
        <w:lastRenderedPageBreak/>
        <w:t xml:space="preserve">продолжительность ежедневной работы - </w:t>
      </w:r>
      <w:r w:rsidRPr="00D66F6B">
        <w:t>7 часов 12 минут при пятидневной рабочей неделе (36 часов в неделю);</w:t>
      </w:r>
    </w:p>
    <w:p w14:paraId="1DA9BF5C" w14:textId="7029B3FB" w:rsidR="00EF176C" w:rsidRPr="00D66F6B" w:rsidRDefault="00EF176C" w:rsidP="00041A63">
      <w:pPr>
        <w:pStyle w:val="aa"/>
        <w:numPr>
          <w:ilvl w:val="0"/>
          <w:numId w:val="68"/>
        </w:numPr>
        <w:tabs>
          <w:tab w:val="left" w:pos="0"/>
          <w:tab w:val="left" w:pos="993"/>
        </w:tabs>
        <w:ind w:left="0" w:firstLine="567"/>
        <w:jc w:val="both"/>
      </w:pPr>
      <w:r w:rsidRPr="00D66F6B">
        <w:rPr>
          <w:lang w:val="kk-KZ"/>
        </w:rPr>
        <w:t>продолжительность ежедневной работы для ППС военной кафед</w:t>
      </w:r>
      <w:r w:rsidR="008F5415" w:rsidRPr="00DD44C1">
        <w:rPr>
          <w:lang w:val="kk-KZ"/>
        </w:rPr>
        <w:t>р</w:t>
      </w:r>
      <w:r w:rsidRPr="00D66F6B">
        <w:rPr>
          <w:lang w:val="kk-KZ"/>
        </w:rPr>
        <w:t xml:space="preserve">ы - </w:t>
      </w:r>
      <w:r w:rsidRPr="00D66F6B">
        <w:t>6 часов при шестидневной рабочей неделе (36 часов в неделю)</w:t>
      </w:r>
      <w:r w:rsidRPr="00D66F6B">
        <w:rPr>
          <w:lang w:val="kk-KZ"/>
        </w:rPr>
        <w:t>.</w:t>
      </w:r>
    </w:p>
    <w:p w14:paraId="141EEA17" w14:textId="77777777" w:rsidR="00EF176C" w:rsidRPr="00D66F6B" w:rsidRDefault="00EF176C" w:rsidP="00FD1B62">
      <w:pPr>
        <w:pStyle w:val="aa"/>
        <w:numPr>
          <w:ilvl w:val="1"/>
          <w:numId w:val="73"/>
        </w:numPr>
        <w:tabs>
          <w:tab w:val="left" w:pos="0"/>
          <w:tab w:val="left" w:pos="993"/>
        </w:tabs>
        <w:ind w:left="0" w:firstLine="567"/>
        <w:jc w:val="both"/>
      </w:pPr>
      <w:r w:rsidRPr="00D66F6B">
        <w:t xml:space="preserve"> Основным документом, определяющим труд ППС, является индивидуальный план работы преподавателя (далее ИПРП) и расписание занятий.</w:t>
      </w:r>
    </w:p>
    <w:p w14:paraId="01073AA4" w14:textId="77777777" w:rsidR="00EF176C" w:rsidRPr="00D66F6B" w:rsidRDefault="00EF176C" w:rsidP="00FD1B62">
      <w:pPr>
        <w:pStyle w:val="aa"/>
        <w:numPr>
          <w:ilvl w:val="1"/>
          <w:numId w:val="73"/>
        </w:numPr>
        <w:tabs>
          <w:tab w:val="left" w:pos="0"/>
          <w:tab w:val="left" w:pos="993"/>
        </w:tabs>
        <w:ind w:left="0" w:firstLine="567"/>
        <w:jc w:val="both"/>
      </w:pPr>
      <w:r w:rsidRPr="00D66F6B">
        <w:t xml:space="preserve"> Содержание ИПРП должно соответствовать целям и задачам деятельности кафедры, центра, школы НАО «КМУ», в целом, которые определяются необходимостью достижения качественных и количественных характеристик, соответствующих лицензионным показателям, требованиям рейтинга вуза и специальностей. При заполнении ИПРП, преподаватель руководствуется нормами рабочего времени для ППС, утвержденными решением Сената, указаниями заведующего кафедрой или декана школы, руководителя центра по видам и объему учебной нагрузки и выполнению других разделов плана, методическими рекомендациями по планированию отдельных видов деятельности. </w:t>
      </w:r>
    </w:p>
    <w:p w14:paraId="0D616798" w14:textId="77777777" w:rsidR="00EF176C" w:rsidRPr="00D66F6B" w:rsidRDefault="00EF176C" w:rsidP="00FD1B62">
      <w:pPr>
        <w:pStyle w:val="aa"/>
        <w:numPr>
          <w:ilvl w:val="1"/>
          <w:numId w:val="73"/>
        </w:numPr>
        <w:tabs>
          <w:tab w:val="left" w:pos="0"/>
          <w:tab w:val="left" w:pos="993"/>
        </w:tabs>
        <w:ind w:left="0" w:firstLine="567"/>
        <w:jc w:val="both"/>
      </w:pPr>
      <w:r w:rsidRPr="00D66F6B">
        <w:t xml:space="preserve"> Преподаватель несет ответственность за своевременность заполнения, а также за достоверность исполненных пунктов ИПРП.</w:t>
      </w:r>
    </w:p>
    <w:p w14:paraId="6CCFE6AB" w14:textId="77777777" w:rsidR="00EF176C" w:rsidRPr="00D66F6B" w:rsidRDefault="00EF176C" w:rsidP="00FD1B62">
      <w:pPr>
        <w:pStyle w:val="aa"/>
        <w:numPr>
          <w:ilvl w:val="1"/>
          <w:numId w:val="73"/>
        </w:numPr>
        <w:tabs>
          <w:tab w:val="left" w:pos="0"/>
          <w:tab w:val="left" w:pos="993"/>
        </w:tabs>
        <w:ind w:left="0" w:firstLine="567"/>
        <w:jc w:val="both"/>
      </w:pPr>
      <w:r w:rsidRPr="00D66F6B">
        <w:t xml:space="preserve"> Заведующий кафедрой/ декан школы, руководитель центра несут ответственность за корректность оценки, выполненных преподавателем, пунктов ИПРП.</w:t>
      </w:r>
    </w:p>
    <w:p w14:paraId="7ED11927" w14:textId="77777777" w:rsidR="00EF176C" w:rsidRPr="00D66F6B" w:rsidRDefault="00EF176C" w:rsidP="00FD1B62">
      <w:pPr>
        <w:pStyle w:val="aa"/>
        <w:numPr>
          <w:ilvl w:val="1"/>
          <w:numId w:val="73"/>
        </w:numPr>
        <w:tabs>
          <w:tab w:val="left" w:pos="0"/>
          <w:tab w:val="left" w:pos="993"/>
        </w:tabs>
        <w:ind w:left="0" w:firstLine="567"/>
        <w:jc w:val="both"/>
      </w:pPr>
      <w:r w:rsidRPr="00D66F6B">
        <w:t xml:space="preserve"> Распорядок учебной работы определяется расписанием, утвержденным Проректором по академической работе.</w:t>
      </w:r>
    </w:p>
    <w:p w14:paraId="36BEEC79" w14:textId="77777777" w:rsidR="00EF176C" w:rsidRPr="00D66F6B" w:rsidRDefault="00EF176C" w:rsidP="00FD1B62">
      <w:pPr>
        <w:pStyle w:val="aa"/>
        <w:numPr>
          <w:ilvl w:val="1"/>
          <w:numId w:val="73"/>
        </w:numPr>
        <w:tabs>
          <w:tab w:val="left" w:pos="0"/>
          <w:tab w:val="left" w:pos="993"/>
        </w:tabs>
        <w:ind w:left="0" w:firstLine="567"/>
        <w:jc w:val="both"/>
      </w:pPr>
      <w:r w:rsidRPr="00D66F6B">
        <w:t xml:space="preserve"> Контроль за соблюдением расписания учебного заведения осуществляется кафедрой, </w:t>
      </w:r>
      <w:r w:rsidRPr="00D66F6B">
        <w:rPr>
          <w:lang w:val="kk-KZ"/>
        </w:rPr>
        <w:t>центром,</w:t>
      </w:r>
      <w:r w:rsidRPr="00D66F6B">
        <w:t xml:space="preserve"> школой и Департаментом академической работы (далее – ДАР).</w:t>
      </w:r>
    </w:p>
    <w:p w14:paraId="5582A8CF" w14:textId="77777777" w:rsidR="00EF176C" w:rsidRPr="00D66F6B" w:rsidRDefault="00EF176C" w:rsidP="00FD1B62">
      <w:pPr>
        <w:pStyle w:val="aa"/>
        <w:numPr>
          <w:ilvl w:val="1"/>
          <w:numId w:val="73"/>
        </w:numPr>
        <w:tabs>
          <w:tab w:val="left" w:pos="993"/>
        </w:tabs>
        <w:ind w:left="0" w:firstLine="567"/>
        <w:jc w:val="both"/>
      </w:pPr>
      <w:r w:rsidRPr="00D66F6B">
        <w:t xml:space="preserve"> Для учебно-вспомогательного персонала: </w:t>
      </w:r>
    </w:p>
    <w:p w14:paraId="1092F8A6" w14:textId="77777777" w:rsidR="00EF176C" w:rsidRPr="00D66F6B" w:rsidRDefault="00EF176C" w:rsidP="00041A63">
      <w:pPr>
        <w:pStyle w:val="aa"/>
        <w:numPr>
          <w:ilvl w:val="0"/>
          <w:numId w:val="69"/>
        </w:numPr>
        <w:tabs>
          <w:tab w:val="left" w:pos="993"/>
        </w:tabs>
        <w:ind w:left="0" w:firstLine="567"/>
        <w:jc w:val="both"/>
      </w:pPr>
      <w:r w:rsidRPr="00D66F6B">
        <w:t>при пятидневной рабочей неделе (40 часов в неделю) продолжительность ежедневной работы 8 часов;</w:t>
      </w:r>
    </w:p>
    <w:p w14:paraId="7159BDE9" w14:textId="77777777" w:rsidR="00EF176C" w:rsidRPr="00D66F6B" w:rsidRDefault="00EF176C" w:rsidP="00041A63">
      <w:pPr>
        <w:pStyle w:val="aa"/>
        <w:numPr>
          <w:ilvl w:val="0"/>
          <w:numId w:val="69"/>
        </w:numPr>
        <w:tabs>
          <w:tab w:val="left" w:pos="993"/>
        </w:tabs>
        <w:ind w:left="0" w:firstLine="567"/>
        <w:jc w:val="both"/>
      </w:pPr>
      <w:r w:rsidRPr="00D66F6B">
        <w:t>при шестидневной рабочей неделе (40 часов в неделю) - продолжительность ежедневной работы 7 часов, в субботу 5 часов.</w:t>
      </w:r>
    </w:p>
    <w:p w14:paraId="1AD78A09" w14:textId="4A223700" w:rsidR="00EF176C" w:rsidRPr="00D66F6B" w:rsidRDefault="00EF176C" w:rsidP="00FD1B62">
      <w:pPr>
        <w:pStyle w:val="aa"/>
        <w:numPr>
          <w:ilvl w:val="1"/>
          <w:numId w:val="73"/>
        </w:numPr>
        <w:tabs>
          <w:tab w:val="left" w:pos="993"/>
        </w:tabs>
        <w:ind w:left="0" w:firstLine="567"/>
        <w:jc w:val="both"/>
      </w:pPr>
      <w:r w:rsidRPr="00D66F6B">
        <w:t>Продолжительность рабочего времени не может превышать 36 часов в неделю для ППС и 40 часов в неделю для всех остальных категорий работников. Для работников профессорско-преподавательского состава, учебно-вспомогательного персонала, административно-управленческого персонала, вспомогательного персонала, младшего, среднего, врачебного персонала, научных работников, производственного персонала, устанавливается продолжительность ежедневной работы (смены) и рабочей недели Актами Работодателя, трудовыми договорами работников. Время начала и окончания ежедневной работы (смены) Работников графиками работы (сменности), утвержденными в установленном порядке.</w:t>
      </w:r>
    </w:p>
    <w:p w14:paraId="59D72E72" w14:textId="1DA4D73D" w:rsidR="00EF176C" w:rsidRPr="00D66F6B" w:rsidRDefault="00EF176C" w:rsidP="00FD1B62">
      <w:pPr>
        <w:pStyle w:val="aa"/>
        <w:numPr>
          <w:ilvl w:val="1"/>
          <w:numId w:val="73"/>
        </w:numPr>
        <w:tabs>
          <w:tab w:val="left" w:pos="993"/>
        </w:tabs>
        <w:ind w:left="0" w:firstLine="567"/>
        <w:jc w:val="both"/>
      </w:pPr>
      <w:r w:rsidRPr="00D66F6B">
        <w:t>Список структурных подразделений, профессий и должностей, перечень тяжелых работ, работ с вредными (особо вредными) и (или) опасными условиями труда, работа в которых дает право на дополнительный оплачиваемый ежегодный трудовой отпуск, регламентирован приложением 1 Коллективного договора НАО КМУ.</w:t>
      </w:r>
    </w:p>
    <w:p w14:paraId="2F1DA794" w14:textId="013AA319" w:rsidR="00EF176C" w:rsidRPr="00D66F6B" w:rsidRDefault="00EF176C" w:rsidP="00FD1B62">
      <w:pPr>
        <w:pStyle w:val="aa"/>
        <w:numPr>
          <w:ilvl w:val="1"/>
          <w:numId w:val="73"/>
        </w:numPr>
        <w:tabs>
          <w:tab w:val="left" w:pos="993"/>
        </w:tabs>
        <w:ind w:left="0" w:firstLine="567"/>
        <w:jc w:val="both"/>
      </w:pPr>
      <w:r w:rsidRPr="00D66F6B">
        <w:t xml:space="preserve">Список структурных подразделений, профессий и </w:t>
      </w:r>
      <w:r w:rsidR="008F5415" w:rsidRPr="00D66F6B">
        <w:t>должностей, перечень</w:t>
      </w:r>
      <w:r w:rsidRPr="00D66F6B">
        <w:t xml:space="preserve"> тяжелых работ, работ с вредными (особо вредными) и (или) опасными условиями труда, работа в которых дает право на сокращенную продолжительность рабочего времени, регламентирован приложением 2 Коллективного договора НАО КМУ.</w:t>
      </w:r>
    </w:p>
    <w:p w14:paraId="1FB29C47" w14:textId="1598A130" w:rsidR="00EF176C" w:rsidRPr="00D66F6B" w:rsidRDefault="00EF176C" w:rsidP="00FD1B62">
      <w:pPr>
        <w:pStyle w:val="aa"/>
        <w:numPr>
          <w:ilvl w:val="1"/>
          <w:numId w:val="73"/>
        </w:numPr>
        <w:tabs>
          <w:tab w:val="left" w:pos="993"/>
        </w:tabs>
        <w:ind w:left="0" w:firstLine="567"/>
        <w:jc w:val="both"/>
      </w:pPr>
      <w:r w:rsidRPr="00D66F6B">
        <w:t>В соответствии с трудовым законодательством РК, работникам с инвалидностью первой и второй групп устанавливается сокращенная продолжительность рабочего времени - не более 36 часов в неделю.</w:t>
      </w:r>
    </w:p>
    <w:p w14:paraId="22221C86" w14:textId="1B6C624A" w:rsidR="00EF176C" w:rsidRPr="00D66F6B" w:rsidRDefault="00EF176C" w:rsidP="00FD1B62">
      <w:pPr>
        <w:pStyle w:val="aa"/>
        <w:numPr>
          <w:ilvl w:val="1"/>
          <w:numId w:val="73"/>
        </w:numPr>
        <w:tabs>
          <w:tab w:val="left" w:pos="993"/>
        </w:tabs>
        <w:ind w:left="0" w:firstLine="567"/>
        <w:jc w:val="both"/>
        <w:rPr>
          <w:rStyle w:val="s3"/>
          <w:i w:val="0"/>
          <w:sz w:val="24"/>
          <w:szCs w:val="24"/>
        </w:rPr>
      </w:pPr>
      <w:r w:rsidRPr="00D66F6B">
        <w:t xml:space="preserve">Воскресенье является нерабочим днем для всех структурных подразделений НАО «КМУ», за исключением непрерывных производств и работ по обеспечению жизнедеятельности НАО «КМУ». Привлечение работника к работе в выходные дни </w:t>
      </w:r>
      <w:r w:rsidRPr="00D66F6B">
        <w:lastRenderedPageBreak/>
        <w:t xml:space="preserve">допускается с его согласия, за исключением случаев, предусмотренных </w:t>
      </w:r>
      <w:r w:rsidRPr="00D66F6B">
        <w:rPr>
          <w:rStyle w:val="s1"/>
        </w:rPr>
        <w:t>Трудовым кодексом Республики Казахстан</w:t>
      </w:r>
      <w:r w:rsidRPr="00D66F6B">
        <w:rPr>
          <w:rStyle w:val="s3"/>
          <w:sz w:val="24"/>
          <w:szCs w:val="24"/>
        </w:rPr>
        <w:t>.</w:t>
      </w:r>
    </w:p>
    <w:p w14:paraId="11ACF429" w14:textId="39A5C12C" w:rsidR="00EF176C" w:rsidRPr="00D66F6B" w:rsidRDefault="00EF176C" w:rsidP="00FD1B62">
      <w:pPr>
        <w:pStyle w:val="aa"/>
        <w:numPr>
          <w:ilvl w:val="1"/>
          <w:numId w:val="73"/>
        </w:numPr>
        <w:tabs>
          <w:tab w:val="left" w:pos="993"/>
        </w:tabs>
        <w:ind w:left="0" w:firstLine="567"/>
        <w:jc w:val="both"/>
      </w:pPr>
      <w:r w:rsidRPr="00D66F6B">
        <w:t xml:space="preserve">В соответствии с графиками работы в установленном порядке утверждается время начала и окончания работ. Ночным считается время с 22 часов до 6 часов утра. Привлечение работников к работе в ночное время производится с соблюдением ограничений, установленных </w:t>
      </w:r>
      <w:r w:rsidRPr="00D66F6B">
        <w:rPr>
          <w:b/>
          <w:bCs/>
        </w:rPr>
        <w:t>Трудовым кодексом Республики Казахстан.</w:t>
      </w:r>
    </w:p>
    <w:p w14:paraId="331F7434" w14:textId="26F078DF" w:rsidR="00EF176C" w:rsidRPr="00D66F6B" w:rsidRDefault="00EF176C" w:rsidP="00FD1B62">
      <w:pPr>
        <w:pStyle w:val="aa"/>
        <w:numPr>
          <w:ilvl w:val="1"/>
          <w:numId w:val="73"/>
        </w:numPr>
        <w:tabs>
          <w:tab w:val="left" w:pos="993"/>
        </w:tabs>
        <w:ind w:left="0" w:firstLine="567"/>
        <w:jc w:val="both"/>
      </w:pPr>
      <w:r w:rsidRPr="00D66F6B">
        <w:t>Сверхурочными работами считаются работы сверх продолжительности рабочего времени. Порядок привлечения к сверхурочным работам, предельное количество сверхурочных работ, а также порядок ведения учета сверхурочных работ регламентирован Трудовым Кодексом РК.</w:t>
      </w:r>
    </w:p>
    <w:p w14:paraId="58B9C847" w14:textId="7259CC37" w:rsidR="00EF176C" w:rsidRPr="00D66F6B" w:rsidRDefault="00EF176C" w:rsidP="00FD1B62">
      <w:pPr>
        <w:pStyle w:val="aa"/>
        <w:numPr>
          <w:ilvl w:val="1"/>
          <w:numId w:val="73"/>
        </w:numPr>
        <w:tabs>
          <w:tab w:val="left" w:pos="993"/>
        </w:tabs>
        <w:ind w:left="0" w:firstLine="567"/>
        <w:jc w:val="both"/>
      </w:pPr>
      <w:r w:rsidRPr="00D66F6B">
        <w:t>В течение ежедневной работы работникам предоставляется перерыв в работе для отдыха и приема пищи. Перерыв для отдыха и приема пищи не включается в рабочее время. Во время перерыва работник может отлучаться с рабочего места.</w:t>
      </w:r>
    </w:p>
    <w:p w14:paraId="6A454061" w14:textId="79FC4593" w:rsidR="00EF176C" w:rsidRPr="00D66F6B" w:rsidRDefault="00EF176C" w:rsidP="00FD1B62">
      <w:pPr>
        <w:pStyle w:val="aa"/>
        <w:numPr>
          <w:ilvl w:val="1"/>
          <w:numId w:val="73"/>
        </w:numPr>
        <w:tabs>
          <w:tab w:val="left" w:pos="993"/>
        </w:tabs>
        <w:ind w:left="0" w:firstLine="567"/>
        <w:jc w:val="both"/>
      </w:pPr>
      <w:r w:rsidRPr="00D66F6B">
        <w:t>На работах, где по условиям производства предоставление перерыва невозможно, работодатель обязан обеспечить работнику возможность отдыха и приема пищи в рабочее время, в специально оборудованном месте. К таким работникам относятся: ППС и гардеробщик.</w:t>
      </w:r>
    </w:p>
    <w:p w14:paraId="7DC3BB5A" w14:textId="5E06124F" w:rsidR="00EF176C" w:rsidRPr="00D66F6B" w:rsidRDefault="00EF176C" w:rsidP="00FD1B62">
      <w:pPr>
        <w:pStyle w:val="aa"/>
        <w:numPr>
          <w:ilvl w:val="1"/>
          <w:numId w:val="73"/>
        </w:numPr>
        <w:tabs>
          <w:tab w:val="left" w:pos="993"/>
        </w:tabs>
        <w:ind w:left="0" w:firstLine="567"/>
        <w:jc w:val="both"/>
        <w:rPr>
          <w:rStyle w:val="FontStyle24"/>
          <w:rFonts w:ascii="Times New Roman" w:hAnsi="Times New Roman" w:cs="Times New Roman"/>
          <w:sz w:val="24"/>
          <w:szCs w:val="24"/>
        </w:rPr>
      </w:pPr>
      <w:r w:rsidRPr="00D66F6B">
        <w:t>Продолжительность ежедневного (междусменного) отдыха работника между окончанием работы и ее началом на следующий день (рабочую смену) не может быть менее</w:t>
      </w:r>
      <w:r w:rsidRPr="00D66F6B">
        <w:rPr>
          <w:rStyle w:val="s0"/>
          <w:sz w:val="24"/>
          <w:szCs w:val="24"/>
        </w:rPr>
        <w:t xml:space="preserve"> двенадцати часов, в соответствии с трудовым законодательством РК.</w:t>
      </w:r>
    </w:p>
    <w:p w14:paraId="58F75E09" w14:textId="77777777" w:rsidR="00EF176C" w:rsidRPr="00D66F6B" w:rsidRDefault="00EF176C" w:rsidP="00FD1B62">
      <w:pPr>
        <w:pStyle w:val="aa"/>
        <w:numPr>
          <w:ilvl w:val="1"/>
          <w:numId w:val="73"/>
        </w:numPr>
        <w:tabs>
          <w:tab w:val="left" w:pos="993"/>
        </w:tabs>
        <w:ind w:left="0" w:firstLine="567"/>
        <w:jc w:val="both"/>
      </w:pPr>
      <w:r w:rsidRPr="00D66F6B">
        <w:rPr>
          <w:rStyle w:val="s0"/>
          <w:sz w:val="24"/>
          <w:szCs w:val="24"/>
        </w:rPr>
        <w:t xml:space="preserve"> </w:t>
      </w:r>
      <w:r w:rsidRPr="00D66F6B">
        <w:t xml:space="preserve">Работа в </w:t>
      </w:r>
      <w:hyperlink r:id="rId12" w:history="1">
        <w:r w:rsidRPr="00D66F6B">
          <w:rPr>
            <w:u w:val="single"/>
          </w:rPr>
          <w:t>выходные</w:t>
        </w:r>
      </w:hyperlink>
      <w:r w:rsidRPr="00D66F6B">
        <w:rPr>
          <w:u w:val="single"/>
        </w:rPr>
        <w:t xml:space="preserve"> и </w:t>
      </w:r>
      <w:hyperlink r:id="rId13" w:history="1">
        <w:r w:rsidRPr="00D66F6B">
          <w:rPr>
            <w:u w:val="single"/>
          </w:rPr>
          <w:t>праздничные дни</w:t>
        </w:r>
      </w:hyperlink>
      <w:r w:rsidRPr="00D66F6B">
        <w:t xml:space="preserve"> по инициативе работодателя допускается с письменного согласия работника, за исключением случаев, предусмотренных </w:t>
      </w:r>
      <w:r w:rsidRPr="00D66F6B">
        <w:rPr>
          <w:bCs/>
        </w:rPr>
        <w:t>Трудовым кодексом Республики Казахстан.</w:t>
      </w:r>
      <w:r w:rsidRPr="00D66F6B">
        <w:t xml:space="preserve"> </w:t>
      </w:r>
    </w:p>
    <w:p w14:paraId="24DF604E" w14:textId="77777777" w:rsidR="00EF176C" w:rsidRPr="00D66F6B" w:rsidRDefault="00EF176C" w:rsidP="00FD1B62">
      <w:pPr>
        <w:pStyle w:val="aa"/>
        <w:numPr>
          <w:ilvl w:val="1"/>
          <w:numId w:val="73"/>
        </w:numPr>
        <w:tabs>
          <w:tab w:val="left" w:pos="993"/>
        </w:tabs>
        <w:ind w:left="0" w:firstLine="567"/>
        <w:jc w:val="both"/>
      </w:pPr>
      <w:r w:rsidRPr="00D66F6B">
        <w:t xml:space="preserve"> При работе в выходные и праздничные дни, в соответствии с </w:t>
      </w:r>
      <w:r w:rsidRPr="00D66F6B">
        <w:rPr>
          <w:bCs/>
        </w:rPr>
        <w:t>Трудовым кодексом</w:t>
      </w:r>
      <w:r w:rsidRPr="00D66F6B">
        <w:t xml:space="preserve"> </w:t>
      </w:r>
      <w:r w:rsidRPr="00D66F6B">
        <w:rPr>
          <w:bCs/>
        </w:rPr>
        <w:t>Республики Казахстан</w:t>
      </w:r>
      <w:r w:rsidRPr="00D66F6B">
        <w:t xml:space="preserve">, по желанию работника предоставляется другой день отдыха или производится оплата в установленном законодательством размере. </w:t>
      </w:r>
    </w:p>
    <w:p w14:paraId="287E4C6E" w14:textId="77777777" w:rsidR="00EF176C" w:rsidRPr="00D66F6B" w:rsidRDefault="00EF176C" w:rsidP="00FD1B62">
      <w:pPr>
        <w:pStyle w:val="aa"/>
        <w:numPr>
          <w:ilvl w:val="1"/>
          <w:numId w:val="73"/>
        </w:numPr>
        <w:tabs>
          <w:tab w:val="left" w:pos="993"/>
        </w:tabs>
        <w:ind w:left="0" w:firstLine="567"/>
        <w:jc w:val="both"/>
      </w:pPr>
      <w:r w:rsidRPr="00D66F6B">
        <w:t xml:space="preserve"> Сменная работа устанавливается для работников Клиники медицинского университета, Студенческой поликлиники (согласно поданной докладной записки). Сменная работа представляет собой непрерывный процесс, при котором длительность производственного процесса либо режима производственной деятельности работодателя, превышает норму продолжительности ежедневной работы.</w:t>
      </w:r>
    </w:p>
    <w:p w14:paraId="1046E55D" w14:textId="77777777" w:rsidR="00EF176C" w:rsidRPr="00D66F6B" w:rsidRDefault="00EF176C" w:rsidP="00FD1B62">
      <w:pPr>
        <w:pStyle w:val="aa"/>
        <w:numPr>
          <w:ilvl w:val="1"/>
          <w:numId w:val="73"/>
        </w:numPr>
        <w:tabs>
          <w:tab w:val="left" w:pos="993"/>
        </w:tabs>
        <w:ind w:left="0" w:firstLine="567"/>
        <w:jc w:val="both"/>
      </w:pPr>
      <w:r w:rsidRPr="00D66F6B">
        <w:t xml:space="preserve"> Продолжительность рабочей смены для работников Клиники медицинского университета, Студенческой поликлиники и переход из одной смены в другую, устанавливается графиками сменности, утвержденными в установленном порядке.</w:t>
      </w:r>
    </w:p>
    <w:p w14:paraId="0AD9EC9E" w14:textId="41135DF8" w:rsidR="00EF176C" w:rsidRPr="00D66F6B" w:rsidRDefault="00EF176C" w:rsidP="00FD1B62">
      <w:pPr>
        <w:pStyle w:val="aa"/>
        <w:numPr>
          <w:ilvl w:val="1"/>
          <w:numId w:val="73"/>
        </w:numPr>
        <w:tabs>
          <w:tab w:val="left" w:pos="993"/>
        </w:tabs>
        <w:ind w:left="0" w:firstLine="567"/>
        <w:jc w:val="both"/>
      </w:pPr>
      <w:r w:rsidRPr="00D66F6B">
        <w:t xml:space="preserve"> График сменности составляется руководителями структурных подразделений, согласовывается Проректором по соответствующему направлению и первичной профсоюзной органи</w:t>
      </w:r>
      <w:r w:rsidRPr="00DD44C1">
        <w:t>зацией</w:t>
      </w:r>
      <w:r w:rsidR="008F5415" w:rsidRPr="00DD44C1">
        <w:rPr>
          <w:lang w:val="kk-KZ"/>
        </w:rPr>
        <w:t>,</w:t>
      </w:r>
      <w:r w:rsidRPr="00DD44C1">
        <w:t xml:space="preserve"> утвержда</w:t>
      </w:r>
      <w:r w:rsidR="008F5415" w:rsidRPr="00DD44C1">
        <w:rPr>
          <w:lang w:val="kk-KZ"/>
        </w:rPr>
        <w:t>е</w:t>
      </w:r>
      <w:r w:rsidRPr="00DD44C1">
        <w:t>тся Предс</w:t>
      </w:r>
      <w:r w:rsidRPr="00D66F6B">
        <w:t>едателем Правления - Ректором НАО «КМУ», либо уполномоченным лицом.</w:t>
      </w:r>
    </w:p>
    <w:p w14:paraId="655715FB" w14:textId="77777777" w:rsidR="00EF176C" w:rsidRPr="00D66F6B" w:rsidRDefault="00EF176C" w:rsidP="00FD1B62">
      <w:pPr>
        <w:pStyle w:val="aa"/>
        <w:numPr>
          <w:ilvl w:val="1"/>
          <w:numId w:val="73"/>
        </w:numPr>
        <w:tabs>
          <w:tab w:val="left" w:pos="993"/>
        </w:tabs>
        <w:ind w:left="0" w:firstLine="567"/>
        <w:jc w:val="both"/>
      </w:pPr>
      <w:r w:rsidRPr="00D66F6B">
        <w:t xml:space="preserve"> Суммированный учет рабочего времени применяется для работников Клиники медицинского университета при осуществлении непрерывных процессов, на некоторых видах работ, где по условиям производства (работы) не может быть соблюдена установленная для данной категории работников ежедневная или еженедельная продолжительность рабочего времени.</w:t>
      </w:r>
    </w:p>
    <w:p w14:paraId="58F31AF2" w14:textId="77777777" w:rsidR="00EF176C" w:rsidRPr="00D66F6B" w:rsidRDefault="00EF176C" w:rsidP="00FD1B62">
      <w:pPr>
        <w:pStyle w:val="aa"/>
        <w:numPr>
          <w:ilvl w:val="1"/>
          <w:numId w:val="73"/>
        </w:numPr>
        <w:tabs>
          <w:tab w:val="left" w:pos="993"/>
        </w:tabs>
        <w:ind w:left="0" w:firstLine="567"/>
        <w:jc w:val="both"/>
      </w:pPr>
      <w:r w:rsidRPr="00D66F6B">
        <w:t xml:space="preserve"> Порядок работы при суммированном учете рабочего времени, категории работников, для которых устанавливается суммированный учет рабочего времени, определяются трудовым или коллективным договором либо актом работодателя с учетом мнения представителей работников.</w:t>
      </w:r>
    </w:p>
    <w:p w14:paraId="015D8AD0" w14:textId="77777777" w:rsidR="00EF176C" w:rsidRPr="00D66F6B" w:rsidRDefault="00EF176C" w:rsidP="00FD1B62">
      <w:pPr>
        <w:pStyle w:val="aa"/>
        <w:numPr>
          <w:ilvl w:val="1"/>
          <w:numId w:val="73"/>
        </w:numPr>
        <w:tabs>
          <w:tab w:val="left" w:pos="993"/>
        </w:tabs>
        <w:ind w:left="0" w:firstLine="567"/>
        <w:jc w:val="both"/>
      </w:pPr>
      <w:r w:rsidRPr="00D66F6B">
        <w:t xml:space="preserve"> Работник может быть принят на неполный рабочий день или неполную рабочую неделю, согласно трудовому договору. </w:t>
      </w:r>
    </w:p>
    <w:p w14:paraId="7CA2F951" w14:textId="77777777" w:rsidR="00EF176C" w:rsidRPr="00D66F6B" w:rsidRDefault="00EF176C" w:rsidP="00FD1B62">
      <w:pPr>
        <w:pStyle w:val="aa"/>
        <w:numPr>
          <w:ilvl w:val="1"/>
          <w:numId w:val="73"/>
        </w:numPr>
        <w:tabs>
          <w:tab w:val="left" w:pos="993"/>
        </w:tabs>
        <w:ind w:left="0" w:firstLine="567"/>
        <w:jc w:val="both"/>
      </w:pPr>
      <w:r w:rsidRPr="00D66F6B">
        <w:lastRenderedPageBreak/>
        <w:t xml:space="preserve"> Работа в порядке совместительства выполняется работником на условиях трудового договора, в свободное от основной работы время.</w:t>
      </w:r>
      <w:bookmarkStart w:id="7" w:name="SUB970200"/>
      <w:bookmarkEnd w:id="7"/>
      <w:r w:rsidRPr="00D66F6B">
        <w:t xml:space="preserve"> </w:t>
      </w:r>
    </w:p>
    <w:p w14:paraId="13439BA1" w14:textId="77777777" w:rsidR="00EF176C" w:rsidRPr="00D66F6B" w:rsidRDefault="00EF176C" w:rsidP="00FD1B62">
      <w:pPr>
        <w:pStyle w:val="aa"/>
        <w:numPr>
          <w:ilvl w:val="1"/>
          <w:numId w:val="73"/>
        </w:numPr>
        <w:tabs>
          <w:tab w:val="left" w:pos="993"/>
        </w:tabs>
        <w:ind w:left="0" w:firstLine="567"/>
        <w:jc w:val="both"/>
      </w:pPr>
      <w:r w:rsidRPr="00D66F6B">
        <w:t xml:space="preserve"> Распорядок работы по совместительству оговаривается в трудовом договоре. При этом работа по совместительству не должна превышать установленную норму продолжительности ежедневной работы более чем на 4 часа.</w:t>
      </w:r>
    </w:p>
    <w:p w14:paraId="23B6309A" w14:textId="77777777" w:rsidR="00EF176C" w:rsidRPr="00D66F6B" w:rsidRDefault="00EF176C" w:rsidP="00FD1B62">
      <w:pPr>
        <w:pStyle w:val="aa"/>
        <w:numPr>
          <w:ilvl w:val="1"/>
          <w:numId w:val="73"/>
        </w:numPr>
        <w:tabs>
          <w:tab w:val="left" w:pos="993"/>
        </w:tabs>
        <w:ind w:left="0" w:firstLine="567"/>
        <w:jc w:val="both"/>
      </w:pPr>
      <w:r w:rsidRPr="00D66F6B">
        <w:t xml:space="preserve"> Для заключения трудового договора о работе по совместительству от работника дополнительно запрашивается справка о характере и условиях труда по основному месту работы (место работы, должность, условия труда).</w:t>
      </w:r>
    </w:p>
    <w:p w14:paraId="1F7357DE" w14:textId="77777777" w:rsidR="00EF176C" w:rsidRPr="00D66F6B" w:rsidRDefault="00EF176C" w:rsidP="00FD1B62">
      <w:pPr>
        <w:pStyle w:val="aa"/>
        <w:numPr>
          <w:ilvl w:val="1"/>
          <w:numId w:val="73"/>
        </w:numPr>
        <w:tabs>
          <w:tab w:val="left" w:pos="993"/>
        </w:tabs>
        <w:ind w:left="0" w:firstLine="567"/>
        <w:jc w:val="both"/>
      </w:pPr>
      <w:r w:rsidRPr="00D66F6B">
        <w:t xml:space="preserve"> Педагогическая работа на условиях почасовой оплаты, проводимая в университете, выполняется сверх рабочего времени по основной должности. Суммарная продолжительность ежедневной работы по месту основной работы и работы по совместительству, устанавливается в соответствии со статьями 68, 71 Трудового кодекса Республики Казахстан.</w:t>
      </w:r>
    </w:p>
    <w:p w14:paraId="26FEA3E9" w14:textId="77777777" w:rsidR="00EF176C" w:rsidRPr="00D66F6B" w:rsidRDefault="00EF176C" w:rsidP="00FD1B62">
      <w:pPr>
        <w:pStyle w:val="aa"/>
        <w:numPr>
          <w:ilvl w:val="1"/>
          <w:numId w:val="73"/>
        </w:numPr>
        <w:tabs>
          <w:tab w:val="left" w:pos="993"/>
        </w:tabs>
        <w:ind w:left="0" w:firstLine="567"/>
        <w:jc w:val="both"/>
      </w:pPr>
      <w:r w:rsidRPr="00D66F6B">
        <w:t xml:space="preserve"> На основании статьи 74 Трудового Кодекса Республики Казахстан, в целях сочетания социально – бытовых и иных личных потребностей работников с интересами производства для работников может устанавливаться режим гибкого рабочего времени.</w:t>
      </w:r>
    </w:p>
    <w:p w14:paraId="11E2E755" w14:textId="77777777" w:rsidR="00EF176C" w:rsidRPr="00D66F6B" w:rsidRDefault="00EF176C" w:rsidP="00FD1B62">
      <w:pPr>
        <w:pStyle w:val="aa"/>
        <w:numPr>
          <w:ilvl w:val="1"/>
          <w:numId w:val="73"/>
        </w:numPr>
        <w:tabs>
          <w:tab w:val="left" w:pos="993"/>
        </w:tabs>
        <w:ind w:left="0" w:firstLine="567"/>
        <w:jc w:val="both"/>
      </w:pPr>
      <w:r w:rsidRPr="00D66F6B">
        <w:t xml:space="preserve"> При режиме гибкого рабочего времени устанавливаются:</w:t>
      </w:r>
    </w:p>
    <w:p w14:paraId="48D15882" w14:textId="77777777" w:rsidR="00EF176C" w:rsidRPr="00D66F6B" w:rsidRDefault="00EF176C" w:rsidP="00041A63">
      <w:pPr>
        <w:pStyle w:val="aa"/>
        <w:numPr>
          <w:ilvl w:val="0"/>
          <w:numId w:val="70"/>
        </w:numPr>
        <w:tabs>
          <w:tab w:val="left" w:pos="993"/>
        </w:tabs>
        <w:jc w:val="both"/>
      </w:pPr>
      <w:bookmarkStart w:id="8" w:name="SUB740201"/>
      <w:bookmarkEnd w:id="8"/>
      <w:r w:rsidRPr="00D66F6B">
        <w:t>фиксированное рабочее время;</w:t>
      </w:r>
    </w:p>
    <w:p w14:paraId="223D48A6" w14:textId="77777777" w:rsidR="00EF176C" w:rsidRPr="00D66F6B" w:rsidRDefault="00EF176C" w:rsidP="00041A63">
      <w:pPr>
        <w:pStyle w:val="aa"/>
        <w:numPr>
          <w:ilvl w:val="0"/>
          <w:numId w:val="70"/>
        </w:numPr>
        <w:tabs>
          <w:tab w:val="left" w:pos="993"/>
        </w:tabs>
        <w:ind w:left="0" w:firstLine="567"/>
        <w:jc w:val="both"/>
      </w:pPr>
      <w:bookmarkStart w:id="9" w:name="SUB740202"/>
      <w:bookmarkEnd w:id="9"/>
      <w:r w:rsidRPr="00D66F6B">
        <w:t>гибкое (переменное) рабочее время, в течение которого работник вправе по своему усмотрению выполнять трудовые обязанности;</w:t>
      </w:r>
    </w:p>
    <w:p w14:paraId="2418BE7B" w14:textId="77777777" w:rsidR="00EF176C" w:rsidRPr="00D66F6B" w:rsidRDefault="00EF176C" w:rsidP="00041A63">
      <w:pPr>
        <w:pStyle w:val="aa"/>
        <w:numPr>
          <w:ilvl w:val="0"/>
          <w:numId w:val="70"/>
        </w:numPr>
        <w:tabs>
          <w:tab w:val="left" w:pos="993"/>
        </w:tabs>
        <w:ind w:left="0" w:firstLine="567"/>
        <w:jc w:val="both"/>
      </w:pPr>
      <w:bookmarkStart w:id="10" w:name="SUB740203"/>
      <w:bookmarkEnd w:id="10"/>
      <w:r w:rsidRPr="00D66F6B">
        <w:t>учетный период.</w:t>
      </w:r>
    </w:p>
    <w:p w14:paraId="645034AC" w14:textId="77777777" w:rsidR="00EF176C" w:rsidRPr="00D66F6B" w:rsidRDefault="00EF176C" w:rsidP="00FD1B62">
      <w:pPr>
        <w:pStyle w:val="aa"/>
        <w:numPr>
          <w:ilvl w:val="1"/>
          <w:numId w:val="73"/>
        </w:numPr>
        <w:tabs>
          <w:tab w:val="left" w:pos="993"/>
        </w:tabs>
        <w:ind w:left="0" w:firstLine="567"/>
        <w:jc w:val="both"/>
      </w:pPr>
      <w:bookmarkStart w:id="11" w:name="SUB740200"/>
      <w:bookmarkStart w:id="12" w:name="SUB740300"/>
      <w:bookmarkEnd w:id="11"/>
      <w:bookmarkEnd w:id="12"/>
      <w:r w:rsidRPr="00D66F6B">
        <w:t xml:space="preserve"> Учетным периодом при гибком рабочем времени признается период, в пределах которого должна быть соблюдена в среднем установленная для данной категории работников продолжительность рабочего времени.</w:t>
      </w:r>
      <w:bookmarkStart w:id="13" w:name="SUB740400"/>
      <w:bookmarkEnd w:id="13"/>
    </w:p>
    <w:p w14:paraId="740188F7" w14:textId="77777777" w:rsidR="00EF176C" w:rsidRPr="00D66F6B" w:rsidRDefault="00EF176C" w:rsidP="00FD1B62">
      <w:pPr>
        <w:pStyle w:val="aa"/>
        <w:numPr>
          <w:ilvl w:val="1"/>
          <w:numId w:val="73"/>
        </w:numPr>
        <w:tabs>
          <w:tab w:val="left" w:pos="993"/>
        </w:tabs>
        <w:ind w:left="0" w:firstLine="567"/>
        <w:jc w:val="both"/>
      </w:pPr>
      <w:r w:rsidRPr="00D66F6B">
        <w:t xml:space="preserve"> Учетный период при гибком рабочем времени не может превышать шесть месяцев.</w:t>
      </w:r>
      <w:bookmarkStart w:id="14" w:name="SUB740500"/>
      <w:bookmarkEnd w:id="14"/>
    </w:p>
    <w:p w14:paraId="79F06DCE" w14:textId="77777777" w:rsidR="00EF176C" w:rsidRPr="00D66F6B" w:rsidRDefault="00EF176C" w:rsidP="00FD1B62">
      <w:pPr>
        <w:pStyle w:val="aa"/>
        <w:numPr>
          <w:ilvl w:val="1"/>
          <w:numId w:val="73"/>
        </w:numPr>
        <w:tabs>
          <w:tab w:val="left" w:pos="993"/>
        </w:tabs>
        <w:ind w:left="0" w:firstLine="567"/>
        <w:jc w:val="both"/>
      </w:pPr>
      <w:r w:rsidRPr="00D66F6B">
        <w:t xml:space="preserve"> Продолжительность ежедневной работы (рабочей смены) и (или) еженедельной работы в режиме гибкого рабочего времени может быть больше или меньше нормы ежедневной и (или) еженедельной продолжительности рабочего времени.</w:t>
      </w:r>
      <w:bookmarkStart w:id="15" w:name="SUB740600"/>
      <w:bookmarkEnd w:id="15"/>
    </w:p>
    <w:p w14:paraId="17B15E44" w14:textId="77777777" w:rsidR="00EF176C" w:rsidRPr="00D66F6B" w:rsidRDefault="00EF176C" w:rsidP="00FD1B62">
      <w:pPr>
        <w:pStyle w:val="aa"/>
        <w:numPr>
          <w:ilvl w:val="1"/>
          <w:numId w:val="73"/>
        </w:numPr>
        <w:tabs>
          <w:tab w:val="left" w:pos="993"/>
        </w:tabs>
        <w:ind w:left="0" w:firstLine="567"/>
        <w:jc w:val="both"/>
      </w:pPr>
      <w:r w:rsidRPr="00D66F6B">
        <w:t xml:space="preserve"> Продолжительность фиксированного рабочего времени, гибкого (переменного) рабочего времени, учетный период в режиме гибкого рабочего времени устанавливаются актом работодателя, трудовым или коллективным договорами.</w:t>
      </w:r>
    </w:p>
    <w:p w14:paraId="0A7A15DF" w14:textId="77777777" w:rsidR="00EF176C" w:rsidRPr="00D66F6B" w:rsidRDefault="00EF176C" w:rsidP="00041A63">
      <w:pPr>
        <w:pStyle w:val="aa"/>
        <w:tabs>
          <w:tab w:val="left" w:pos="993"/>
        </w:tabs>
        <w:ind w:left="567"/>
        <w:jc w:val="both"/>
      </w:pPr>
    </w:p>
    <w:p w14:paraId="08A5C436" w14:textId="51849782" w:rsidR="00EF176C" w:rsidRPr="00D66F6B" w:rsidRDefault="00EF176C" w:rsidP="00041A63">
      <w:pPr>
        <w:pStyle w:val="aa"/>
        <w:numPr>
          <w:ilvl w:val="0"/>
          <w:numId w:val="67"/>
        </w:numPr>
        <w:tabs>
          <w:tab w:val="left" w:pos="993"/>
        </w:tabs>
        <w:jc w:val="center"/>
        <w:rPr>
          <w:b/>
        </w:rPr>
      </w:pPr>
      <w:r w:rsidRPr="00D66F6B">
        <w:rPr>
          <w:b/>
        </w:rPr>
        <w:t>Взыскания за нарушения трудовой дисциплины</w:t>
      </w:r>
    </w:p>
    <w:p w14:paraId="51E8229C" w14:textId="77777777" w:rsidR="00743AA1" w:rsidRPr="00D66F6B" w:rsidRDefault="00743AA1" w:rsidP="00041A63">
      <w:pPr>
        <w:pStyle w:val="aa"/>
        <w:tabs>
          <w:tab w:val="left" w:pos="993"/>
        </w:tabs>
        <w:ind w:left="644"/>
        <w:rPr>
          <w:b/>
        </w:rPr>
      </w:pPr>
    </w:p>
    <w:p w14:paraId="5A6507EF" w14:textId="77777777" w:rsidR="00EF176C" w:rsidRPr="00D66F6B" w:rsidRDefault="00EF176C" w:rsidP="00FD1B62">
      <w:pPr>
        <w:pStyle w:val="aa"/>
        <w:numPr>
          <w:ilvl w:val="1"/>
          <w:numId w:val="73"/>
        </w:numPr>
        <w:tabs>
          <w:tab w:val="left" w:pos="993"/>
        </w:tabs>
        <w:ind w:left="0" w:firstLine="567"/>
        <w:jc w:val="both"/>
      </w:pPr>
      <w:r w:rsidRPr="00D66F6B">
        <w:t xml:space="preserve"> Нарушение трудовой дисциплины, требований безопасности и охраны труда, т.е. неисполнение или ненадлежащее исполнение по вине работника возложенных на него трудовых обязанностей, влечет за собой наложение дисциплинарного взыскания за совершение работником дисциплинарных проступков.</w:t>
      </w:r>
    </w:p>
    <w:p w14:paraId="70EE3E21" w14:textId="77777777" w:rsidR="00EF176C" w:rsidRPr="00D66F6B" w:rsidRDefault="00EF176C" w:rsidP="00FD1B62">
      <w:pPr>
        <w:pStyle w:val="aa"/>
        <w:numPr>
          <w:ilvl w:val="1"/>
          <w:numId w:val="73"/>
        </w:numPr>
        <w:tabs>
          <w:tab w:val="left" w:pos="993"/>
        </w:tabs>
        <w:ind w:left="0" w:firstLine="567"/>
        <w:jc w:val="both"/>
      </w:pPr>
      <w:r w:rsidRPr="00D66F6B">
        <w:t xml:space="preserve"> Совершение работником дисциплинарного проступка влечет за собой применение следующих видов дисциплинарных взысканий:</w:t>
      </w:r>
    </w:p>
    <w:p w14:paraId="7ED25DD0" w14:textId="77777777" w:rsidR="00EF176C" w:rsidRPr="00D66F6B" w:rsidRDefault="00EF176C" w:rsidP="00041A63">
      <w:pPr>
        <w:pStyle w:val="aa"/>
        <w:numPr>
          <w:ilvl w:val="0"/>
          <w:numId w:val="31"/>
        </w:numPr>
        <w:tabs>
          <w:tab w:val="left" w:pos="993"/>
        </w:tabs>
        <w:ind w:left="0" w:firstLine="567"/>
        <w:jc w:val="both"/>
      </w:pPr>
      <w:r w:rsidRPr="00D66F6B">
        <w:t>замечание;</w:t>
      </w:r>
    </w:p>
    <w:p w14:paraId="6765EF11" w14:textId="77777777" w:rsidR="00EF176C" w:rsidRPr="00D66F6B" w:rsidRDefault="00EF176C" w:rsidP="00041A63">
      <w:pPr>
        <w:pStyle w:val="aa"/>
        <w:numPr>
          <w:ilvl w:val="0"/>
          <w:numId w:val="31"/>
        </w:numPr>
        <w:tabs>
          <w:tab w:val="left" w:pos="993"/>
        </w:tabs>
        <w:ind w:left="0" w:firstLine="567"/>
        <w:jc w:val="both"/>
      </w:pPr>
      <w:r w:rsidRPr="00D66F6B">
        <w:t>выговор;</w:t>
      </w:r>
    </w:p>
    <w:p w14:paraId="4C915EC7" w14:textId="77777777" w:rsidR="00EF176C" w:rsidRPr="00D66F6B" w:rsidRDefault="00EF176C" w:rsidP="00041A63">
      <w:pPr>
        <w:pStyle w:val="aa"/>
        <w:numPr>
          <w:ilvl w:val="0"/>
          <w:numId w:val="31"/>
        </w:numPr>
        <w:tabs>
          <w:tab w:val="left" w:pos="993"/>
        </w:tabs>
        <w:ind w:left="0" w:firstLine="567"/>
        <w:jc w:val="both"/>
      </w:pPr>
      <w:r w:rsidRPr="00D66F6B">
        <w:t>строгий выговор;</w:t>
      </w:r>
    </w:p>
    <w:p w14:paraId="7FEDDEF1" w14:textId="77777777" w:rsidR="00EF176C" w:rsidRPr="00D66F6B" w:rsidRDefault="00EF176C" w:rsidP="00041A63">
      <w:pPr>
        <w:pStyle w:val="aa"/>
        <w:numPr>
          <w:ilvl w:val="0"/>
          <w:numId w:val="31"/>
        </w:numPr>
        <w:tabs>
          <w:tab w:val="left" w:pos="993"/>
        </w:tabs>
        <w:ind w:left="0" w:firstLine="567"/>
        <w:jc w:val="both"/>
      </w:pPr>
      <w:r w:rsidRPr="00D66F6B">
        <w:rPr>
          <w:rStyle w:val="s0"/>
          <w:sz w:val="24"/>
          <w:szCs w:val="24"/>
        </w:rPr>
        <w:t xml:space="preserve">расторжение трудового договора по инициативе работодателя по основаниям, предусмотренным </w:t>
      </w:r>
      <w:r w:rsidRPr="00D66F6B">
        <w:t>Трудовым Кодексом РК.</w:t>
      </w:r>
    </w:p>
    <w:p w14:paraId="638EBDE8" w14:textId="77777777" w:rsidR="00EF176C" w:rsidRPr="00D66F6B" w:rsidRDefault="00EF176C" w:rsidP="00FD1B62">
      <w:pPr>
        <w:pStyle w:val="aa"/>
        <w:numPr>
          <w:ilvl w:val="1"/>
          <w:numId w:val="73"/>
        </w:numPr>
        <w:tabs>
          <w:tab w:val="left" w:pos="993"/>
        </w:tabs>
        <w:ind w:left="0" w:firstLine="567"/>
        <w:jc w:val="both"/>
      </w:pPr>
      <w:r w:rsidRPr="00D66F6B">
        <w:t xml:space="preserve"> Расторжение трудового договора по инициативе работодателя осуществляется в соответствии нормами </w:t>
      </w:r>
      <w:r w:rsidRPr="00D66F6B">
        <w:rPr>
          <w:bCs/>
        </w:rPr>
        <w:t>Трудового кодекса Республики Казахстан</w:t>
      </w:r>
      <w:r w:rsidRPr="00D66F6B">
        <w:t>.</w:t>
      </w:r>
    </w:p>
    <w:p w14:paraId="76185EF2" w14:textId="77777777" w:rsidR="00EF176C" w:rsidRPr="00D66F6B" w:rsidRDefault="00EF176C" w:rsidP="00FD1B62">
      <w:pPr>
        <w:pStyle w:val="aa"/>
        <w:numPr>
          <w:ilvl w:val="1"/>
          <w:numId w:val="73"/>
        </w:numPr>
        <w:tabs>
          <w:tab w:val="left" w:pos="993"/>
        </w:tabs>
        <w:ind w:left="0" w:firstLine="567"/>
        <w:jc w:val="both"/>
      </w:pPr>
      <w:r w:rsidRPr="00D66F6B">
        <w:t xml:space="preserve"> Дисциплинарные взыскания налагаются работодателем, путем издания акта. Акт о наложении дисциплинарного взыскания объявляется работнику, подвергнутому </w:t>
      </w:r>
      <w:r w:rsidRPr="00D66F6B">
        <w:lastRenderedPageBreak/>
        <w:t>дисциплинарному взысканию, под роспись, в течение трех рабочих дней со дня его издания. В случае отказа работника подтвердить своей подписью ознакомление с актом работодателя об этом делается соответствующая запись в акте наложения дисциплинарного взыскания. В случае невозможности ознакомить работника лично с актом о наложении дисциплинарного взыскания, администрация обязана направить этот акт работнику письмом с уведомлением. Дисциплинарное взыскание может быть обжаловано работником в порядке, установленном Законодательством Республики Казахстан.</w:t>
      </w:r>
    </w:p>
    <w:p w14:paraId="1FFF58CF" w14:textId="77777777" w:rsidR="00EF176C" w:rsidRPr="00D66F6B" w:rsidRDefault="00EF176C" w:rsidP="00FD1B62">
      <w:pPr>
        <w:pStyle w:val="aa"/>
        <w:numPr>
          <w:ilvl w:val="1"/>
          <w:numId w:val="73"/>
        </w:numPr>
        <w:tabs>
          <w:tab w:val="left" w:pos="993"/>
        </w:tabs>
        <w:ind w:left="0" w:firstLine="567"/>
        <w:jc w:val="both"/>
      </w:pPr>
      <w:r w:rsidRPr="00D66F6B">
        <w:t xml:space="preserve"> Администрация Университета обязана затребовать письменное объяснение от работника до применения дисциплинарного взыскания. Если по истечении двух рабочих дней письменное объяснение работником не представлено, то составляется соответствующий акт.</w:t>
      </w:r>
    </w:p>
    <w:p w14:paraId="21FED072" w14:textId="77777777" w:rsidR="00EF176C" w:rsidRPr="00D66F6B" w:rsidRDefault="00EF176C" w:rsidP="00FD1B62">
      <w:pPr>
        <w:pStyle w:val="aa"/>
        <w:numPr>
          <w:ilvl w:val="1"/>
          <w:numId w:val="73"/>
        </w:numPr>
        <w:tabs>
          <w:tab w:val="left" w:pos="993"/>
        </w:tabs>
        <w:ind w:left="0" w:firstLine="567"/>
        <w:jc w:val="both"/>
      </w:pPr>
      <w:r w:rsidRPr="00D66F6B">
        <w:t xml:space="preserve"> Дисциплинарное взыскание на работника налагается непосредственно при обнаружении дисциплинарного проступка, но не позднее одного месяца со дня его обнаружения, за исключением случаев, предусмотренных Трудовым кодексом и другими нормативно-правовыми актами РК.</w:t>
      </w:r>
    </w:p>
    <w:p w14:paraId="478F77AF" w14:textId="77777777" w:rsidR="00EF176C" w:rsidRPr="00D66F6B" w:rsidRDefault="00EF176C" w:rsidP="00FD1B62">
      <w:pPr>
        <w:pStyle w:val="aa"/>
        <w:numPr>
          <w:ilvl w:val="1"/>
          <w:numId w:val="73"/>
        </w:numPr>
        <w:tabs>
          <w:tab w:val="left" w:pos="993"/>
        </w:tabs>
        <w:ind w:left="0" w:firstLine="567"/>
        <w:jc w:val="both"/>
      </w:pPr>
      <w:r w:rsidRPr="00D66F6B">
        <w:t xml:space="preserve"> Дисциплинарное взыскание не может быть применено позднее шести месяцев со дня совершения дисциплинарного проступка, а в случаях, установленных законами Республики Казахстан, или установления дисциплинарного проступка по результатам ревизии или проверки финансово – хозяйственной деятельности общества – позднее одного года со дня совершения работником дисциплинарного проступка. В указанные сроки не включается время производства по уголовному делу.</w:t>
      </w:r>
    </w:p>
    <w:p w14:paraId="65EF5F58" w14:textId="77777777" w:rsidR="00EF176C" w:rsidRPr="00D66F6B" w:rsidRDefault="00EF176C" w:rsidP="00FD1B62">
      <w:pPr>
        <w:pStyle w:val="aa"/>
        <w:numPr>
          <w:ilvl w:val="1"/>
          <w:numId w:val="73"/>
        </w:numPr>
        <w:tabs>
          <w:tab w:val="left" w:pos="993"/>
        </w:tabs>
        <w:ind w:left="0" w:firstLine="567"/>
        <w:jc w:val="both"/>
      </w:pPr>
      <w:r w:rsidRPr="00D66F6B">
        <w:t xml:space="preserve"> Рассмотрение вопроса о дисциплинарной ответственности и течение срока наложения дисциплинарного взыскания приостанавливаются в период отсутствия работника на работе в связи с временной нетрудоспособностью, освобождением от работы для выполнения государственных или общественных обязанностей, нахождением в отпуске, командировке или межвахтовом отдыхе.</w:t>
      </w:r>
    </w:p>
    <w:p w14:paraId="2B29ACF4" w14:textId="77777777" w:rsidR="00EF176C" w:rsidRPr="00D66F6B" w:rsidRDefault="00EF176C" w:rsidP="00FD1B62">
      <w:pPr>
        <w:pStyle w:val="aa"/>
        <w:numPr>
          <w:ilvl w:val="1"/>
          <w:numId w:val="73"/>
        </w:numPr>
        <w:tabs>
          <w:tab w:val="left" w:pos="993"/>
        </w:tabs>
        <w:ind w:left="0" w:firstLine="567"/>
        <w:jc w:val="both"/>
      </w:pPr>
      <w:r w:rsidRPr="00D66F6B">
        <w:t xml:space="preserve"> Срок действия дисциплинарного взыскания не может превышать шесть месяцев со дня его применения, за исключением расторжения трудового договора по основаниям, предусмотренным настоящим Кодексом.</w:t>
      </w:r>
    </w:p>
    <w:p w14:paraId="78DCDB63" w14:textId="77777777" w:rsidR="00EF176C" w:rsidRPr="00D66F6B" w:rsidRDefault="00EF176C" w:rsidP="00FD1B62">
      <w:pPr>
        <w:pStyle w:val="aa"/>
        <w:numPr>
          <w:ilvl w:val="1"/>
          <w:numId w:val="73"/>
        </w:numPr>
        <w:tabs>
          <w:tab w:val="left" w:pos="993"/>
        </w:tabs>
        <w:ind w:left="0" w:firstLine="567"/>
        <w:jc w:val="both"/>
      </w:pPr>
      <w:r w:rsidRPr="00D66F6B">
        <w:t xml:space="preserve"> Работодатель, наложивший на работника дисциплинарное взыскание, вправе снять его досрочно путем издания акта работодателя.</w:t>
      </w:r>
    </w:p>
    <w:p w14:paraId="4BD9617F" w14:textId="77777777" w:rsidR="00EF176C" w:rsidRPr="00D66F6B" w:rsidRDefault="00EF176C" w:rsidP="00041A63">
      <w:pPr>
        <w:pStyle w:val="aa"/>
        <w:tabs>
          <w:tab w:val="left" w:pos="993"/>
        </w:tabs>
        <w:ind w:left="0" w:firstLine="567"/>
        <w:jc w:val="center"/>
        <w:rPr>
          <w:b/>
        </w:rPr>
      </w:pPr>
    </w:p>
    <w:p w14:paraId="6D7E1AC7" w14:textId="77777777" w:rsidR="00EF176C" w:rsidRPr="00D66F6B" w:rsidRDefault="00EF176C" w:rsidP="00041A63">
      <w:pPr>
        <w:pStyle w:val="aa"/>
        <w:tabs>
          <w:tab w:val="left" w:pos="993"/>
        </w:tabs>
        <w:ind w:left="0" w:firstLine="567"/>
        <w:jc w:val="center"/>
        <w:rPr>
          <w:rStyle w:val="s0"/>
          <w:b/>
          <w:sz w:val="24"/>
          <w:szCs w:val="24"/>
        </w:rPr>
      </w:pPr>
      <w:r w:rsidRPr="00D66F6B">
        <w:rPr>
          <w:b/>
        </w:rPr>
        <w:t>6. Учебный распорядок</w:t>
      </w:r>
    </w:p>
    <w:p w14:paraId="19D635BD" w14:textId="21BCFF38" w:rsidR="00EF176C" w:rsidRPr="00D66F6B" w:rsidRDefault="00EF176C" w:rsidP="00FD1B62">
      <w:pPr>
        <w:pStyle w:val="aa"/>
        <w:numPr>
          <w:ilvl w:val="1"/>
          <w:numId w:val="73"/>
        </w:numPr>
        <w:tabs>
          <w:tab w:val="left" w:pos="993"/>
        </w:tabs>
        <w:ind w:left="0" w:firstLine="567"/>
        <w:jc w:val="both"/>
      </w:pPr>
      <w:r w:rsidRPr="00D66F6B">
        <w:rPr>
          <w:rStyle w:val="s0"/>
          <w:sz w:val="24"/>
          <w:szCs w:val="24"/>
        </w:rPr>
        <w:t xml:space="preserve"> </w:t>
      </w:r>
      <w:r w:rsidRPr="00D66F6B">
        <w:t>Учебный год начинается в соответствии с утвержденным академическим календарем. Обучающиеся, не приступившие к занятиям в соответствии с утвержденными сроками, отчисляются из вуза.</w:t>
      </w:r>
    </w:p>
    <w:p w14:paraId="49D8476F" w14:textId="2853E969" w:rsidR="00EF176C" w:rsidRPr="00D66F6B" w:rsidRDefault="00EF176C" w:rsidP="00FD1B62">
      <w:pPr>
        <w:pStyle w:val="aa"/>
        <w:numPr>
          <w:ilvl w:val="1"/>
          <w:numId w:val="73"/>
        </w:numPr>
        <w:tabs>
          <w:tab w:val="left" w:pos="993"/>
        </w:tabs>
        <w:ind w:left="0" w:firstLine="567"/>
        <w:jc w:val="both"/>
      </w:pPr>
      <w:r w:rsidRPr="00D66F6B">
        <w:t xml:space="preserve"> Учебные занятия в университете проводятся по расписанию в соответствии с учебными планами и программами, утвержденными в установленном порядке.</w:t>
      </w:r>
    </w:p>
    <w:p w14:paraId="09395AE0" w14:textId="504F6A5B" w:rsidR="00EF176C" w:rsidRPr="00D66F6B" w:rsidRDefault="00EF176C" w:rsidP="00FD1B62">
      <w:pPr>
        <w:pStyle w:val="aa"/>
        <w:numPr>
          <w:ilvl w:val="1"/>
          <w:numId w:val="73"/>
        </w:numPr>
        <w:tabs>
          <w:tab w:val="left" w:pos="993"/>
        </w:tabs>
        <w:ind w:left="0" w:firstLine="567"/>
        <w:jc w:val="both"/>
      </w:pPr>
      <w:r w:rsidRPr="00D66F6B">
        <w:t xml:space="preserve"> Учебное расписание составляется на академический период и размещается на студенческом портале и в информационной системе вуза.</w:t>
      </w:r>
    </w:p>
    <w:p w14:paraId="785FE5EA" w14:textId="2F54D6AE" w:rsidR="00EF176C" w:rsidRPr="00D66F6B" w:rsidRDefault="00EF176C" w:rsidP="00FD1B62">
      <w:pPr>
        <w:pStyle w:val="aa"/>
        <w:numPr>
          <w:ilvl w:val="1"/>
          <w:numId w:val="73"/>
        </w:numPr>
        <w:tabs>
          <w:tab w:val="left" w:pos="993"/>
        </w:tabs>
        <w:ind w:left="0" w:firstLine="567"/>
        <w:jc w:val="both"/>
      </w:pPr>
      <w:r w:rsidRPr="00D66F6B">
        <w:t xml:space="preserve"> Для всех видов аудиторных занятий по образовательным программам высшего, послевузовского образования (далее – ВПВО) устанавливается один академический час равный 50 минутам.</w:t>
      </w:r>
      <w:r w:rsidR="003B3BF8">
        <w:t xml:space="preserve"> </w:t>
      </w:r>
      <w:r w:rsidRPr="00D66F6B">
        <w:t>Для всех видов аудиторных занятий по образовательным программам Технического и профессионального среднего образования (далее – ТиПО) устанавливается один академический час равный 45 минутам с перерывом 10 минут после 2-х академических часов.</w:t>
      </w:r>
    </w:p>
    <w:p w14:paraId="12043819" w14:textId="77777777" w:rsidR="00EF176C" w:rsidRPr="00D66F6B" w:rsidRDefault="00EF176C" w:rsidP="00FD1B62">
      <w:pPr>
        <w:pStyle w:val="aa"/>
        <w:numPr>
          <w:ilvl w:val="1"/>
          <w:numId w:val="73"/>
        </w:numPr>
        <w:tabs>
          <w:tab w:val="left" w:pos="993"/>
        </w:tabs>
        <w:ind w:left="0" w:firstLine="567"/>
        <w:jc w:val="both"/>
      </w:pPr>
      <w:r w:rsidRPr="00D66F6B">
        <w:t xml:space="preserve"> До начала каждого учебного занятия (и в перерывах между занятиями) в аудиториях, лабораториях, учебных мастерских и кабинетах ответственные сотрудники подготавливают необходимые учебные пособия и аппаратуру.</w:t>
      </w:r>
    </w:p>
    <w:p w14:paraId="46E8D4BF" w14:textId="77777777" w:rsidR="00EF176C" w:rsidRPr="002514A6" w:rsidRDefault="00EF176C" w:rsidP="00FD1B62">
      <w:pPr>
        <w:pStyle w:val="aa"/>
        <w:numPr>
          <w:ilvl w:val="1"/>
          <w:numId w:val="73"/>
        </w:numPr>
        <w:tabs>
          <w:tab w:val="left" w:pos="993"/>
        </w:tabs>
        <w:ind w:left="0" w:firstLine="567"/>
        <w:jc w:val="both"/>
      </w:pPr>
      <w:r w:rsidRPr="00D66F6B">
        <w:lastRenderedPageBreak/>
        <w:t xml:space="preserve"> </w:t>
      </w:r>
      <w:r w:rsidRPr="002514A6">
        <w:t>Для проведения практических занятий, лабораторных работ в аудиториях, лабораториях, клиниках (учебных мастерских) распоряжением декана школы каждый курс делится на потоки; ответственный за дисциплину делит поток на группы.</w:t>
      </w:r>
    </w:p>
    <w:p w14:paraId="6D369008" w14:textId="1F2BB319" w:rsidR="00EF176C" w:rsidRPr="002514A6" w:rsidRDefault="00EF176C" w:rsidP="00FD1B62">
      <w:pPr>
        <w:pStyle w:val="aa"/>
        <w:numPr>
          <w:ilvl w:val="1"/>
          <w:numId w:val="73"/>
        </w:numPr>
        <w:tabs>
          <w:tab w:val="left" w:pos="993"/>
        </w:tabs>
        <w:ind w:left="0" w:firstLine="567"/>
        <w:jc w:val="both"/>
      </w:pPr>
      <w:r w:rsidRPr="002514A6">
        <w:t xml:space="preserve"> </w:t>
      </w:r>
      <w:r w:rsidR="000427F0" w:rsidRPr="002514A6">
        <w:t>На каждый учебный год школы формируют список групп по курсам и языкам обучения, распоряжением декана назначается староста группы, и при необходимости, староста потока</w:t>
      </w:r>
      <w:r w:rsidRPr="002514A6">
        <w:t xml:space="preserve">. </w:t>
      </w:r>
    </w:p>
    <w:p w14:paraId="61406B48" w14:textId="77777777" w:rsidR="00EF176C" w:rsidRPr="002514A6" w:rsidRDefault="00EF176C" w:rsidP="00FD1B62">
      <w:pPr>
        <w:pStyle w:val="aa"/>
        <w:numPr>
          <w:ilvl w:val="1"/>
          <w:numId w:val="73"/>
        </w:numPr>
        <w:tabs>
          <w:tab w:val="left" w:pos="993"/>
        </w:tabs>
        <w:ind w:left="0" w:firstLine="567"/>
        <w:jc w:val="both"/>
      </w:pPr>
      <w:r w:rsidRPr="002514A6">
        <w:t xml:space="preserve"> В обязанности старосты группы входят:</w:t>
      </w:r>
    </w:p>
    <w:p w14:paraId="7F60840A" w14:textId="77777777" w:rsidR="00EF176C" w:rsidRPr="002514A6" w:rsidRDefault="00EF176C" w:rsidP="00041A63">
      <w:pPr>
        <w:pStyle w:val="aa"/>
        <w:numPr>
          <w:ilvl w:val="2"/>
          <w:numId w:val="32"/>
        </w:numPr>
        <w:tabs>
          <w:tab w:val="left" w:pos="1134"/>
        </w:tabs>
        <w:ind w:left="0" w:firstLine="567"/>
        <w:jc w:val="both"/>
      </w:pPr>
      <w:r w:rsidRPr="002514A6">
        <w:t>информирование декана школы/ факультета о неявке обучающихся на занятия с указанием причин пропуска;</w:t>
      </w:r>
    </w:p>
    <w:p w14:paraId="34B68080" w14:textId="77777777" w:rsidR="00EF176C" w:rsidRPr="002514A6" w:rsidRDefault="00EF176C" w:rsidP="00041A63">
      <w:pPr>
        <w:pStyle w:val="aa"/>
        <w:numPr>
          <w:ilvl w:val="2"/>
          <w:numId w:val="32"/>
        </w:numPr>
        <w:tabs>
          <w:tab w:val="left" w:pos="993"/>
        </w:tabs>
        <w:ind w:left="0" w:firstLine="567"/>
        <w:jc w:val="both"/>
      </w:pPr>
      <w:r w:rsidRPr="002514A6">
        <w:t>обеспечение учебной дисциплины и информирование декана о нарушениях учебной дисциплины;</w:t>
      </w:r>
    </w:p>
    <w:p w14:paraId="586C748F" w14:textId="77777777" w:rsidR="00EF176C" w:rsidRPr="002514A6" w:rsidRDefault="00EF176C" w:rsidP="00041A63">
      <w:pPr>
        <w:pStyle w:val="aa"/>
        <w:numPr>
          <w:ilvl w:val="2"/>
          <w:numId w:val="32"/>
        </w:numPr>
        <w:tabs>
          <w:tab w:val="left" w:pos="993"/>
        </w:tabs>
        <w:ind w:left="0" w:firstLine="567"/>
        <w:jc w:val="both"/>
      </w:pPr>
      <w:r w:rsidRPr="002514A6">
        <w:t>извещение обучающихся об изменениях, вносимых в расписание; доведения информации, распоряжений, инструкций школ до сведения всех обучающихся;</w:t>
      </w:r>
    </w:p>
    <w:p w14:paraId="53C0656B" w14:textId="77777777" w:rsidR="00EF176C" w:rsidRPr="002514A6" w:rsidRDefault="00EF176C" w:rsidP="00041A63">
      <w:pPr>
        <w:pStyle w:val="aa"/>
        <w:numPr>
          <w:ilvl w:val="2"/>
          <w:numId w:val="32"/>
        </w:numPr>
        <w:tabs>
          <w:tab w:val="left" w:pos="993"/>
        </w:tabs>
        <w:ind w:left="0" w:firstLine="567"/>
        <w:jc w:val="both"/>
      </w:pPr>
      <w:r w:rsidRPr="002514A6">
        <w:t>распоряжения старосты в пределах указанных выше функций обязательны для всех обучающихся группы.</w:t>
      </w:r>
    </w:p>
    <w:p w14:paraId="16FFA10D" w14:textId="77777777" w:rsidR="00EF176C" w:rsidRPr="002514A6" w:rsidRDefault="00EF176C" w:rsidP="00FD1B62">
      <w:pPr>
        <w:pStyle w:val="aa"/>
        <w:numPr>
          <w:ilvl w:val="1"/>
          <w:numId w:val="73"/>
        </w:numPr>
        <w:tabs>
          <w:tab w:val="left" w:pos="993"/>
        </w:tabs>
        <w:ind w:left="0" w:firstLine="567"/>
        <w:jc w:val="both"/>
      </w:pPr>
      <w:r w:rsidRPr="002514A6">
        <w:t xml:space="preserve"> Староста потока имеет право:</w:t>
      </w:r>
    </w:p>
    <w:p w14:paraId="67D227C4" w14:textId="77777777" w:rsidR="00EF176C" w:rsidRPr="002514A6" w:rsidRDefault="00EF176C" w:rsidP="00041A63">
      <w:pPr>
        <w:pStyle w:val="aa"/>
        <w:numPr>
          <w:ilvl w:val="2"/>
          <w:numId w:val="33"/>
        </w:numPr>
        <w:tabs>
          <w:tab w:val="left" w:pos="993"/>
        </w:tabs>
        <w:ind w:left="0" w:firstLine="567"/>
        <w:jc w:val="both"/>
      </w:pPr>
      <w:r w:rsidRPr="002514A6">
        <w:t>обращаться к декану школы/ ответственному за дисциплину с предложениями об улучшении образовательного процесса;</w:t>
      </w:r>
    </w:p>
    <w:p w14:paraId="044C8550" w14:textId="77777777" w:rsidR="00EF176C" w:rsidRPr="002514A6" w:rsidRDefault="00EF176C" w:rsidP="00041A63">
      <w:pPr>
        <w:pStyle w:val="aa"/>
        <w:numPr>
          <w:ilvl w:val="2"/>
          <w:numId w:val="33"/>
        </w:numPr>
        <w:tabs>
          <w:tab w:val="left" w:pos="993"/>
        </w:tabs>
        <w:ind w:left="0" w:firstLine="567"/>
        <w:jc w:val="both"/>
      </w:pPr>
      <w:r w:rsidRPr="002514A6">
        <w:t>при отсутствии преподавателя информировать декана школы/ ответственного за дисциплину;</w:t>
      </w:r>
    </w:p>
    <w:p w14:paraId="06A31240" w14:textId="77777777" w:rsidR="00EF176C" w:rsidRPr="002514A6" w:rsidRDefault="00EF176C" w:rsidP="00041A63">
      <w:pPr>
        <w:pStyle w:val="aa"/>
        <w:numPr>
          <w:ilvl w:val="2"/>
          <w:numId w:val="33"/>
        </w:numPr>
        <w:tabs>
          <w:tab w:val="left" w:pos="993"/>
        </w:tabs>
        <w:ind w:left="0" w:firstLine="567"/>
        <w:jc w:val="both"/>
      </w:pPr>
      <w:r w:rsidRPr="002514A6">
        <w:t>собирать от обучающихся информацию, необходимую для работы школы;</w:t>
      </w:r>
    </w:p>
    <w:p w14:paraId="38FFDFF7" w14:textId="77777777" w:rsidR="00EF176C" w:rsidRPr="002514A6" w:rsidRDefault="00EF176C" w:rsidP="00041A63">
      <w:pPr>
        <w:pStyle w:val="aa"/>
        <w:numPr>
          <w:ilvl w:val="2"/>
          <w:numId w:val="33"/>
        </w:numPr>
        <w:tabs>
          <w:tab w:val="left" w:pos="993"/>
        </w:tabs>
        <w:ind w:left="0" w:firstLine="567"/>
        <w:jc w:val="both"/>
      </w:pPr>
      <w:r w:rsidRPr="002514A6">
        <w:t>информировать декана школы о нарушениях принципов академической честности обучающимися и преподавателями.</w:t>
      </w:r>
    </w:p>
    <w:p w14:paraId="4B3FE1D8" w14:textId="638EC5B6" w:rsidR="00EF176C" w:rsidRPr="002514A6" w:rsidRDefault="00EF176C" w:rsidP="00876D3A">
      <w:pPr>
        <w:pStyle w:val="aa"/>
        <w:numPr>
          <w:ilvl w:val="1"/>
          <w:numId w:val="73"/>
        </w:numPr>
        <w:tabs>
          <w:tab w:val="left" w:pos="993"/>
        </w:tabs>
        <w:ind w:left="0" w:firstLine="567"/>
        <w:jc w:val="both"/>
      </w:pPr>
      <w:r w:rsidRPr="002514A6">
        <w:t xml:space="preserve"> ППС ведёт </w:t>
      </w:r>
      <w:r w:rsidR="00466934" w:rsidRPr="002514A6">
        <w:rPr>
          <w:lang w:val="kk-KZ"/>
        </w:rPr>
        <w:t xml:space="preserve">электронный </w:t>
      </w:r>
      <w:r w:rsidRPr="002514A6">
        <w:t>учебный журнал</w:t>
      </w:r>
      <w:r w:rsidR="00466934" w:rsidRPr="002514A6">
        <w:rPr>
          <w:lang w:val="kk-KZ"/>
        </w:rPr>
        <w:t xml:space="preserve"> в</w:t>
      </w:r>
      <w:r w:rsidR="00466934" w:rsidRPr="002514A6">
        <w:t xml:space="preserve"> </w:t>
      </w:r>
      <w:r w:rsidR="00466934" w:rsidRPr="002514A6">
        <w:rPr>
          <w:lang w:val="kk-KZ"/>
        </w:rPr>
        <w:t xml:space="preserve">автоматизированной информационной системе «PLATONUS», </w:t>
      </w:r>
      <w:r w:rsidR="00876D3A" w:rsidRPr="002514A6">
        <w:rPr>
          <w:lang w:val="kk-KZ"/>
        </w:rPr>
        <w:t xml:space="preserve">своевременно </w:t>
      </w:r>
      <w:r w:rsidR="00466934" w:rsidRPr="002514A6">
        <w:rPr>
          <w:lang w:val="kk-KZ"/>
        </w:rPr>
        <w:t>внос</w:t>
      </w:r>
      <w:r w:rsidR="00A4058E" w:rsidRPr="002514A6">
        <w:rPr>
          <w:lang w:val="kk-KZ"/>
        </w:rPr>
        <w:t>ить</w:t>
      </w:r>
      <w:r w:rsidR="00466934" w:rsidRPr="002514A6">
        <w:rPr>
          <w:lang w:val="kk-KZ"/>
        </w:rPr>
        <w:t xml:space="preserve"> </w:t>
      </w:r>
      <w:r w:rsidR="00D54F9F" w:rsidRPr="002514A6">
        <w:rPr>
          <w:lang w:val="kk-KZ"/>
        </w:rPr>
        <w:t>текущи</w:t>
      </w:r>
      <w:r w:rsidR="00876D3A" w:rsidRPr="002514A6">
        <w:rPr>
          <w:lang w:val="kk-KZ"/>
        </w:rPr>
        <w:t>е</w:t>
      </w:r>
      <w:r w:rsidR="00D54F9F" w:rsidRPr="002514A6">
        <w:rPr>
          <w:lang w:val="kk-KZ"/>
        </w:rPr>
        <w:t xml:space="preserve"> оценк</w:t>
      </w:r>
      <w:r w:rsidR="00876D3A" w:rsidRPr="002514A6">
        <w:rPr>
          <w:lang w:val="kk-KZ"/>
        </w:rPr>
        <w:t>и и отметки об отсутствии обучающихся</w:t>
      </w:r>
      <w:r w:rsidR="00D54F9F" w:rsidRPr="002514A6">
        <w:rPr>
          <w:lang w:val="kk-KZ"/>
        </w:rPr>
        <w:t>,</w:t>
      </w:r>
      <w:r w:rsidR="00876D3A" w:rsidRPr="002514A6">
        <w:rPr>
          <w:lang w:val="kk-KZ"/>
        </w:rPr>
        <w:t xml:space="preserve"> а также</w:t>
      </w:r>
      <w:r w:rsidR="00D54F9F" w:rsidRPr="002514A6">
        <w:rPr>
          <w:lang w:val="kk-KZ"/>
        </w:rPr>
        <w:t xml:space="preserve"> </w:t>
      </w:r>
      <w:r w:rsidR="00876D3A" w:rsidRPr="002514A6">
        <w:rPr>
          <w:lang w:val="kk-KZ"/>
        </w:rPr>
        <w:t>экзаменационные оценк</w:t>
      </w:r>
      <w:r w:rsidR="00D54F9F" w:rsidRPr="002514A6">
        <w:rPr>
          <w:lang w:val="kk-KZ"/>
        </w:rPr>
        <w:t>и</w:t>
      </w:r>
      <w:r w:rsidR="00876D3A" w:rsidRPr="002514A6">
        <w:rPr>
          <w:lang w:val="kk-KZ"/>
        </w:rPr>
        <w:t>, включая оценки итогового контроля с учетом апелляций и пересдач.</w:t>
      </w:r>
      <w:r w:rsidR="00D54F9F" w:rsidRPr="002514A6">
        <w:rPr>
          <w:lang w:val="kk-KZ"/>
        </w:rPr>
        <w:t xml:space="preserve"> </w:t>
      </w:r>
    </w:p>
    <w:p w14:paraId="6CC7F083" w14:textId="77777777" w:rsidR="00EF176C" w:rsidRPr="002514A6" w:rsidRDefault="00EF176C" w:rsidP="00FD1B62">
      <w:pPr>
        <w:pStyle w:val="aa"/>
        <w:numPr>
          <w:ilvl w:val="1"/>
          <w:numId w:val="73"/>
        </w:numPr>
        <w:tabs>
          <w:tab w:val="left" w:pos="993"/>
        </w:tabs>
        <w:ind w:left="0" w:firstLine="567"/>
        <w:jc w:val="both"/>
      </w:pPr>
      <w:r w:rsidRPr="002514A6">
        <w:t xml:space="preserve"> Обучающиеся университета обязаны:</w:t>
      </w:r>
    </w:p>
    <w:p w14:paraId="4D62B1A6" w14:textId="77777777" w:rsidR="00EF176C" w:rsidRPr="00D66F6B" w:rsidRDefault="00EF176C" w:rsidP="00041A63">
      <w:pPr>
        <w:pStyle w:val="aa"/>
        <w:numPr>
          <w:ilvl w:val="2"/>
          <w:numId w:val="34"/>
        </w:numPr>
        <w:tabs>
          <w:tab w:val="left" w:pos="993"/>
        </w:tabs>
        <w:ind w:left="0" w:firstLine="567"/>
        <w:jc w:val="both"/>
      </w:pPr>
      <w:r w:rsidRPr="00D66F6B">
        <w:t>систематически и глубоко овладеть теоретическими/ практическими навыками в соответствии с образовательными программами.</w:t>
      </w:r>
    </w:p>
    <w:p w14:paraId="5E46020C" w14:textId="77777777" w:rsidR="00EF176C" w:rsidRPr="00D66F6B" w:rsidRDefault="00EF176C" w:rsidP="00041A63">
      <w:pPr>
        <w:pStyle w:val="aa"/>
        <w:numPr>
          <w:ilvl w:val="2"/>
          <w:numId w:val="34"/>
        </w:numPr>
        <w:tabs>
          <w:tab w:val="left" w:pos="993"/>
        </w:tabs>
        <w:ind w:left="0" w:firstLine="567"/>
        <w:jc w:val="both"/>
      </w:pPr>
      <w:r w:rsidRPr="00D66F6B">
        <w:t>соблюдать учебную дисциплину, выполнять Правила трудового (внутреннего) распорядка, требования норм, правил и инструкций по безопасности и охране труда, пожарной безопасности, Положения о деятельности общежитий иные локальные акты и распоряжения администрации Университета;</w:t>
      </w:r>
    </w:p>
    <w:p w14:paraId="3EC970E8" w14:textId="77777777" w:rsidR="00EF176C" w:rsidRPr="00D66F6B" w:rsidRDefault="00EF176C" w:rsidP="00041A63">
      <w:pPr>
        <w:pStyle w:val="aa"/>
        <w:numPr>
          <w:ilvl w:val="2"/>
          <w:numId w:val="34"/>
        </w:numPr>
        <w:tabs>
          <w:tab w:val="left" w:pos="993"/>
        </w:tabs>
        <w:ind w:left="0" w:firstLine="567"/>
        <w:jc w:val="both"/>
      </w:pPr>
      <w:r w:rsidRPr="00D66F6B">
        <w:t>посещать учебные занятия и выполнять в установленные сроки все виды заданий, предусмотренные учебным планом и программами;</w:t>
      </w:r>
    </w:p>
    <w:p w14:paraId="50FD595C" w14:textId="77777777" w:rsidR="00EF176C" w:rsidRPr="00D66F6B" w:rsidRDefault="00EF176C" w:rsidP="00041A63">
      <w:pPr>
        <w:pStyle w:val="aa"/>
        <w:numPr>
          <w:ilvl w:val="2"/>
          <w:numId w:val="34"/>
        </w:numPr>
        <w:tabs>
          <w:tab w:val="left" w:pos="993"/>
        </w:tabs>
        <w:ind w:left="0" w:firstLine="567"/>
        <w:jc w:val="both"/>
      </w:pPr>
      <w:r w:rsidRPr="00D66F6B">
        <w:t>во время обучения соблюдать установленную в университете форму одежды;</w:t>
      </w:r>
    </w:p>
    <w:p w14:paraId="2259F989" w14:textId="77777777" w:rsidR="00EF176C" w:rsidRPr="002514A6" w:rsidRDefault="00EF176C" w:rsidP="00041A63">
      <w:pPr>
        <w:pStyle w:val="aa"/>
        <w:numPr>
          <w:ilvl w:val="2"/>
          <w:numId w:val="34"/>
        </w:numPr>
        <w:tabs>
          <w:tab w:val="left" w:pos="993"/>
        </w:tabs>
        <w:ind w:left="0" w:firstLine="567"/>
        <w:jc w:val="both"/>
      </w:pPr>
      <w:r w:rsidRPr="00D66F6B">
        <w:t>отключать мобильные (</w:t>
      </w:r>
      <w:r w:rsidRPr="002514A6">
        <w:t>сотовые) телефоны во время учебных занятий, итогового контроля и других учебных мероприятий, проводимых в стенах университета;</w:t>
      </w:r>
    </w:p>
    <w:p w14:paraId="70C6D1CF" w14:textId="77777777" w:rsidR="00EF176C" w:rsidRPr="002514A6" w:rsidRDefault="00EF176C" w:rsidP="00041A63">
      <w:pPr>
        <w:pStyle w:val="aa"/>
        <w:numPr>
          <w:ilvl w:val="2"/>
          <w:numId w:val="34"/>
        </w:numPr>
        <w:tabs>
          <w:tab w:val="left" w:pos="993"/>
        </w:tabs>
        <w:ind w:left="0" w:firstLine="567"/>
        <w:jc w:val="both"/>
      </w:pPr>
      <w:r w:rsidRPr="002514A6">
        <w:t>соблюдать и проявлять нетерпимость по нарушению академической честности.</w:t>
      </w:r>
    </w:p>
    <w:p w14:paraId="166BF8A0" w14:textId="77777777" w:rsidR="00EF176C" w:rsidRPr="002514A6" w:rsidRDefault="00EF176C" w:rsidP="00FD1B62">
      <w:pPr>
        <w:pStyle w:val="aa"/>
        <w:numPr>
          <w:ilvl w:val="1"/>
          <w:numId w:val="73"/>
        </w:numPr>
        <w:tabs>
          <w:tab w:val="left" w:pos="993"/>
        </w:tabs>
        <w:ind w:left="0" w:firstLine="567"/>
        <w:jc w:val="both"/>
      </w:pPr>
      <w:r w:rsidRPr="002514A6">
        <w:t xml:space="preserve"> Придерживаться Академической политики вуза, в том числе Кодекса академической честности НАО «КМУ». </w:t>
      </w:r>
    </w:p>
    <w:p w14:paraId="472DC081" w14:textId="12B84563" w:rsidR="00EF176C" w:rsidRPr="00D66F6B" w:rsidRDefault="00EF176C" w:rsidP="00FD1B62">
      <w:pPr>
        <w:pStyle w:val="aa"/>
        <w:numPr>
          <w:ilvl w:val="1"/>
          <w:numId w:val="73"/>
        </w:numPr>
        <w:tabs>
          <w:tab w:val="left" w:pos="993"/>
        </w:tabs>
        <w:ind w:left="0" w:firstLine="567"/>
        <w:jc w:val="both"/>
      </w:pPr>
      <w:r w:rsidRPr="00D66F6B">
        <w:t xml:space="preserve"> При неявке на занятия по уважительным причинам обучающийся обязан не позднее, чем на следующий день поставить об этом в известность декана школы/ факультета и в течение </w:t>
      </w:r>
      <w:r w:rsidRPr="00C3106F">
        <w:t>трех рабочих дней после выхода на занятия, обязан предоставить документы о пропуске занятий в Центр обслуживания студентов ДАР. Пропуски отрабатываются в соответствии с</w:t>
      </w:r>
      <w:r w:rsidR="00876D3A" w:rsidRPr="00C3106F">
        <w:rPr>
          <w:lang w:val="kk-KZ"/>
        </w:rPr>
        <w:t xml:space="preserve"> Академической политикой университета</w:t>
      </w:r>
      <w:r w:rsidRPr="00D66F6B">
        <w:t>.</w:t>
      </w:r>
    </w:p>
    <w:p w14:paraId="413EFF69" w14:textId="48BC6B16" w:rsidR="00EF176C" w:rsidRPr="00D66F6B" w:rsidRDefault="00EF176C" w:rsidP="00FD1B62">
      <w:pPr>
        <w:pStyle w:val="aa"/>
        <w:numPr>
          <w:ilvl w:val="1"/>
          <w:numId w:val="73"/>
        </w:numPr>
        <w:tabs>
          <w:tab w:val="left" w:pos="993"/>
        </w:tabs>
        <w:ind w:left="0" w:firstLine="567"/>
        <w:jc w:val="both"/>
      </w:pPr>
      <w:r w:rsidRPr="00D66F6B">
        <w:t xml:space="preserve"> Итоговый </w:t>
      </w:r>
      <w:r w:rsidRPr="00C3106F">
        <w:t>контроль проводится в специально выделенных и технически подготовленных аудиториях, согласно составленному расписанию экзаменов, в присутствии экзаменатора</w:t>
      </w:r>
      <w:r w:rsidR="00C152D7" w:rsidRPr="00C3106F">
        <w:rPr>
          <w:lang w:val="kk-KZ"/>
        </w:rPr>
        <w:t>/проктора</w:t>
      </w:r>
      <w:r w:rsidRPr="00C3106F">
        <w:t>. Во время</w:t>
      </w:r>
      <w:r w:rsidRPr="00D66F6B">
        <w:t xml:space="preserve"> экзамена обучающимся запрещается:</w:t>
      </w:r>
    </w:p>
    <w:p w14:paraId="28D94439" w14:textId="77777777" w:rsidR="00EF176C" w:rsidRPr="00D66F6B" w:rsidRDefault="00EF176C" w:rsidP="00041A63">
      <w:pPr>
        <w:pStyle w:val="aa"/>
        <w:numPr>
          <w:ilvl w:val="2"/>
          <w:numId w:val="35"/>
        </w:numPr>
        <w:tabs>
          <w:tab w:val="left" w:pos="993"/>
        </w:tabs>
        <w:ind w:left="0" w:firstLine="567"/>
        <w:jc w:val="both"/>
      </w:pPr>
      <w:r w:rsidRPr="00D66F6B">
        <w:lastRenderedPageBreak/>
        <w:t>самостоятельно менять место сдачи экзамена;</w:t>
      </w:r>
    </w:p>
    <w:p w14:paraId="321B19D2" w14:textId="77777777" w:rsidR="00EF176C" w:rsidRPr="00D66F6B" w:rsidRDefault="00EF176C" w:rsidP="00041A63">
      <w:pPr>
        <w:pStyle w:val="aa"/>
        <w:numPr>
          <w:ilvl w:val="2"/>
          <w:numId w:val="35"/>
        </w:numPr>
        <w:tabs>
          <w:tab w:val="left" w:pos="993"/>
        </w:tabs>
        <w:ind w:left="0" w:firstLine="567"/>
        <w:jc w:val="both"/>
      </w:pPr>
      <w:r w:rsidRPr="00D66F6B">
        <w:t>отключать или включать компьютер, открывать другие компьютерные программы кроме программы тестирования;</w:t>
      </w:r>
    </w:p>
    <w:p w14:paraId="54BA6255" w14:textId="77777777" w:rsidR="00EF176C" w:rsidRPr="00D66F6B" w:rsidRDefault="00EF176C" w:rsidP="00041A63">
      <w:pPr>
        <w:pStyle w:val="aa"/>
        <w:numPr>
          <w:ilvl w:val="2"/>
          <w:numId w:val="35"/>
        </w:numPr>
        <w:tabs>
          <w:tab w:val="left" w:pos="993"/>
        </w:tabs>
        <w:ind w:left="0" w:firstLine="567"/>
        <w:jc w:val="both"/>
      </w:pPr>
      <w:r w:rsidRPr="00D66F6B">
        <w:t>проносить с собой мобильные телефоны, планшеты, калькуляторы, электронные часы с функцией будильника, компьютера или памятью, устройства аудио и видеозаписи, радио, цифровые плееры, справочные материалы (книги, записи, бумаги и т.д.), портфели, саквояжи и пр., любую еду, верхнюю одежду, напитки с наклейками и этикетками.</w:t>
      </w:r>
    </w:p>
    <w:p w14:paraId="0D5B36F1" w14:textId="77777777" w:rsidR="00EF176C" w:rsidRPr="00D66F6B" w:rsidRDefault="00EF176C" w:rsidP="00041A63">
      <w:pPr>
        <w:pStyle w:val="aa"/>
        <w:numPr>
          <w:ilvl w:val="2"/>
          <w:numId w:val="35"/>
        </w:numPr>
        <w:tabs>
          <w:tab w:val="left" w:pos="993"/>
        </w:tabs>
        <w:ind w:left="0" w:firstLine="567"/>
        <w:jc w:val="both"/>
      </w:pPr>
      <w:r w:rsidRPr="00D66F6B">
        <w:t>подключать к компьютеру какие-либо электронные устройства, в том числе, флэш-карты, жесткие диски и другие устройства хранения информации;</w:t>
      </w:r>
    </w:p>
    <w:p w14:paraId="7F5769C7" w14:textId="77777777" w:rsidR="00EF176C" w:rsidRPr="00D66F6B" w:rsidRDefault="00EF176C" w:rsidP="00041A63">
      <w:pPr>
        <w:pStyle w:val="aa"/>
        <w:numPr>
          <w:ilvl w:val="2"/>
          <w:numId w:val="35"/>
        </w:numPr>
        <w:tabs>
          <w:tab w:val="left" w:pos="993"/>
        </w:tabs>
        <w:ind w:left="0" w:firstLine="567"/>
        <w:jc w:val="both"/>
      </w:pPr>
      <w:r w:rsidRPr="00D66F6B">
        <w:t>изменять настройки компьютера;</w:t>
      </w:r>
    </w:p>
    <w:p w14:paraId="5781FA44" w14:textId="77777777" w:rsidR="00EF176C" w:rsidRPr="00D66F6B" w:rsidRDefault="00EF176C" w:rsidP="00041A63">
      <w:pPr>
        <w:pStyle w:val="aa"/>
        <w:numPr>
          <w:ilvl w:val="2"/>
          <w:numId w:val="35"/>
        </w:numPr>
        <w:tabs>
          <w:tab w:val="left" w:pos="993"/>
        </w:tabs>
        <w:ind w:left="0" w:firstLine="567"/>
        <w:jc w:val="both"/>
      </w:pPr>
      <w:r w:rsidRPr="00D66F6B">
        <w:t xml:space="preserve">пользоваться Интернетом, пользоваться какими-либо локальными или глобальными сетевыми ресурсами, подключаться к удаленному рабочему столу; </w:t>
      </w:r>
    </w:p>
    <w:p w14:paraId="306AF006" w14:textId="77777777" w:rsidR="00EF176C" w:rsidRPr="00D66F6B" w:rsidRDefault="00EF176C" w:rsidP="00041A63">
      <w:pPr>
        <w:pStyle w:val="aa"/>
        <w:numPr>
          <w:ilvl w:val="2"/>
          <w:numId w:val="35"/>
        </w:numPr>
        <w:tabs>
          <w:tab w:val="left" w:pos="993"/>
        </w:tabs>
        <w:ind w:left="0" w:firstLine="567"/>
        <w:jc w:val="both"/>
      </w:pPr>
      <w:r w:rsidRPr="00D66F6B">
        <w:t>обмениваться сообщениями, бумажными записками;</w:t>
      </w:r>
    </w:p>
    <w:p w14:paraId="1186F08C" w14:textId="77777777" w:rsidR="00EF176C" w:rsidRPr="00D66F6B" w:rsidRDefault="00EF176C" w:rsidP="00041A63">
      <w:pPr>
        <w:pStyle w:val="aa"/>
        <w:numPr>
          <w:ilvl w:val="2"/>
          <w:numId w:val="35"/>
        </w:numPr>
        <w:tabs>
          <w:tab w:val="left" w:pos="993"/>
        </w:tabs>
        <w:ind w:left="0" w:firstLine="567"/>
        <w:jc w:val="both"/>
      </w:pPr>
      <w:r w:rsidRPr="00D66F6B">
        <w:t xml:space="preserve">разговаривать по мобильному телефону; </w:t>
      </w:r>
    </w:p>
    <w:p w14:paraId="00C6E096" w14:textId="77777777" w:rsidR="00EF176C" w:rsidRPr="00D66F6B" w:rsidRDefault="00EF176C" w:rsidP="00041A63">
      <w:pPr>
        <w:pStyle w:val="aa"/>
        <w:numPr>
          <w:ilvl w:val="2"/>
          <w:numId w:val="35"/>
        </w:numPr>
        <w:tabs>
          <w:tab w:val="left" w:pos="993"/>
        </w:tabs>
        <w:ind w:left="0" w:firstLine="567"/>
        <w:jc w:val="both"/>
      </w:pPr>
      <w:r w:rsidRPr="00D66F6B">
        <w:t>отвлекать окружающих от экзамена, громко разговаривать, грубо вести себя, нарушать этические нормы;</w:t>
      </w:r>
    </w:p>
    <w:p w14:paraId="68A29708" w14:textId="77777777" w:rsidR="00EF176C" w:rsidRPr="00D66F6B" w:rsidRDefault="00EF176C" w:rsidP="00041A63">
      <w:pPr>
        <w:pStyle w:val="aa"/>
        <w:numPr>
          <w:ilvl w:val="2"/>
          <w:numId w:val="35"/>
        </w:numPr>
        <w:tabs>
          <w:tab w:val="left" w:pos="993"/>
        </w:tabs>
        <w:ind w:left="0" w:firstLine="567"/>
        <w:jc w:val="both"/>
      </w:pPr>
      <w:r w:rsidRPr="00D66F6B">
        <w:t>и другие случаи, указанные в Кодексе академической честности.</w:t>
      </w:r>
    </w:p>
    <w:p w14:paraId="4089051E" w14:textId="77777777" w:rsidR="00EF176C" w:rsidRPr="00D66F6B" w:rsidRDefault="00EF176C" w:rsidP="00FD1B62">
      <w:pPr>
        <w:pStyle w:val="aa"/>
        <w:numPr>
          <w:ilvl w:val="1"/>
          <w:numId w:val="73"/>
        </w:numPr>
        <w:tabs>
          <w:tab w:val="left" w:pos="993"/>
        </w:tabs>
        <w:ind w:left="0" w:firstLine="567"/>
        <w:jc w:val="both"/>
      </w:pPr>
      <w:r w:rsidRPr="00D66F6B">
        <w:t xml:space="preserve"> Обучающиеся обязаны:</w:t>
      </w:r>
    </w:p>
    <w:p w14:paraId="639634D3" w14:textId="77777777" w:rsidR="00EF176C" w:rsidRPr="00D66F6B" w:rsidRDefault="00EF176C" w:rsidP="00041A63">
      <w:pPr>
        <w:pStyle w:val="aa"/>
        <w:numPr>
          <w:ilvl w:val="2"/>
          <w:numId w:val="36"/>
        </w:numPr>
        <w:tabs>
          <w:tab w:val="left" w:pos="993"/>
        </w:tabs>
        <w:ind w:left="0" w:firstLine="567"/>
        <w:jc w:val="both"/>
      </w:pPr>
      <w:r w:rsidRPr="00D66F6B">
        <w:t>явиться на экзамен по утвержденному расписанию;</w:t>
      </w:r>
    </w:p>
    <w:p w14:paraId="14757632" w14:textId="77777777" w:rsidR="00EF176C" w:rsidRPr="00D66F6B" w:rsidRDefault="00EF176C" w:rsidP="00041A63">
      <w:pPr>
        <w:pStyle w:val="aa"/>
        <w:numPr>
          <w:ilvl w:val="2"/>
          <w:numId w:val="36"/>
        </w:numPr>
        <w:tabs>
          <w:tab w:val="left" w:pos="993"/>
        </w:tabs>
        <w:ind w:left="0" w:firstLine="567"/>
        <w:jc w:val="both"/>
      </w:pPr>
      <w:r w:rsidRPr="00D66F6B">
        <w:t>иметь при себе документ, удостоверяющий личность;</w:t>
      </w:r>
    </w:p>
    <w:p w14:paraId="79441315" w14:textId="77777777" w:rsidR="00EF176C" w:rsidRPr="00D66F6B" w:rsidRDefault="00EF176C" w:rsidP="00041A63">
      <w:pPr>
        <w:pStyle w:val="aa"/>
        <w:numPr>
          <w:ilvl w:val="2"/>
          <w:numId w:val="36"/>
        </w:numPr>
        <w:tabs>
          <w:tab w:val="left" w:pos="993"/>
        </w:tabs>
        <w:ind w:left="0" w:firstLine="567"/>
        <w:jc w:val="both"/>
      </w:pPr>
      <w:r w:rsidRPr="00D66F6B">
        <w:t>следовать указаниям экзаменатора/проктора или специалиста ДАР.</w:t>
      </w:r>
    </w:p>
    <w:p w14:paraId="439D124D" w14:textId="77777777" w:rsidR="00EF176C" w:rsidRPr="00D66F6B" w:rsidRDefault="00EF176C" w:rsidP="00FD1B62">
      <w:pPr>
        <w:pStyle w:val="aa"/>
        <w:numPr>
          <w:ilvl w:val="1"/>
          <w:numId w:val="73"/>
        </w:numPr>
        <w:tabs>
          <w:tab w:val="left" w:pos="993"/>
        </w:tabs>
        <w:ind w:left="0" w:firstLine="567"/>
        <w:jc w:val="both"/>
      </w:pPr>
      <w:r w:rsidRPr="00D66F6B">
        <w:t xml:space="preserve"> Обучающиеся обязаны бережно и аккуратно относиться к собственности университета и клинических баз (вверенный инвентарь, учебные пособия, книги, приборы, электронные карты доступа и т. д.) После завершения изучения дисциплины, обучающиеся обязаны сдать учебники и учебные пособия в библиотеку. Обучающимся запрещается без разрешения администрации университета выносить предметы и различное оборудование из лабораторий, учебных и других помещений.</w:t>
      </w:r>
    </w:p>
    <w:p w14:paraId="7BD3EF9B" w14:textId="77777777" w:rsidR="00EF176C" w:rsidRPr="00D66F6B" w:rsidRDefault="00EF176C" w:rsidP="00FD1B62">
      <w:pPr>
        <w:pStyle w:val="aa"/>
        <w:numPr>
          <w:ilvl w:val="1"/>
          <w:numId w:val="73"/>
        </w:numPr>
        <w:tabs>
          <w:tab w:val="left" w:pos="993"/>
        </w:tabs>
        <w:ind w:left="0" w:firstLine="567"/>
        <w:jc w:val="both"/>
      </w:pPr>
      <w:r w:rsidRPr="00D66F6B">
        <w:t xml:space="preserve"> Обучающиеся обязаны быть дисциплинированными, корректными в поведении не только в учебном заведении, но и клинических базах и общественных местах.</w:t>
      </w:r>
    </w:p>
    <w:p w14:paraId="0C9C1322" w14:textId="77777777" w:rsidR="00EF176C" w:rsidRPr="00D66F6B" w:rsidRDefault="00EF176C" w:rsidP="00FD1B62">
      <w:pPr>
        <w:pStyle w:val="aa"/>
        <w:numPr>
          <w:ilvl w:val="1"/>
          <w:numId w:val="73"/>
        </w:numPr>
        <w:tabs>
          <w:tab w:val="left" w:pos="993"/>
        </w:tabs>
        <w:ind w:left="0" w:firstLine="567"/>
        <w:jc w:val="both"/>
      </w:pPr>
      <w:r w:rsidRPr="00D66F6B">
        <w:t xml:space="preserve"> Обучающие обязаны поддерживать надлежащую чистоту и порядок во всех учебных и учебно-производственных помещениях.</w:t>
      </w:r>
    </w:p>
    <w:p w14:paraId="5A96C2B6" w14:textId="77777777" w:rsidR="00EF176C" w:rsidRPr="00D66F6B" w:rsidRDefault="00EF176C" w:rsidP="00FD1B62">
      <w:pPr>
        <w:pStyle w:val="aa"/>
        <w:numPr>
          <w:ilvl w:val="1"/>
          <w:numId w:val="73"/>
        </w:numPr>
        <w:tabs>
          <w:tab w:val="left" w:pos="993"/>
        </w:tabs>
        <w:ind w:left="0" w:firstLine="567"/>
        <w:jc w:val="both"/>
      </w:pPr>
      <w:r w:rsidRPr="00D66F6B">
        <w:t xml:space="preserve"> Обучающимся, пропустившим без уважительной причины объявляется дисциплинарное взыскание согласно таблице №1.</w:t>
      </w:r>
    </w:p>
    <w:p w14:paraId="1AA92A26" w14:textId="77777777" w:rsidR="00EF176C" w:rsidRPr="00D66F6B" w:rsidRDefault="00EF176C" w:rsidP="00041A63">
      <w:pPr>
        <w:tabs>
          <w:tab w:val="left" w:pos="993"/>
        </w:tabs>
        <w:ind w:firstLine="567"/>
        <w:contextualSpacing/>
        <w:jc w:val="right"/>
      </w:pPr>
      <w:r w:rsidRPr="00D66F6B">
        <w:t>Таблица №1</w:t>
      </w:r>
    </w:p>
    <w:tbl>
      <w:tblPr>
        <w:tblStyle w:val="af6"/>
        <w:tblW w:w="9345" w:type="dxa"/>
        <w:tblInd w:w="-5" w:type="dxa"/>
        <w:tblLook w:val="04A0" w:firstRow="1" w:lastRow="0" w:firstColumn="1" w:lastColumn="0" w:noHBand="0" w:noVBand="1"/>
      </w:tblPr>
      <w:tblGrid>
        <w:gridCol w:w="3115"/>
        <w:gridCol w:w="3115"/>
        <w:gridCol w:w="3115"/>
      </w:tblGrid>
      <w:tr w:rsidR="00EF176C" w:rsidRPr="00D66F6B" w14:paraId="3B29DFB2" w14:textId="77777777" w:rsidTr="00743AA1">
        <w:tc>
          <w:tcPr>
            <w:tcW w:w="3115" w:type="dxa"/>
            <w:vMerge w:val="restart"/>
            <w:tcBorders>
              <w:top w:val="single" w:sz="4" w:space="0" w:color="auto"/>
              <w:left w:val="single" w:sz="4" w:space="0" w:color="auto"/>
              <w:bottom w:val="single" w:sz="4" w:space="0" w:color="auto"/>
              <w:right w:val="single" w:sz="4" w:space="0" w:color="auto"/>
            </w:tcBorders>
            <w:hideMark/>
          </w:tcPr>
          <w:p w14:paraId="66C2C4BA" w14:textId="77777777" w:rsidR="00EF176C" w:rsidRPr="00D66F6B" w:rsidRDefault="00EF176C" w:rsidP="00041A63">
            <w:pPr>
              <w:pStyle w:val="aa"/>
              <w:tabs>
                <w:tab w:val="left" w:pos="993"/>
              </w:tabs>
              <w:ind w:left="0"/>
              <w:jc w:val="center"/>
              <w:rPr>
                <w:b/>
              </w:rPr>
            </w:pPr>
            <w:r w:rsidRPr="00D66F6B">
              <w:rPr>
                <w:b/>
              </w:rPr>
              <w:t>Дисциплинарные взыскания</w:t>
            </w:r>
          </w:p>
        </w:tc>
        <w:tc>
          <w:tcPr>
            <w:tcW w:w="3115" w:type="dxa"/>
            <w:tcBorders>
              <w:top w:val="single" w:sz="4" w:space="0" w:color="auto"/>
              <w:left w:val="single" w:sz="4" w:space="0" w:color="auto"/>
              <w:bottom w:val="single" w:sz="4" w:space="0" w:color="auto"/>
              <w:right w:val="single" w:sz="4" w:space="0" w:color="auto"/>
            </w:tcBorders>
            <w:hideMark/>
          </w:tcPr>
          <w:p w14:paraId="5901F400" w14:textId="77777777" w:rsidR="00EF176C" w:rsidRPr="00D66F6B" w:rsidRDefault="00EF176C" w:rsidP="00041A63">
            <w:pPr>
              <w:tabs>
                <w:tab w:val="left" w:pos="993"/>
              </w:tabs>
              <w:jc w:val="center"/>
              <w:rPr>
                <w:b/>
              </w:rPr>
            </w:pPr>
            <w:r w:rsidRPr="00D66F6B">
              <w:rPr>
                <w:b/>
              </w:rPr>
              <w:t>ВПВО</w:t>
            </w:r>
          </w:p>
        </w:tc>
        <w:tc>
          <w:tcPr>
            <w:tcW w:w="3115" w:type="dxa"/>
            <w:tcBorders>
              <w:top w:val="single" w:sz="4" w:space="0" w:color="auto"/>
              <w:left w:val="single" w:sz="4" w:space="0" w:color="auto"/>
              <w:bottom w:val="single" w:sz="4" w:space="0" w:color="auto"/>
              <w:right w:val="single" w:sz="4" w:space="0" w:color="auto"/>
            </w:tcBorders>
            <w:hideMark/>
          </w:tcPr>
          <w:p w14:paraId="3AFA9B70" w14:textId="77777777" w:rsidR="00EF176C" w:rsidRPr="00D66F6B" w:rsidRDefault="00EF176C" w:rsidP="00041A63">
            <w:pPr>
              <w:tabs>
                <w:tab w:val="left" w:pos="993"/>
              </w:tabs>
              <w:jc w:val="center"/>
              <w:rPr>
                <w:b/>
              </w:rPr>
            </w:pPr>
            <w:r w:rsidRPr="00D66F6B">
              <w:rPr>
                <w:b/>
              </w:rPr>
              <w:t>ТиПО</w:t>
            </w:r>
          </w:p>
        </w:tc>
      </w:tr>
      <w:tr w:rsidR="00EF176C" w:rsidRPr="00D66F6B" w14:paraId="40979518" w14:textId="77777777" w:rsidTr="00743AA1">
        <w:tc>
          <w:tcPr>
            <w:tcW w:w="0" w:type="auto"/>
            <w:vMerge/>
            <w:tcBorders>
              <w:top w:val="single" w:sz="4" w:space="0" w:color="auto"/>
              <w:left w:val="single" w:sz="4" w:space="0" w:color="auto"/>
              <w:bottom w:val="single" w:sz="4" w:space="0" w:color="auto"/>
              <w:right w:val="single" w:sz="4" w:space="0" w:color="auto"/>
            </w:tcBorders>
            <w:vAlign w:val="center"/>
            <w:hideMark/>
          </w:tcPr>
          <w:p w14:paraId="5077787E" w14:textId="77777777" w:rsidR="00EF176C" w:rsidRPr="00D66F6B" w:rsidRDefault="00EF176C" w:rsidP="00041A63">
            <w:pPr>
              <w:tabs>
                <w:tab w:val="left" w:pos="993"/>
              </w:tabs>
              <w:jc w:val="center"/>
              <w:rPr>
                <w:b/>
              </w:rPr>
            </w:pPr>
          </w:p>
        </w:tc>
        <w:tc>
          <w:tcPr>
            <w:tcW w:w="3115" w:type="dxa"/>
            <w:tcBorders>
              <w:top w:val="single" w:sz="4" w:space="0" w:color="auto"/>
              <w:left w:val="single" w:sz="4" w:space="0" w:color="auto"/>
              <w:bottom w:val="single" w:sz="4" w:space="0" w:color="auto"/>
              <w:right w:val="single" w:sz="4" w:space="0" w:color="auto"/>
            </w:tcBorders>
            <w:hideMark/>
          </w:tcPr>
          <w:p w14:paraId="125668E5" w14:textId="77777777" w:rsidR="00EF176C" w:rsidRPr="00D66F6B" w:rsidRDefault="00EF176C" w:rsidP="00041A63">
            <w:pPr>
              <w:tabs>
                <w:tab w:val="left" w:pos="993"/>
              </w:tabs>
              <w:jc w:val="center"/>
              <w:rPr>
                <w:b/>
              </w:rPr>
            </w:pPr>
            <w:r w:rsidRPr="00D66F6B">
              <w:rPr>
                <w:b/>
              </w:rPr>
              <w:t>В месяц аттестации</w:t>
            </w:r>
          </w:p>
        </w:tc>
        <w:tc>
          <w:tcPr>
            <w:tcW w:w="3115" w:type="dxa"/>
            <w:tcBorders>
              <w:top w:val="single" w:sz="4" w:space="0" w:color="auto"/>
              <w:left w:val="single" w:sz="4" w:space="0" w:color="auto"/>
              <w:bottom w:val="single" w:sz="4" w:space="0" w:color="auto"/>
              <w:right w:val="single" w:sz="4" w:space="0" w:color="auto"/>
            </w:tcBorders>
            <w:hideMark/>
          </w:tcPr>
          <w:p w14:paraId="1802DAFB" w14:textId="77777777" w:rsidR="00EF176C" w:rsidRPr="00D66F6B" w:rsidRDefault="00EF176C" w:rsidP="00041A63">
            <w:pPr>
              <w:tabs>
                <w:tab w:val="left" w:pos="993"/>
              </w:tabs>
              <w:jc w:val="center"/>
              <w:rPr>
                <w:b/>
              </w:rPr>
            </w:pPr>
            <w:r w:rsidRPr="00D66F6B">
              <w:rPr>
                <w:b/>
              </w:rPr>
              <w:t>С начала семестра</w:t>
            </w:r>
          </w:p>
        </w:tc>
      </w:tr>
      <w:tr w:rsidR="00EF176C" w:rsidRPr="00D66F6B" w14:paraId="31C6EE72" w14:textId="77777777" w:rsidTr="00743AA1">
        <w:tc>
          <w:tcPr>
            <w:tcW w:w="3115" w:type="dxa"/>
            <w:tcBorders>
              <w:top w:val="single" w:sz="4" w:space="0" w:color="auto"/>
              <w:left w:val="single" w:sz="4" w:space="0" w:color="auto"/>
              <w:bottom w:val="single" w:sz="4" w:space="0" w:color="auto"/>
              <w:right w:val="single" w:sz="4" w:space="0" w:color="auto"/>
            </w:tcBorders>
            <w:hideMark/>
          </w:tcPr>
          <w:p w14:paraId="123F7F41" w14:textId="77777777" w:rsidR="00EF176C" w:rsidRPr="00D66F6B" w:rsidRDefault="00EF176C" w:rsidP="00041A63">
            <w:pPr>
              <w:tabs>
                <w:tab w:val="left" w:pos="993"/>
              </w:tabs>
              <w:jc w:val="both"/>
            </w:pPr>
            <w:r w:rsidRPr="00D66F6B">
              <w:t>предупреждение</w:t>
            </w:r>
          </w:p>
        </w:tc>
        <w:tc>
          <w:tcPr>
            <w:tcW w:w="3115" w:type="dxa"/>
            <w:tcBorders>
              <w:top w:val="single" w:sz="4" w:space="0" w:color="auto"/>
              <w:left w:val="single" w:sz="4" w:space="0" w:color="auto"/>
              <w:bottom w:val="single" w:sz="4" w:space="0" w:color="auto"/>
              <w:right w:val="single" w:sz="4" w:space="0" w:color="auto"/>
            </w:tcBorders>
            <w:hideMark/>
          </w:tcPr>
          <w:p w14:paraId="2901A9AC" w14:textId="77777777" w:rsidR="00EF176C" w:rsidRPr="00D66F6B" w:rsidRDefault="00EF176C" w:rsidP="00041A63">
            <w:pPr>
              <w:tabs>
                <w:tab w:val="left" w:pos="993"/>
              </w:tabs>
              <w:jc w:val="both"/>
            </w:pPr>
            <w:r w:rsidRPr="00D66F6B">
              <w:t>9 часов</w:t>
            </w:r>
          </w:p>
        </w:tc>
        <w:tc>
          <w:tcPr>
            <w:tcW w:w="3115" w:type="dxa"/>
            <w:tcBorders>
              <w:top w:val="single" w:sz="4" w:space="0" w:color="auto"/>
              <w:left w:val="single" w:sz="4" w:space="0" w:color="auto"/>
              <w:bottom w:val="single" w:sz="4" w:space="0" w:color="auto"/>
              <w:right w:val="single" w:sz="4" w:space="0" w:color="auto"/>
            </w:tcBorders>
            <w:hideMark/>
          </w:tcPr>
          <w:p w14:paraId="3FD6E2C8" w14:textId="77777777" w:rsidR="00EF176C" w:rsidRPr="00D66F6B" w:rsidRDefault="00EF176C" w:rsidP="00041A63">
            <w:pPr>
              <w:tabs>
                <w:tab w:val="left" w:pos="993"/>
              </w:tabs>
              <w:jc w:val="both"/>
            </w:pPr>
            <w:r w:rsidRPr="00D66F6B">
              <w:t>15 часов</w:t>
            </w:r>
          </w:p>
        </w:tc>
      </w:tr>
      <w:tr w:rsidR="00EF176C" w:rsidRPr="00D66F6B" w14:paraId="30985AFA" w14:textId="77777777" w:rsidTr="00743AA1">
        <w:tc>
          <w:tcPr>
            <w:tcW w:w="3115" w:type="dxa"/>
            <w:tcBorders>
              <w:top w:val="single" w:sz="4" w:space="0" w:color="auto"/>
              <w:left w:val="single" w:sz="4" w:space="0" w:color="auto"/>
              <w:bottom w:val="single" w:sz="4" w:space="0" w:color="auto"/>
              <w:right w:val="single" w:sz="4" w:space="0" w:color="auto"/>
            </w:tcBorders>
            <w:hideMark/>
          </w:tcPr>
          <w:p w14:paraId="37B65272" w14:textId="77777777" w:rsidR="00EF176C" w:rsidRPr="00D66F6B" w:rsidRDefault="00EF176C" w:rsidP="00041A63">
            <w:pPr>
              <w:tabs>
                <w:tab w:val="left" w:pos="993"/>
              </w:tabs>
              <w:jc w:val="both"/>
            </w:pPr>
            <w:r w:rsidRPr="00D66F6B">
              <w:t>выговор</w:t>
            </w:r>
          </w:p>
        </w:tc>
        <w:tc>
          <w:tcPr>
            <w:tcW w:w="3115" w:type="dxa"/>
            <w:tcBorders>
              <w:top w:val="single" w:sz="4" w:space="0" w:color="auto"/>
              <w:left w:val="single" w:sz="4" w:space="0" w:color="auto"/>
              <w:bottom w:val="single" w:sz="4" w:space="0" w:color="auto"/>
              <w:right w:val="single" w:sz="4" w:space="0" w:color="auto"/>
            </w:tcBorders>
            <w:hideMark/>
          </w:tcPr>
          <w:p w14:paraId="6885C0BE" w14:textId="77777777" w:rsidR="00EF176C" w:rsidRPr="00D66F6B" w:rsidRDefault="00EF176C" w:rsidP="00041A63">
            <w:pPr>
              <w:tabs>
                <w:tab w:val="left" w:pos="993"/>
              </w:tabs>
              <w:jc w:val="both"/>
            </w:pPr>
            <w:r w:rsidRPr="00D66F6B">
              <w:t>18 часов</w:t>
            </w:r>
          </w:p>
        </w:tc>
        <w:tc>
          <w:tcPr>
            <w:tcW w:w="3115" w:type="dxa"/>
            <w:tcBorders>
              <w:top w:val="single" w:sz="4" w:space="0" w:color="auto"/>
              <w:left w:val="single" w:sz="4" w:space="0" w:color="auto"/>
              <w:bottom w:val="single" w:sz="4" w:space="0" w:color="auto"/>
              <w:right w:val="single" w:sz="4" w:space="0" w:color="auto"/>
            </w:tcBorders>
            <w:hideMark/>
          </w:tcPr>
          <w:p w14:paraId="6E40375A" w14:textId="77777777" w:rsidR="00EF176C" w:rsidRPr="00D66F6B" w:rsidRDefault="00EF176C" w:rsidP="00041A63">
            <w:pPr>
              <w:tabs>
                <w:tab w:val="left" w:pos="993"/>
              </w:tabs>
              <w:jc w:val="both"/>
            </w:pPr>
            <w:r w:rsidRPr="00D66F6B">
              <w:t>27 часов</w:t>
            </w:r>
          </w:p>
        </w:tc>
      </w:tr>
      <w:tr w:rsidR="00EF176C" w:rsidRPr="00D66F6B" w14:paraId="29934F3E" w14:textId="77777777" w:rsidTr="00743AA1">
        <w:tc>
          <w:tcPr>
            <w:tcW w:w="3115" w:type="dxa"/>
            <w:tcBorders>
              <w:top w:val="single" w:sz="4" w:space="0" w:color="auto"/>
              <w:left w:val="single" w:sz="4" w:space="0" w:color="auto"/>
              <w:bottom w:val="single" w:sz="4" w:space="0" w:color="auto"/>
              <w:right w:val="single" w:sz="4" w:space="0" w:color="auto"/>
            </w:tcBorders>
            <w:hideMark/>
          </w:tcPr>
          <w:p w14:paraId="5FE6F638" w14:textId="77777777" w:rsidR="00EF176C" w:rsidRPr="00D66F6B" w:rsidRDefault="00EF176C" w:rsidP="00041A63">
            <w:pPr>
              <w:tabs>
                <w:tab w:val="left" w:pos="993"/>
              </w:tabs>
              <w:jc w:val="both"/>
            </w:pPr>
            <w:r w:rsidRPr="00D66F6B">
              <w:t>строгий выговор</w:t>
            </w:r>
          </w:p>
        </w:tc>
        <w:tc>
          <w:tcPr>
            <w:tcW w:w="3115" w:type="dxa"/>
            <w:tcBorders>
              <w:top w:val="single" w:sz="4" w:space="0" w:color="auto"/>
              <w:left w:val="single" w:sz="4" w:space="0" w:color="auto"/>
              <w:bottom w:val="single" w:sz="4" w:space="0" w:color="auto"/>
              <w:right w:val="single" w:sz="4" w:space="0" w:color="auto"/>
            </w:tcBorders>
            <w:hideMark/>
          </w:tcPr>
          <w:p w14:paraId="3A80B489" w14:textId="77777777" w:rsidR="00EF176C" w:rsidRPr="00D66F6B" w:rsidRDefault="00EF176C" w:rsidP="00041A63">
            <w:pPr>
              <w:tabs>
                <w:tab w:val="left" w:pos="993"/>
              </w:tabs>
              <w:jc w:val="both"/>
            </w:pPr>
            <w:r w:rsidRPr="00D66F6B">
              <w:t>27 часов</w:t>
            </w:r>
          </w:p>
        </w:tc>
        <w:tc>
          <w:tcPr>
            <w:tcW w:w="3115" w:type="dxa"/>
            <w:tcBorders>
              <w:top w:val="single" w:sz="4" w:space="0" w:color="auto"/>
              <w:left w:val="single" w:sz="4" w:space="0" w:color="auto"/>
              <w:bottom w:val="single" w:sz="4" w:space="0" w:color="auto"/>
              <w:right w:val="single" w:sz="4" w:space="0" w:color="auto"/>
            </w:tcBorders>
            <w:hideMark/>
          </w:tcPr>
          <w:p w14:paraId="769ABEB6" w14:textId="77777777" w:rsidR="00EF176C" w:rsidRPr="00D66F6B" w:rsidRDefault="00EF176C" w:rsidP="00041A63">
            <w:pPr>
              <w:tabs>
                <w:tab w:val="left" w:pos="993"/>
              </w:tabs>
              <w:jc w:val="both"/>
            </w:pPr>
            <w:r w:rsidRPr="00D66F6B">
              <w:t>45 часов</w:t>
            </w:r>
          </w:p>
        </w:tc>
      </w:tr>
      <w:tr w:rsidR="00EF176C" w:rsidRPr="00D66F6B" w14:paraId="41A40B71" w14:textId="77777777" w:rsidTr="00743AA1">
        <w:tc>
          <w:tcPr>
            <w:tcW w:w="3115" w:type="dxa"/>
            <w:tcBorders>
              <w:top w:val="single" w:sz="4" w:space="0" w:color="auto"/>
              <w:left w:val="single" w:sz="4" w:space="0" w:color="auto"/>
              <w:bottom w:val="single" w:sz="4" w:space="0" w:color="auto"/>
              <w:right w:val="single" w:sz="4" w:space="0" w:color="auto"/>
            </w:tcBorders>
            <w:hideMark/>
          </w:tcPr>
          <w:p w14:paraId="1353D292" w14:textId="77777777" w:rsidR="00EF176C" w:rsidRPr="00D66F6B" w:rsidRDefault="00EF176C" w:rsidP="00041A63">
            <w:pPr>
              <w:tabs>
                <w:tab w:val="left" w:pos="993"/>
              </w:tabs>
              <w:jc w:val="both"/>
            </w:pPr>
            <w:r w:rsidRPr="00D66F6B">
              <w:t>отчисление</w:t>
            </w:r>
          </w:p>
        </w:tc>
        <w:tc>
          <w:tcPr>
            <w:tcW w:w="3115" w:type="dxa"/>
            <w:tcBorders>
              <w:top w:val="single" w:sz="4" w:space="0" w:color="auto"/>
              <w:left w:val="single" w:sz="4" w:space="0" w:color="auto"/>
              <w:bottom w:val="single" w:sz="4" w:space="0" w:color="auto"/>
              <w:right w:val="single" w:sz="4" w:space="0" w:color="auto"/>
            </w:tcBorders>
            <w:hideMark/>
          </w:tcPr>
          <w:p w14:paraId="11C1E4BD" w14:textId="77777777" w:rsidR="00EF176C" w:rsidRPr="00D66F6B" w:rsidRDefault="00EF176C" w:rsidP="00041A63">
            <w:pPr>
              <w:tabs>
                <w:tab w:val="left" w:pos="993"/>
              </w:tabs>
              <w:jc w:val="both"/>
            </w:pPr>
            <w:r w:rsidRPr="00D66F6B">
              <w:t>36 часов и более</w:t>
            </w:r>
          </w:p>
        </w:tc>
        <w:tc>
          <w:tcPr>
            <w:tcW w:w="3115" w:type="dxa"/>
            <w:tcBorders>
              <w:top w:val="single" w:sz="4" w:space="0" w:color="auto"/>
              <w:left w:val="single" w:sz="4" w:space="0" w:color="auto"/>
              <w:bottom w:val="single" w:sz="4" w:space="0" w:color="auto"/>
              <w:right w:val="single" w:sz="4" w:space="0" w:color="auto"/>
            </w:tcBorders>
            <w:hideMark/>
          </w:tcPr>
          <w:p w14:paraId="5670D4E4" w14:textId="04120F85" w:rsidR="00EF176C" w:rsidRPr="00D66F6B" w:rsidRDefault="00D309C9" w:rsidP="00D309C9">
            <w:pPr>
              <w:tabs>
                <w:tab w:val="left" w:pos="993"/>
              </w:tabs>
              <w:jc w:val="both"/>
            </w:pPr>
            <w:r>
              <w:rPr>
                <w:lang w:val="kk-KZ"/>
              </w:rPr>
              <w:t xml:space="preserve">55 </w:t>
            </w:r>
            <w:r w:rsidR="00EF176C" w:rsidRPr="00D66F6B">
              <w:t>часа и более</w:t>
            </w:r>
          </w:p>
        </w:tc>
      </w:tr>
    </w:tbl>
    <w:p w14:paraId="1EDB4FF5" w14:textId="77777777" w:rsidR="00EF176C" w:rsidRPr="00D66F6B" w:rsidRDefault="00EF176C" w:rsidP="00041A63">
      <w:pPr>
        <w:tabs>
          <w:tab w:val="left" w:pos="993"/>
        </w:tabs>
        <w:ind w:firstLine="567"/>
        <w:contextualSpacing/>
        <w:jc w:val="both"/>
      </w:pPr>
    </w:p>
    <w:p w14:paraId="5E973ADA" w14:textId="7A6B89B9" w:rsidR="00EF176C" w:rsidRPr="00D66F6B" w:rsidRDefault="00EF176C" w:rsidP="00FD1B62">
      <w:pPr>
        <w:pStyle w:val="aa"/>
        <w:numPr>
          <w:ilvl w:val="1"/>
          <w:numId w:val="73"/>
        </w:numPr>
        <w:tabs>
          <w:tab w:val="left" w:pos="993"/>
        </w:tabs>
        <w:ind w:left="0" w:firstLine="567"/>
        <w:jc w:val="both"/>
      </w:pPr>
      <w:r w:rsidRPr="00D66F6B">
        <w:t xml:space="preserve"> </w:t>
      </w:r>
      <w:r w:rsidRPr="00D31B04">
        <w:t>Обучающи</w:t>
      </w:r>
      <w:r w:rsidR="00D309C9" w:rsidRPr="00D31B04">
        <w:rPr>
          <w:lang w:val="kk-KZ"/>
        </w:rPr>
        <w:t>м</w:t>
      </w:r>
      <w:r w:rsidRPr="00D31B04">
        <w:t>ся в резидентуре, пропустивши</w:t>
      </w:r>
      <w:r w:rsidR="00D309C9" w:rsidRPr="00D31B04">
        <w:rPr>
          <w:lang w:val="kk-KZ"/>
        </w:rPr>
        <w:t>м</w:t>
      </w:r>
      <w:r w:rsidRPr="00D31B04">
        <w:t xml:space="preserve"> без уважительной причины практические занятия и</w:t>
      </w:r>
      <w:r w:rsidR="00D309C9" w:rsidRPr="00D31B04">
        <w:rPr>
          <w:lang w:val="kk-KZ"/>
        </w:rPr>
        <w:t>/или</w:t>
      </w:r>
      <w:r w:rsidRPr="00D31B04">
        <w:t xml:space="preserve"> часы по самостоятельной работе под руководством клинического наставника (СРОП), объявляется</w:t>
      </w:r>
      <w:r w:rsidRPr="00D66F6B">
        <w:t xml:space="preserve"> дисциплинарное взыскание согласно таблице №2.</w:t>
      </w:r>
    </w:p>
    <w:p w14:paraId="6CD5A696" w14:textId="77777777" w:rsidR="00EF176C" w:rsidRPr="00D66F6B" w:rsidRDefault="00EF176C" w:rsidP="00041A63">
      <w:pPr>
        <w:tabs>
          <w:tab w:val="left" w:pos="993"/>
        </w:tabs>
        <w:ind w:firstLine="567"/>
        <w:contextualSpacing/>
        <w:jc w:val="right"/>
      </w:pPr>
      <w:r w:rsidRPr="00D66F6B">
        <w:t>Таблица №2</w:t>
      </w:r>
    </w:p>
    <w:tbl>
      <w:tblPr>
        <w:tblStyle w:val="af6"/>
        <w:tblW w:w="9351" w:type="dxa"/>
        <w:tblInd w:w="-5" w:type="dxa"/>
        <w:tblLook w:val="04A0" w:firstRow="1" w:lastRow="0" w:firstColumn="1" w:lastColumn="0" w:noHBand="0" w:noVBand="1"/>
      </w:tblPr>
      <w:tblGrid>
        <w:gridCol w:w="3814"/>
        <w:gridCol w:w="5537"/>
      </w:tblGrid>
      <w:tr w:rsidR="00EF176C" w:rsidRPr="00D66F6B" w14:paraId="0A190734" w14:textId="77777777" w:rsidTr="00743AA1">
        <w:trPr>
          <w:tblHeader/>
        </w:trPr>
        <w:tc>
          <w:tcPr>
            <w:tcW w:w="3814" w:type="dxa"/>
          </w:tcPr>
          <w:p w14:paraId="5B64B67C" w14:textId="77777777" w:rsidR="00EF176C" w:rsidRPr="00D66F6B" w:rsidRDefault="00EF176C" w:rsidP="00041A63">
            <w:pPr>
              <w:tabs>
                <w:tab w:val="left" w:pos="993"/>
              </w:tabs>
              <w:jc w:val="center"/>
              <w:rPr>
                <w:b/>
              </w:rPr>
            </w:pPr>
            <w:r w:rsidRPr="00D66F6B">
              <w:rPr>
                <w:b/>
              </w:rPr>
              <w:t>Дисциплинарные взыскания</w:t>
            </w:r>
          </w:p>
        </w:tc>
        <w:tc>
          <w:tcPr>
            <w:tcW w:w="5537" w:type="dxa"/>
          </w:tcPr>
          <w:p w14:paraId="41B9A5C3" w14:textId="77777777" w:rsidR="00EF176C" w:rsidRPr="00D66F6B" w:rsidRDefault="00EF176C" w:rsidP="00041A63">
            <w:pPr>
              <w:tabs>
                <w:tab w:val="left" w:pos="993"/>
              </w:tabs>
              <w:jc w:val="center"/>
              <w:rPr>
                <w:b/>
              </w:rPr>
            </w:pPr>
            <w:r w:rsidRPr="00D66F6B">
              <w:rPr>
                <w:b/>
              </w:rPr>
              <w:t>Резидентура (с начала семестра)</w:t>
            </w:r>
          </w:p>
        </w:tc>
      </w:tr>
      <w:tr w:rsidR="00EF176C" w:rsidRPr="00D66F6B" w14:paraId="5EF6F787" w14:textId="77777777" w:rsidTr="00743AA1">
        <w:tc>
          <w:tcPr>
            <w:tcW w:w="3814" w:type="dxa"/>
          </w:tcPr>
          <w:p w14:paraId="7D3615CD" w14:textId="77777777" w:rsidR="00EF176C" w:rsidRPr="00D66F6B" w:rsidRDefault="00EF176C" w:rsidP="00041A63">
            <w:pPr>
              <w:tabs>
                <w:tab w:val="left" w:pos="993"/>
              </w:tabs>
              <w:jc w:val="both"/>
            </w:pPr>
            <w:r w:rsidRPr="00D66F6B">
              <w:t>предупреждение</w:t>
            </w:r>
          </w:p>
        </w:tc>
        <w:tc>
          <w:tcPr>
            <w:tcW w:w="5537" w:type="dxa"/>
          </w:tcPr>
          <w:p w14:paraId="1EEF575B" w14:textId="77777777" w:rsidR="00EF176C" w:rsidRPr="00D66F6B" w:rsidRDefault="00EF176C" w:rsidP="00041A63">
            <w:pPr>
              <w:tabs>
                <w:tab w:val="left" w:pos="993"/>
              </w:tabs>
              <w:jc w:val="both"/>
            </w:pPr>
            <w:r w:rsidRPr="00D66F6B">
              <w:t>24 часа</w:t>
            </w:r>
          </w:p>
        </w:tc>
      </w:tr>
      <w:tr w:rsidR="00EF176C" w:rsidRPr="00D66F6B" w14:paraId="25770B80" w14:textId="77777777" w:rsidTr="00743AA1">
        <w:tc>
          <w:tcPr>
            <w:tcW w:w="3814" w:type="dxa"/>
          </w:tcPr>
          <w:p w14:paraId="4382DC18" w14:textId="77777777" w:rsidR="00EF176C" w:rsidRPr="00D66F6B" w:rsidRDefault="00EF176C" w:rsidP="00041A63">
            <w:pPr>
              <w:tabs>
                <w:tab w:val="left" w:pos="993"/>
              </w:tabs>
              <w:jc w:val="both"/>
            </w:pPr>
            <w:r w:rsidRPr="00D66F6B">
              <w:t>выговор</w:t>
            </w:r>
          </w:p>
        </w:tc>
        <w:tc>
          <w:tcPr>
            <w:tcW w:w="5537" w:type="dxa"/>
          </w:tcPr>
          <w:p w14:paraId="0E426DB2" w14:textId="77777777" w:rsidR="00EF176C" w:rsidRPr="00D66F6B" w:rsidRDefault="00EF176C" w:rsidP="00041A63">
            <w:pPr>
              <w:tabs>
                <w:tab w:val="left" w:pos="993"/>
              </w:tabs>
              <w:jc w:val="both"/>
            </w:pPr>
            <w:r w:rsidRPr="00D66F6B">
              <w:t>48 часов</w:t>
            </w:r>
          </w:p>
        </w:tc>
      </w:tr>
      <w:tr w:rsidR="00EF176C" w:rsidRPr="00D66F6B" w14:paraId="34D8FAFB" w14:textId="77777777" w:rsidTr="00743AA1">
        <w:tc>
          <w:tcPr>
            <w:tcW w:w="3814" w:type="dxa"/>
          </w:tcPr>
          <w:p w14:paraId="6300EC10" w14:textId="77777777" w:rsidR="00EF176C" w:rsidRPr="00D66F6B" w:rsidRDefault="00EF176C" w:rsidP="00041A63">
            <w:pPr>
              <w:tabs>
                <w:tab w:val="left" w:pos="993"/>
              </w:tabs>
              <w:jc w:val="both"/>
            </w:pPr>
            <w:r w:rsidRPr="00D66F6B">
              <w:t>строгий выговор</w:t>
            </w:r>
          </w:p>
        </w:tc>
        <w:tc>
          <w:tcPr>
            <w:tcW w:w="5537" w:type="dxa"/>
          </w:tcPr>
          <w:p w14:paraId="356D155A" w14:textId="77777777" w:rsidR="00EF176C" w:rsidRPr="00D66F6B" w:rsidRDefault="00EF176C" w:rsidP="00041A63">
            <w:pPr>
              <w:tabs>
                <w:tab w:val="left" w:pos="993"/>
              </w:tabs>
              <w:jc w:val="both"/>
            </w:pPr>
            <w:r w:rsidRPr="00D66F6B">
              <w:t>72 часа</w:t>
            </w:r>
          </w:p>
        </w:tc>
      </w:tr>
      <w:tr w:rsidR="00EF176C" w:rsidRPr="00D66F6B" w14:paraId="696E829A" w14:textId="77777777" w:rsidTr="00743AA1">
        <w:tc>
          <w:tcPr>
            <w:tcW w:w="3814" w:type="dxa"/>
          </w:tcPr>
          <w:p w14:paraId="03214E7F" w14:textId="77777777" w:rsidR="00EF176C" w:rsidRPr="00D66F6B" w:rsidRDefault="00EF176C" w:rsidP="00041A63">
            <w:pPr>
              <w:tabs>
                <w:tab w:val="left" w:pos="993"/>
              </w:tabs>
              <w:jc w:val="both"/>
            </w:pPr>
            <w:r w:rsidRPr="00D66F6B">
              <w:lastRenderedPageBreak/>
              <w:t>отчисление</w:t>
            </w:r>
          </w:p>
        </w:tc>
        <w:tc>
          <w:tcPr>
            <w:tcW w:w="5537" w:type="dxa"/>
          </w:tcPr>
          <w:p w14:paraId="2FCD1369" w14:textId="77777777" w:rsidR="00EF176C" w:rsidRPr="00D66F6B" w:rsidRDefault="00EF176C" w:rsidP="00041A63">
            <w:pPr>
              <w:tabs>
                <w:tab w:val="left" w:pos="993"/>
              </w:tabs>
              <w:jc w:val="both"/>
            </w:pPr>
            <w:r w:rsidRPr="00D66F6B">
              <w:t>96 часов и более</w:t>
            </w:r>
          </w:p>
        </w:tc>
      </w:tr>
    </w:tbl>
    <w:p w14:paraId="06C56AFC" w14:textId="77777777" w:rsidR="00EF176C" w:rsidRPr="00D66F6B" w:rsidRDefault="00EF176C" w:rsidP="00041A63">
      <w:pPr>
        <w:tabs>
          <w:tab w:val="left" w:pos="993"/>
        </w:tabs>
        <w:ind w:firstLine="567"/>
        <w:contextualSpacing/>
        <w:jc w:val="both"/>
      </w:pPr>
    </w:p>
    <w:p w14:paraId="5EA5F08E" w14:textId="350CD072" w:rsidR="00EF176C" w:rsidRPr="00D66F6B" w:rsidRDefault="00EF176C" w:rsidP="00FD1B62">
      <w:pPr>
        <w:pStyle w:val="aa"/>
        <w:numPr>
          <w:ilvl w:val="1"/>
          <w:numId w:val="73"/>
        </w:numPr>
        <w:tabs>
          <w:tab w:val="left" w:pos="993"/>
        </w:tabs>
        <w:ind w:left="0" w:firstLine="567"/>
        <w:jc w:val="both"/>
      </w:pPr>
      <w:r w:rsidRPr="00D66F6B">
        <w:t xml:space="preserve"> Выпускники университета подлежат обязательному распределению и трудоустройству в соответствие с действующим законодательством.</w:t>
      </w:r>
    </w:p>
    <w:p w14:paraId="1F0A5B78" w14:textId="77777777" w:rsidR="00EF176C" w:rsidRPr="00D66F6B" w:rsidRDefault="00EF176C" w:rsidP="00FD1B62">
      <w:pPr>
        <w:pStyle w:val="aa"/>
        <w:numPr>
          <w:ilvl w:val="1"/>
          <w:numId w:val="73"/>
        </w:numPr>
        <w:tabs>
          <w:tab w:val="left" w:pos="993"/>
        </w:tabs>
        <w:ind w:left="0" w:firstLine="567"/>
        <w:jc w:val="both"/>
      </w:pPr>
      <w:r w:rsidRPr="00D66F6B">
        <w:t xml:space="preserve"> Академический отпуск по медицинским показаниям предоставляется обучающемуся на основании заключения врачебно-консультативной комиссии при амбулаторно-поликлинической организации (далее – ВКК) продолжительностью от 6 до 12 месяцев по болезни.</w:t>
      </w:r>
    </w:p>
    <w:p w14:paraId="6B63C2F0" w14:textId="77777777" w:rsidR="00EF176C" w:rsidRPr="00D66F6B" w:rsidRDefault="00EF176C" w:rsidP="00FD1B62">
      <w:pPr>
        <w:pStyle w:val="aa"/>
        <w:numPr>
          <w:ilvl w:val="1"/>
          <w:numId w:val="73"/>
        </w:numPr>
        <w:tabs>
          <w:tab w:val="left" w:pos="993"/>
        </w:tabs>
        <w:ind w:left="0" w:firstLine="567"/>
        <w:jc w:val="both"/>
      </w:pPr>
      <w:r w:rsidRPr="00D66F6B">
        <w:t xml:space="preserve"> Академический отпуск может быть предоставлен обучающемуся также на основании:</w:t>
      </w:r>
    </w:p>
    <w:p w14:paraId="6D3A61CD" w14:textId="77777777" w:rsidR="00EF176C" w:rsidRPr="00D66F6B" w:rsidRDefault="00EF176C" w:rsidP="00041A63">
      <w:pPr>
        <w:pStyle w:val="aa"/>
        <w:numPr>
          <w:ilvl w:val="2"/>
          <w:numId w:val="71"/>
        </w:numPr>
        <w:tabs>
          <w:tab w:val="left" w:pos="993"/>
        </w:tabs>
        <w:ind w:left="0" w:firstLine="567"/>
        <w:jc w:val="both"/>
      </w:pPr>
      <w:r w:rsidRPr="00D66F6B">
        <w:t>повестки о призыве на воинскую службу;</w:t>
      </w:r>
    </w:p>
    <w:p w14:paraId="73C6F5F9" w14:textId="4B0B78CB" w:rsidR="00EF176C" w:rsidRPr="00D66F6B" w:rsidRDefault="00EF176C" w:rsidP="00041A63">
      <w:pPr>
        <w:pStyle w:val="aa"/>
        <w:numPr>
          <w:ilvl w:val="2"/>
          <w:numId w:val="71"/>
        </w:numPr>
        <w:tabs>
          <w:tab w:val="left" w:pos="993"/>
        </w:tabs>
        <w:ind w:left="0" w:firstLine="567"/>
        <w:jc w:val="both"/>
      </w:pPr>
      <w:r w:rsidRPr="00D66F6B">
        <w:t>свидетельства о рождении</w:t>
      </w:r>
      <w:r w:rsidR="003848F9" w:rsidRPr="003848F9">
        <w:rPr>
          <w:strike/>
        </w:rPr>
        <w:t xml:space="preserve"> </w:t>
      </w:r>
      <w:r w:rsidRPr="00D66F6B">
        <w:t>ребенка до достижения им возраста 3 лет.</w:t>
      </w:r>
    </w:p>
    <w:p w14:paraId="32D73F14" w14:textId="68343423" w:rsidR="00EF176C" w:rsidRPr="00D66F6B" w:rsidRDefault="00EF176C" w:rsidP="00FD1B62">
      <w:pPr>
        <w:pStyle w:val="aa"/>
        <w:numPr>
          <w:ilvl w:val="1"/>
          <w:numId w:val="73"/>
        </w:numPr>
        <w:tabs>
          <w:tab w:val="left" w:pos="993"/>
        </w:tabs>
        <w:ind w:left="0" w:firstLine="567"/>
        <w:jc w:val="both"/>
      </w:pPr>
      <w:r w:rsidRPr="00D66F6B">
        <w:t xml:space="preserve"> Порядок предоставления академических отпусков</w:t>
      </w:r>
      <w:r w:rsidRPr="00C25EBD">
        <w:rPr>
          <w:strike/>
        </w:rPr>
        <w:t>,</w:t>
      </w:r>
      <w:r w:rsidRPr="00D66F6B">
        <w:t xml:space="preserve"> обучающихся определён Академической политикой НАО «КМУ»</w:t>
      </w:r>
      <w:r w:rsidR="003848F9">
        <w:rPr>
          <w:lang w:val="kk-KZ"/>
        </w:rPr>
        <w:t>.</w:t>
      </w:r>
    </w:p>
    <w:p w14:paraId="069BB238" w14:textId="77777777" w:rsidR="00EF176C" w:rsidRPr="00D66F6B" w:rsidRDefault="00EF176C" w:rsidP="00FD1B62">
      <w:pPr>
        <w:pStyle w:val="aa"/>
        <w:numPr>
          <w:ilvl w:val="1"/>
          <w:numId w:val="73"/>
        </w:numPr>
        <w:tabs>
          <w:tab w:val="left" w:pos="993"/>
        </w:tabs>
        <w:ind w:left="0" w:firstLine="567"/>
        <w:jc w:val="both"/>
      </w:pPr>
      <w:r w:rsidRPr="00D66F6B">
        <w:t xml:space="preserve"> При опоздании или не явке на сдачу итогового контроля обучающийся должен написать объяснительную записку декану школы, при уважительной причине деканом выписывается экзаменационный лист. Неявка или опоздание обучающегося на итоговый контроль</w:t>
      </w:r>
      <w:r w:rsidRPr="00C25EBD">
        <w:rPr>
          <w:strike/>
        </w:rPr>
        <w:t>,</w:t>
      </w:r>
      <w:r w:rsidRPr="00D66F6B">
        <w:t xml:space="preserve"> по неуважительной причине приравнивается к академической задолженности.</w:t>
      </w:r>
    </w:p>
    <w:p w14:paraId="1E10BA8E" w14:textId="77777777" w:rsidR="00EF176C" w:rsidRPr="00D66F6B" w:rsidRDefault="00EF176C" w:rsidP="00FD1B62">
      <w:pPr>
        <w:pStyle w:val="aa"/>
        <w:numPr>
          <w:ilvl w:val="1"/>
          <w:numId w:val="73"/>
        </w:numPr>
        <w:tabs>
          <w:tab w:val="left" w:pos="993"/>
        </w:tabs>
        <w:ind w:left="0" w:firstLine="567"/>
        <w:jc w:val="both"/>
      </w:pPr>
      <w:r w:rsidRPr="00D66F6B">
        <w:t xml:space="preserve"> За высокие показатели в учебе и активное участие в общественной, научной деятельности для обучающихся устанавливаются следующие меры поощрения:</w:t>
      </w:r>
    </w:p>
    <w:p w14:paraId="02D19382" w14:textId="77777777" w:rsidR="00EF176C" w:rsidRPr="00D66F6B" w:rsidRDefault="00EF176C" w:rsidP="00041A63">
      <w:pPr>
        <w:pStyle w:val="aa"/>
        <w:numPr>
          <w:ilvl w:val="2"/>
          <w:numId w:val="37"/>
        </w:numPr>
        <w:tabs>
          <w:tab w:val="left" w:pos="993"/>
        </w:tabs>
        <w:ind w:left="0" w:firstLine="567"/>
        <w:jc w:val="both"/>
      </w:pPr>
      <w:r w:rsidRPr="00D66F6B">
        <w:t>благодарственные письма;</w:t>
      </w:r>
    </w:p>
    <w:p w14:paraId="3D14A55D" w14:textId="77777777" w:rsidR="00EF176C" w:rsidRPr="00D66F6B" w:rsidRDefault="00EF176C" w:rsidP="00041A63">
      <w:pPr>
        <w:pStyle w:val="aa"/>
        <w:numPr>
          <w:ilvl w:val="2"/>
          <w:numId w:val="37"/>
        </w:numPr>
        <w:tabs>
          <w:tab w:val="left" w:pos="993"/>
        </w:tabs>
        <w:ind w:left="0" w:firstLine="567"/>
        <w:jc w:val="both"/>
      </w:pPr>
      <w:r w:rsidRPr="00D66F6B">
        <w:t>почетные грамоты.</w:t>
      </w:r>
    </w:p>
    <w:p w14:paraId="5C18B109" w14:textId="752BD715" w:rsidR="00EF176C" w:rsidRPr="00D66F6B" w:rsidRDefault="00EF176C" w:rsidP="00FD1B62">
      <w:pPr>
        <w:pStyle w:val="aa"/>
        <w:numPr>
          <w:ilvl w:val="1"/>
          <w:numId w:val="73"/>
        </w:numPr>
        <w:tabs>
          <w:tab w:val="left" w:pos="993"/>
        </w:tabs>
        <w:ind w:left="0" w:firstLine="567"/>
        <w:jc w:val="both"/>
      </w:pPr>
      <w:r w:rsidRPr="00D66F6B">
        <w:t>За нарушение учебной дисциплины, невыполнение условий договора образовательных услуг</w:t>
      </w:r>
      <w:proofErr w:type="gramStart"/>
      <w:r w:rsidRPr="00D66F6B">
        <w:t>,</w:t>
      </w:r>
      <w:r w:rsidR="00C25EBD">
        <w:rPr>
          <w:lang w:val="kk-KZ"/>
        </w:rPr>
        <w:t xml:space="preserve"> </w:t>
      </w:r>
      <w:r w:rsidRPr="00D66F6B">
        <w:t>Правил</w:t>
      </w:r>
      <w:proofErr w:type="gramEnd"/>
      <w:r w:rsidRPr="00D66F6B">
        <w:t xml:space="preserve"> трудового (внутреннего) распорядка, Положения о деятельности общежитий, Договора о предоставлении места в общежитии, Устава НАО «КМУ» и распоряжений руководства университета к обучающимся может быть применено дисциплинарное взыскание по представлению декана или дисциплинарной комиссии:</w:t>
      </w:r>
    </w:p>
    <w:p w14:paraId="3A4C855B" w14:textId="77777777" w:rsidR="00EF176C" w:rsidRPr="00D66F6B" w:rsidRDefault="00EF176C" w:rsidP="00041A63">
      <w:pPr>
        <w:pStyle w:val="aa"/>
        <w:numPr>
          <w:ilvl w:val="1"/>
          <w:numId w:val="38"/>
        </w:numPr>
        <w:tabs>
          <w:tab w:val="left" w:pos="993"/>
        </w:tabs>
        <w:ind w:left="0" w:firstLine="567"/>
        <w:jc w:val="both"/>
      </w:pPr>
      <w:r w:rsidRPr="00D66F6B">
        <w:t>замечание;</w:t>
      </w:r>
    </w:p>
    <w:p w14:paraId="24A4BACB" w14:textId="77777777" w:rsidR="00EF176C" w:rsidRPr="00D66F6B" w:rsidRDefault="00EF176C" w:rsidP="00041A63">
      <w:pPr>
        <w:pStyle w:val="aa"/>
        <w:numPr>
          <w:ilvl w:val="1"/>
          <w:numId w:val="38"/>
        </w:numPr>
        <w:tabs>
          <w:tab w:val="left" w:pos="993"/>
        </w:tabs>
        <w:ind w:left="0" w:firstLine="567"/>
        <w:jc w:val="both"/>
      </w:pPr>
      <w:r w:rsidRPr="00D66F6B">
        <w:t>выговор;</w:t>
      </w:r>
    </w:p>
    <w:p w14:paraId="5E9EC334" w14:textId="77777777" w:rsidR="00EF176C" w:rsidRPr="00D66F6B" w:rsidRDefault="00EF176C" w:rsidP="00041A63">
      <w:pPr>
        <w:pStyle w:val="aa"/>
        <w:numPr>
          <w:ilvl w:val="1"/>
          <w:numId w:val="38"/>
        </w:numPr>
        <w:tabs>
          <w:tab w:val="left" w:pos="993"/>
        </w:tabs>
        <w:ind w:left="0" w:firstLine="567"/>
        <w:jc w:val="both"/>
      </w:pPr>
      <w:r w:rsidRPr="00D66F6B">
        <w:t>строгий выговор;</w:t>
      </w:r>
    </w:p>
    <w:p w14:paraId="0BB38A58" w14:textId="77777777" w:rsidR="00EF176C" w:rsidRPr="00D66F6B" w:rsidRDefault="00EF176C" w:rsidP="00041A63">
      <w:pPr>
        <w:pStyle w:val="aa"/>
        <w:numPr>
          <w:ilvl w:val="1"/>
          <w:numId w:val="38"/>
        </w:numPr>
        <w:tabs>
          <w:tab w:val="left" w:pos="993"/>
        </w:tabs>
        <w:ind w:left="0" w:firstLine="567"/>
        <w:jc w:val="both"/>
      </w:pPr>
      <w:r w:rsidRPr="00D66F6B">
        <w:t>отчисление из учебного заведения.</w:t>
      </w:r>
    </w:p>
    <w:p w14:paraId="01CF0D64" w14:textId="77777777" w:rsidR="00EF176C" w:rsidRPr="00D66F6B" w:rsidRDefault="00EF176C" w:rsidP="00FD1B62">
      <w:pPr>
        <w:pStyle w:val="aa"/>
        <w:numPr>
          <w:ilvl w:val="1"/>
          <w:numId w:val="73"/>
        </w:numPr>
        <w:tabs>
          <w:tab w:val="left" w:pos="993"/>
        </w:tabs>
        <w:ind w:left="0" w:firstLine="567"/>
        <w:jc w:val="both"/>
      </w:pPr>
      <w:r w:rsidRPr="00D66F6B">
        <w:t xml:space="preserve">Обучающийся может быть отчислен из университета в следующих случаях: </w:t>
      </w:r>
    </w:p>
    <w:p w14:paraId="7F416A60" w14:textId="77777777" w:rsidR="00EF176C" w:rsidRPr="00D66F6B" w:rsidRDefault="00EF176C" w:rsidP="00041A63">
      <w:pPr>
        <w:pStyle w:val="aa"/>
        <w:numPr>
          <w:ilvl w:val="0"/>
          <w:numId w:val="39"/>
        </w:numPr>
        <w:tabs>
          <w:tab w:val="left" w:pos="993"/>
        </w:tabs>
        <w:ind w:left="0" w:firstLine="567"/>
        <w:jc w:val="both"/>
      </w:pPr>
      <w:r w:rsidRPr="00D66F6B">
        <w:t xml:space="preserve">За академическую неуспеваемость: </w:t>
      </w:r>
    </w:p>
    <w:p w14:paraId="0B9AD5CC" w14:textId="77777777" w:rsidR="00EF176C" w:rsidRPr="00D66F6B" w:rsidRDefault="00EF176C" w:rsidP="00041A63">
      <w:pPr>
        <w:pStyle w:val="aa"/>
        <w:numPr>
          <w:ilvl w:val="0"/>
          <w:numId w:val="8"/>
        </w:numPr>
        <w:tabs>
          <w:tab w:val="left" w:pos="993"/>
        </w:tabs>
        <w:ind w:left="0" w:firstLine="567"/>
        <w:jc w:val="both"/>
      </w:pPr>
      <w:r w:rsidRPr="00D66F6B">
        <w:t>за невыполнение учебного плана (как не ликвидировавший академическую задолженность в течение одного академического периода или в летнем семестре);</w:t>
      </w:r>
    </w:p>
    <w:p w14:paraId="4E08B353" w14:textId="77777777" w:rsidR="00EF176C" w:rsidRPr="00D66F6B" w:rsidRDefault="00EF176C" w:rsidP="00041A63">
      <w:pPr>
        <w:pStyle w:val="aa"/>
        <w:numPr>
          <w:ilvl w:val="0"/>
          <w:numId w:val="8"/>
        </w:numPr>
        <w:tabs>
          <w:tab w:val="left" w:pos="993"/>
        </w:tabs>
        <w:ind w:left="0" w:firstLine="567"/>
        <w:jc w:val="both"/>
      </w:pPr>
      <w:r w:rsidRPr="00D66F6B">
        <w:t>в связи с неудовлетворительной оценкой на промежуточной и итоговой аттестации.</w:t>
      </w:r>
    </w:p>
    <w:p w14:paraId="3ED4442E" w14:textId="77777777" w:rsidR="00EF176C" w:rsidRPr="00D66F6B" w:rsidRDefault="00EF176C" w:rsidP="00041A63">
      <w:pPr>
        <w:pStyle w:val="aa"/>
        <w:numPr>
          <w:ilvl w:val="0"/>
          <w:numId w:val="39"/>
        </w:numPr>
        <w:tabs>
          <w:tab w:val="left" w:pos="993"/>
        </w:tabs>
        <w:ind w:left="0" w:firstLine="567"/>
        <w:jc w:val="both"/>
      </w:pPr>
      <w:r w:rsidRPr="00D66F6B">
        <w:t>За нарушение принципов академической честности, в том числе, но не ограничиваясь:</w:t>
      </w:r>
    </w:p>
    <w:p w14:paraId="7048680F" w14:textId="77777777" w:rsidR="00EF176C" w:rsidRPr="00D66F6B" w:rsidRDefault="00EF176C" w:rsidP="00041A63">
      <w:pPr>
        <w:pStyle w:val="aa"/>
        <w:numPr>
          <w:ilvl w:val="0"/>
          <w:numId w:val="9"/>
        </w:numPr>
        <w:tabs>
          <w:tab w:val="left" w:pos="993"/>
        </w:tabs>
        <w:ind w:left="0" w:firstLine="567"/>
        <w:jc w:val="both"/>
      </w:pPr>
      <w:r w:rsidRPr="00D66F6B">
        <w:t>в случае представления обучающимся подложных документов или заведомо ложных сведений, связанных с его поступлением и/или обучением в университете;</w:t>
      </w:r>
    </w:p>
    <w:p w14:paraId="24CCEF01" w14:textId="77777777" w:rsidR="00EF176C" w:rsidRPr="00D66F6B" w:rsidRDefault="00EF176C" w:rsidP="00041A63">
      <w:pPr>
        <w:pStyle w:val="aa"/>
        <w:numPr>
          <w:ilvl w:val="0"/>
          <w:numId w:val="9"/>
        </w:numPr>
        <w:tabs>
          <w:tab w:val="left" w:pos="993"/>
        </w:tabs>
        <w:ind w:left="0" w:firstLine="567"/>
        <w:jc w:val="both"/>
      </w:pPr>
      <w:r w:rsidRPr="00D66F6B">
        <w:t>в случае совершения обучающимся действия/бездействия, несовместимых с общими представлениями о честности, нормах поведения, нравственности, этики и морали;</w:t>
      </w:r>
    </w:p>
    <w:p w14:paraId="64F9AE09" w14:textId="77777777" w:rsidR="00EF176C" w:rsidRPr="00D66F6B" w:rsidRDefault="00EF176C" w:rsidP="00041A63">
      <w:pPr>
        <w:pStyle w:val="aa"/>
        <w:numPr>
          <w:ilvl w:val="0"/>
          <w:numId w:val="9"/>
        </w:numPr>
        <w:tabs>
          <w:tab w:val="left" w:pos="993"/>
        </w:tabs>
        <w:ind w:left="0" w:firstLine="567"/>
        <w:jc w:val="both"/>
      </w:pPr>
      <w:r w:rsidRPr="00D66F6B">
        <w:t>в случае причинения ущерба деловой репутации и престижу университета.</w:t>
      </w:r>
    </w:p>
    <w:p w14:paraId="599683B5" w14:textId="77777777" w:rsidR="00EF176C" w:rsidRPr="00D66F6B" w:rsidRDefault="00EF176C" w:rsidP="00041A63">
      <w:pPr>
        <w:pStyle w:val="aa"/>
        <w:numPr>
          <w:ilvl w:val="0"/>
          <w:numId w:val="39"/>
        </w:numPr>
        <w:tabs>
          <w:tab w:val="left" w:pos="993"/>
        </w:tabs>
        <w:ind w:left="0" w:firstLine="567"/>
        <w:jc w:val="both"/>
      </w:pPr>
      <w:r w:rsidRPr="00D66F6B">
        <w:t>За нарушение Правил трудового (внутреннего) распорядка и Устава НАО «КМУ», в том числе:</w:t>
      </w:r>
    </w:p>
    <w:p w14:paraId="7E479AEE" w14:textId="77777777" w:rsidR="00EF176C" w:rsidRPr="00D66F6B" w:rsidRDefault="00EF176C" w:rsidP="00041A63">
      <w:pPr>
        <w:pStyle w:val="aa"/>
        <w:numPr>
          <w:ilvl w:val="0"/>
          <w:numId w:val="10"/>
        </w:numPr>
        <w:tabs>
          <w:tab w:val="left" w:pos="993"/>
        </w:tabs>
        <w:ind w:left="0" w:firstLine="567"/>
        <w:jc w:val="both"/>
      </w:pPr>
      <w:r w:rsidRPr="00D66F6B">
        <w:t xml:space="preserve">как не приступившие к занятиям в соответствии с утвержденными сроками; </w:t>
      </w:r>
    </w:p>
    <w:p w14:paraId="1C0F970C" w14:textId="77777777" w:rsidR="00EF176C" w:rsidRPr="00D66F6B" w:rsidRDefault="00EF176C" w:rsidP="00041A63">
      <w:pPr>
        <w:pStyle w:val="aa"/>
        <w:numPr>
          <w:ilvl w:val="0"/>
          <w:numId w:val="10"/>
        </w:numPr>
        <w:tabs>
          <w:tab w:val="left" w:pos="993"/>
        </w:tabs>
        <w:ind w:left="0" w:firstLine="567"/>
        <w:jc w:val="both"/>
      </w:pPr>
      <w:r w:rsidRPr="00D66F6B">
        <w:t xml:space="preserve">невыходом из академического отпуска; </w:t>
      </w:r>
    </w:p>
    <w:p w14:paraId="1D226122" w14:textId="77777777" w:rsidR="00EF176C" w:rsidRPr="00D66F6B" w:rsidRDefault="00EF176C" w:rsidP="00041A63">
      <w:pPr>
        <w:pStyle w:val="aa"/>
        <w:numPr>
          <w:ilvl w:val="0"/>
          <w:numId w:val="10"/>
        </w:numPr>
        <w:tabs>
          <w:tab w:val="left" w:pos="993"/>
        </w:tabs>
        <w:ind w:left="0" w:firstLine="567"/>
        <w:jc w:val="both"/>
      </w:pPr>
      <w:r w:rsidRPr="00D66F6B">
        <w:lastRenderedPageBreak/>
        <w:t>за однократное грубое нарушение обязанностей обучающегося, предусмотренных Уставом НАО «КМУ», Правилами трудового (внутреннего) распорядка и Положением о деятельности общежитий договора образовательных услуг, договора о предоставлении места в общежитии; Положением о деятельности общежитий.</w:t>
      </w:r>
    </w:p>
    <w:p w14:paraId="4AF50A8D" w14:textId="77777777" w:rsidR="00EF176C" w:rsidRPr="00252CD0" w:rsidRDefault="00EF176C" w:rsidP="00041A63">
      <w:pPr>
        <w:pStyle w:val="aa"/>
        <w:numPr>
          <w:ilvl w:val="0"/>
          <w:numId w:val="10"/>
        </w:numPr>
        <w:tabs>
          <w:tab w:val="left" w:pos="993"/>
        </w:tabs>
        <w:ind w:left="0" w:firstLine="567"/>
        <w:jc w:val="both"/>
      </w:pPr>
      <w:r w:rsidRPr="00D66F6B">
        <w:t xml:space="preserve">за систематическое нарушение обязанностей обучающегося, предусмотренных Уставом НАО «КМУ», Правилами трудового (внутреннего) распорядка и Положением о деятельности общежитий, договора образовательных услуг, договора о предоставлении места </w:t>
      </w:r>
      <w:r w:rsidRPr="00252CD0">
        <w:t>в общежитии, при условии, что к нарушителю ранее были применены меры дисциплинарного воздействия;</w:t>
      </w:r>
    </w:p>
    <w:p w14:paraId="35A29BB7" w14:textId="1A540A08" w:rsidR="00EF176C" w:rsidRPr="00252CD0" w:rsidRDefault="00AD658B" w:rsidP="00AD658B">
      <w:pPr>
        <w:pStyle w:val="aa"/>
        <w:numPr>
          <w:ilvl w:val="0"/>
          <w:numId w:val="39"/>
        </w:numPr>
        <w:tabs>
          <w:tab w:val="left" w:pos="993"/>
        </w:tabs>
        <w:ind w:left="0" w:firstLine="567"/>
        <w:jc w:val="both"/>
      </w:pPr>
      <w:r w:rsidRPr="00252CD0">
        <w:t xml:space="preserve">За </w:t>
      </w:r>
      <w:r w:rsidR="00C25EBD" w:rsidRPr="00252CD0">
        <w:t>нарушение условий договора об оказании образовательных услуг, в том числе за неоплату стоимости обучения</w:t>
      </w:r>
      <w:r w:rsidRPr="00252CD0">
        <w:rPr>
          <w:lang w:val="kk-KZ"/>
        </w:rPr>
        <w:t>;</w:t>
      </w:r>
    </w:p>
    <w:p w14:paraId="3A3C82D0" w14:textId="77777777" w:rsidR="00EF176C" w:rsidRPr="00252CD0" w:rsidRDefault="00EF176C" w:rsidP="00041A63">
      <w:pPr>
        <w:pStyle w:val="aa"/>
        <w:numPr>
          <w:ilvl w:val="0"/>
          <w:numId w:val="39"/>
        </w:numPr>
        <w:tabs>
          <w:tab w:val="left" w:pos="993"/>
        </w:tabs>
        <w:ind w:left="0" w:firstLine="567"/>
        <w:jc w:val="both"/>
      </w:pPr>
      <w:r w:rsidRPr="00252CD0">
        <w:t>По собственному желанию, в том числе в связи с переводом в другую организацию;</w:t>
      </w:r>
    </w:p>
    <w:p w14:paraId="3E733C68" w14:textId="77777777" w:rsidR="00EF176C" w:rsidRPr="00252CD0" w:rsidRDefault="00EF176C" w:rsidP="00041A63">
      <w:pPr>
        <w:pStyle w:val="aa"/>
        <w:numPr>
          <w:ilvl w:val="0"/>
          <w:numId w:val="39"/>
        </w:numPr>
        <w:tabs>
          <w:tab w:val="left" w:pos="993"/>
        </w:tabs>
        <w:ind w:left="0" w:firstLine="567"/>
        <w:jc w:val="both"/>
      </w:pPr>
      <w:r w:rsidRPr="00252CD0">
        <w:t>По иным основаниям, предусмотренных действующим законодательством Республики Казахстан, в том числе:</w:t>
      </w:r>
    </w:p>
    <w:p w14:paraId="65E12943" w14:textId="77777777" w:rsidR="00EF176C" w:rsidRPr="00252CD0" w:rsidRDefault="00EF176C" w:rsidP="00041A63">
      <w:pPr>
        <w:pStyle w:val="aa"/>
        <w:numPr>
          <w:ilvl w:val="0"/>
          <w:numId w:val="11"/>
        </w:numPr>
        <w:tabs>
          <w:tab w:val="left" w:pos="993"/>
        </w:tabs>
        <w:ind w:left="0" w:firstLine="567"/>
        <w:jc w:val="both"/>
      </w:pPr>
      <w:r w:rsidRPr="00252CD0">
        <w:t>в связи со смертью, а также в случае признания по решению суда безвестно отсутствующим или умершим;</w:t>
      </w:r>
    </w:p>
    <w:p w14:paraId="09F8D41F" w14:textId="77777777" w:rsidR="00EF176C" w:rsidRPr="00252CD0" w:rsidRDefault="00EF176C" w:rsidP="00041A63">
      <w:pPr>
        <w:pStyle w:val="aa"/>
        <w:numPr>
          <w:ilvl w:val="0"/>
          <w:numId w:val="11"/>
        </w:numPr>
        <w:tabs>
          <w:tab w:val="left" w:pos="993"/>
        </w:tabs>
        <w:ind w:left="0" w:firstLine="567"/>
        <w:jc w:val="both"/>
      </w:pPr>
      <w:r w:rsidRPr="00252CD0">
        <w:t>в случае вступления в законную силу приговора суда, согласно которого обучающийся лишен свободы или приговорен к иному наказанию, исключающему возможность продолжения обучения.</w:t>
      </w:r>
    </w:p>
    <w:p w14:paraId="29EE6881" w14:textId="5655734D" w:rsidR="00EF176C" w:rsidRPr="00252CD0" w:rsidRDefault="00EF176C" w:rsidP="00FD1B62">
      <w:pPr>
        <w:pStyle w:val="aa"/>
        <w:numPr>
          <w:ilvl w:val="1"/>
          <w:numId w:val="73"/>
        </w:numPr>
        <w:tabs>
          <w:tab w:val="left" w:pos="993"/>
        </w:tabs>
        <w:ind w:left="0" w:firstLine="567"/>
        <w:jc w:val="both"/>
      </w:pPr>
      <w:r w:rsidRPr="00252CD0">
        <w:t xml:space="preserve"> До применения дисциплинарного взыскания, от обучающегося должно быть затребовано объяснение в письменной форме. Отказ обучающегося от представления указанного объяснения оформляется актом. Отказ не является препятствием для применения дисциплинарного взыскания.</w:t>
      </w:r>
    </w:p>
    <w:p w14:paraId="3A2BDC07" w14:textId="77777777" w:rsidR="00EF176C" w:rsidRPr="00252CD0" w:rsidRDefault="00EF176C" w:rsidP="00041A63">
      <w:pPr>
        <w:pStyle w:val="aa"/>
        <w:tabs>
          <w:tab w:val="left" w:pos="993"/>
        </w:tabs>
        <w:ind w:left="0" w:firstLine="567"/>
        <w:jc w:val="both"/>
      </w:pPr>
      <w:r w:rsidRPr="00252CD0">
        <w:t>Отчисление обучающихся производится по представлению декана приказом ректора Университета.</w:t>
      </w:r>
    </w:p>
    <w:p w14:paraId="3FA4D71A" w14:textId="2511963F" w:rsidR="00EF176C" w:rsidRPr="00252CD0" w:rsidRDefault="00EF176C" w:rsidP="00041A63">
      <w:pPr>
        <w:pStyle w:val="aa"/>
        <w:tabs>
          <w:tab w:val="left" w:pos="993"/>
        </w:tabs>
        <w:ind w:left="0" w:firstLine="567"/>
        <w:jc w:val="both"/>
        <w:rPr>
          <w:lang w:val="kk-KZ"/>
        </w:rPr>
      </w:pPr>
      <w:r w:rsidRPr="00252CD0">
        <w:t xml:space="preserve">При отчислении обучающихся из Университета, после оформления обходного листа, им выдается находившийся в личном деле </w:t>
      </w:r>
      <w:r w:rsidR="00FD1B62" w:rsidRPr="00252CD0">
        <w:t xml:space="preserve">на хранении </w:t>
      </w:r>
      <w:r w:rsidRPr="00252CD0">
        <w:t xml:space="preserve">подлинник документа об образовании и </w:t>
      </w:r>
      <w:r w:rsidR="00AD658B" w:rsidRPr="00252CD0">
        <w:t>выписывается транскрипт</w:t>
      </w:r>
      <w:r w:rsidR="00AD658B" w:rsidRPr="00252CD0">
        <w:rPr>
          <w:lang w:val="kk-KZ"/>
        </w:rPr>
        <w:t>,</w:t>
      </w:r>
      <w:r w:rsidR="00AD658B" w:rsidRPr="00252CD0">
        <w:t xml:space="preserve"> подписанный Председателем Правления - Ректором НАО «КМУ»</w:t>
      </w:r>
      <w:r w:rsidR="00AD658B" w:rsidRPr="00252CD0">
        <w:rPr>
          <w:lang w:val="kk-KZ"/>
        </w:rPr>
        <w:t xml:space="preserve"> </w:t>
      </w:r>
      <w:r w:rsidR="00AD658B" w:rsidRPr="00252CD0">
        <w:t>и скрепленный печать</w:t>
      </w:r>
      <w:r w:rsidR="00AD658B" w:rsidRPr="00252CD0">
        <w:rPr>
          <w:lang w:val="kk-KZ"/>
        </w:rPr>
        <w:t>ю</w:t>
      </w:r>
      <w:r w:rsidR="00AD658B" w:rsidRPr="00252CD0">
        <w:t xml:space="preserve"> (по уровню ТиПО – </w:t>
      </w:r>
      <w:r w:rsidRPr="00252CD0">
        <w:t>выдается академическая справка установленной формы</w:t>
      </w:r>
      <w:r w:rsidR="00AD658B" w:rsidRPr="00252CD0">
        <w:rPr>
          <w:lang w:val="kk-KZ"/>
        </w:rPr>
        <w:t>)</w:t>
      </w:r>
      <w:r w:rsidRPr="00252CD0">
        <w:t>.</w:t>
      </w:r>
    </w:p>
    <w:p w14:paraId="31DCE321" w14:textId="77777777" w:rsidR="00EF176C" w:rsidRPr="00252CD0" w:rsidRDefault="00EF176C" w:rsidP="00041A63">
      <w:pPr>
        <w:pStyle w:val="aa"/>
        <w:tabs>
          <w:tab w:val="left" w:pos="993"/>
        </w:tabs>
        <w:ind w:left="0" w:firstLine="567"/>
        <w:jc w:val="both"/>
      </w:pPr>
    </w:p>
    <w:p w14:paraId="020224EF" w14:textId="77777777" w:rsidR="00EF176C" w:rsidRPr="00D66F6B" w:rsidRDefault="00EF176C" w:rsidP="00041A63">
      <w:pPr>
        <w:pStyle w:val="aa"/>
        <w:tabs>
          <w:tab w:val="left" w:pos="993"/>
        </w:tabs>
        <w:ind w:left="0" w:firstLine="567"/>
        <w:jc w:val="center"/>
        <w:rPr>
          <w:b/>
        </w:rPr>
      </w:pPr>
      <w:r w:rsidRPr="00252CD0">
        <w:rPr>
          <w:b/>
        </w:rPr>
        <w:t>7. Порядок в помещениях университета</w:t>
      </w:r>
    </w:p>
    <w:p w14:paraId="274FA44A" w14:textId="77777777" w:rsidR="00EF176C" w:rsidRPr="00D66F6B" w:rsidRDefault="00EF176C" w:rsidP="00FD1B62">
      <w:pPr>
        <w:pStyle w:val="aa"/>
        <w:numPr>
          <w:ilvl w:val="1"/>
          <w:numId w:val="73"/>
        </w:numPr>
        <w:tabs>
          <w:tab w:val="left" w:pos="993"/>
        </w:tabs>
        <w:ind w:left="0" w:firstLine="567"/>
        <w:jc w:val="both"/>
      </w:pPr>
      <w:r w:rsidRPr="00D66F6B">
        <w:t xml:space="preserve"> Обеспечение надлежащего порядка и санитарно-гигиенического состояния учебных корпусов, общежитий и других подразделений НАО «КМУ» осуществляется Администрацией и подразделениями, осуществляющими административно-хозяйственную службу.</w:t>
      </w:r>
    </w:p>
    <w:p w14:paraId="355E7EF5" w14:textId="77777777" w:rsidR="00EF176C" w:rsidRPr="00D66F6B" w:rsidRDefault="00EF176C" w:rsidP="00FD1B62">
      <w:pPr>
        <w:pStyle w:val="aa"/>
        <w:numPr>
          <w:ilvl w:val="1"/>
          <w:numId w:val="73"/>
        </w:numPr>
        <w:tabs>
          <w:tab w:val="left" w:pos="993"/>
        </w:tabs>
        <w:ind w:left="0" w:firstLine="567"/>
        <w:jc w:val="both"/>
      </w:pPr>
      <w:r w:rsidRPr="00D66F6B">
        <w:t xml:space="preserve"> За содержание в исправности имущества и оснащения на кафедрах и подразделениях отвечают руководители кафедр и подразделений.</w:t>
      </w:r>
    </w:p>
    <w:p w14:paraId="05393FD8" w14:textId="77777777" w:rsidR="00EF176C" w:rsidRPr="00D66F6B" w:rsidRDefault="00EF176C" w:rsidP="00FD1B62">
      <w:pPr>
        <w:pStyle w:val="aa"/>
        <w:numPr>
          <w:ilvl w:val="1"/>
          <w:numId w:val="73"/>
        </w:numPr>
        <w:tabs>
          <w:tab w:val="left" w:pos="993"/>
        </w:tabs>
        <w:ind w:left="0" w:firstLine="567"/>
        <w:jc w:val="both"/>
      </w:pPr>
      <w:r w:rsidRPr="00D66F6B">
        <w:t xml:space="preserve"> Во всех помещениях, принадлежащих университету запрещается:</w:t>
      </w:r>
    </w:p>
    <w:p w14:paraId="0052F5D9" w14:textId="77777777" w:rsidR="00EF176C" w:rsidRPr="00D66F6B" w:rsidRDefault="00EF176C" w:rsidP="00041A63">
      <w:pPr>
        <w:pStyle w:val="aa"/>
        <w:numPr>
          <w:ilvl w:val="2"/>
          <w:numId w:val="40"/>
        </w:numPr>
        <w:tabs>
          <w:tab w:val="left" w:pos="993"/>
        </w:tabs>
        <w:ind w:left="0" w:firstLine="567"/>
        <w:jc w:val="both"/>
      </w:pPr>
      <w:r w:rsidRPr="00D66F6B">
        <w:t>хождение в верхней одежде, головных уборах;</w:t>
      </w:r>
    </w:p>
    <w:p w14:paraId="09AE380A" w14:textId="77777777" w:rsidR="00EF176C" w:rsidRPr="00D66F6B" w:rsidRDefault="00EF176C" w:rsidP="00041A63">
      <w:pPr>
        <w:pStyle w:val="aa"/>
        <w:numPr>
          <w:ilvl w:val="2"/>
          <w:numId w:val="40"/>
        </w:numPr>
        <w:tabs>
          <w:tab w:val="left" w:pos="993"/>
        </w:tabs>
        <w:ind w:left="0" w:firstLine="567"/>
        <w:jc w:val="both"/>
      </w:pPr>
      <w:r w:rsidRPr="00D66F6B">
        <w:t>громкие разговоры, шум, нарушение тишины, беспричинное хождение по коридорам во время занятий;</w:t>
      </w:r>
    </w:p>
    <w:p w14:paraId="7BA87F91" w14:textId="480868A1" w:rsidR="00EF176C" w:rsidRDefault="00EF176C" w:rsidP="00041A63">
      <w:pPr>
        <w:pStyle w:val="aa"/>
        <w:numPr>
          <w:ilvl w:val="2"/>
          <w:numId w:val="40"/>
        </w:numPr>
        <w:tabs>
          <w:tab w:val="left" w:pos="993"/>
        </w:tabs>
        <w:ind w:left="0" w:firstLine="567"/>
        <w:jc w:val="both"/>
      </w:pPr>
      <w:r w:rsidRPr="00D66F6B">
        <w:t>на прилегающих территориях, учебных корпусах, в студенческих общежитиях и клинических базах университета запрещается курение, употребление веществ, вызывающих состояние алкогольного, наркотического опьянения или интоксикации иного типа</w:t>
      </w:r>
      <w:r w:rsidR="003D45B4" w:rsidRPr="00D66F6B">
        <w:t>;</w:t>
      </w:r>
    </w:p>
    <w:p w14:paraId="4E93F5C3" w14:textId="6BC85D80" w:rsidR="003D45B4" w:rsidRPr="00D66F6B" w:rsidRDefault="003D45B4" w:rsidP="00041A63">
      <w:pPr>
        <w:pStyle w:val="aa"/>
        <w:numPr>
          <w:ilvl w:val="2"/>
          <w:numId w:val="40"/>
        </w:numPr>
        <w:tabs>
          <w:tab w:val="left" w:pos="993"/>
        </w:tabs>
        <w:ind w:left="0" w:firstLine="567"/>
        <w:jc w:val="both"/>
      </w:pPr>
      <w:r>
        <w:t>распыление перцового/газового баллончика в общественном месте, в том числе в учебных и жилых помещениях, без достаточных оснований.</w:t>
      </w:r>
    </w:p>
    <w:p w14:paraId="0A32E524" w14:textId="77777777" w:rsidR="00EF176C" w:rsidRPr="00D66F6B" w:rsidRDefault="00EF176C" w:rsidP="00FD1B62">
      <w:pPr>
        <w:pStyle w:val="aa"/>
        <w:numPr>
          <w:ilvl w:val="1"/>
          <w:numId w:val="73"/>
        </w:numPr>
        <w:tabs>
          <w:tab w:val="left" w:pos="993"/>
        </w:tabs>
        <w:ind w:left="0" w:firstLine="567"/>
        <w:jc w:val="both"/>
      </w:pPr>
      <w:r w:rsidRPr="00D66F6B">
        <w:lastRenderedPageBreak/>
        <w:t xml:space="preserve"> Лицу, независимо от его занимаемого положения, вызывающее сомнение относительно его трезвого состояния должно быть предложено немедленно (в тот же день) пройти освидетельствование в наркологическом диспансере. В случае отказа, составляется акт об отказе прохождения освидетельствования, а также докладная на имя Председателя Правления – Ректора НАО «КМУ», для принятия соответствующих мер.</w:t>
      </w:r>
    </w:p>
    <w:p w14:paraId="5D8D4A01" w14:textId="3F333428" w:rsidR="00EF176C" w:rsidRPr="00D66F6B" w:rsidRDefault="00EF176C" w:rsidP="00FD1B62">
      <w:pPr>
        <w:pStyle w:val="aa"/>
        <w:numPr>
          <w:ilvl w:val="1"/>
          <w:numId w:val="73"/>
        </w:numPr>
        <w:tabs>
          <w:tab w:val="left" w:pos="993"/>
        </w:tabs>
        <w:ind w:left="0" w:firstLine="567"/>
        <w:jc w:val="both"/>
      </w:pPr>
      <w:r w:rsidRPr="00D66F6B">
        <w:t xml:space="preserve"> Председатель Правления – Ректор, проректор</w:t>
      </w:r>
      <w:r w:rsidR="00AD658B" w:rsidRPr="00DD44C1">
        <w:rPr>
          <w:lang w:val="kk-KZ"/>
        </w:rPr>
        <w:t>ы</w:t>
      </w:r>
      <w:r w:rsidRPr="00D66F6B">
        <w:t>, деканы школ устанавливают часы приема посетителей.</w:t>
      </w:r>
    </w:p>
    <w:p w14:paraId="105CDD7C" w14:textId="77777777" w:rsidR="00EF176C" w:rsidRPr="00D66F6B" w:rsidRDefault="00EF176C" w:rsidP="00FD1B62">
      <w:pPr>
        <w:pStyle w:val="aa"/>
        <w:numPr>
          <w:ilvl w:val="1"/>
          <w:numId w:val="73"/>
        </w:numPr>
        <w:tabs>
          <w:tab w:val="left" w:pos="993"/>
        </w:tabs>
        <w:ind w:left="0" w:firstLine="567"/>
        <w:jc w:val="both"/>
      </w:pPr>
      <w:r w:rsidRPr="00D66F6B">
        <w:t xml:space="preserve"> Администрация университета обеспечивает охрану учебного заведения, сохранность оборудования, инвентаря и другого имущества, а также поддержание необходимого порядка во всех помещениях, принадлежащих университету.</w:t>
      </w:r>
    </w:p>
    <w:p w14:paraId="55A99EB6" w14:textId="77777777" w:rsidR="00EF176C" w:rsidRPr="00D66F6B" w:rsidRDefault="00EF176C" w:rsidP="00FD1B62">
      <w:pPr>
        <w:pStyle w:val="aa"/>
        <w:numPr>
          <w:ilvl w:val="1"/>
          <w:numId w:val="73"/>
        </w:numPr>
        <w:tabs>
          <w:tab w:val="left" w:pos="993"/>
        </w:tabs>
        <w:ind w:left="0" w:firstLine="567"/>
        <w:jc w:val="both"/>
      </w:pPr>
      <w:r w:rsidRPr="00D66F6B">
        <w:t xml:space="preserve"> Ключи от помещений, аудиторий, кабинетов университета, находятся у коменданта (заведующего) и на вахте, выдача и сдача ключей фиксируется в журнале установленного образца.</w:t>
      </w:r>
    </w:p>
    <w:p w14:paraId="673A7C97" w14:textId="77777777" w:rsidR="00EF176C" w:rsidRPr="00D66F6B" w:rsidRDefault="00EF176C" w:rsidP="00FD1B62">
      <w:pPr>
        <w:pStyle w:val="aa"/>
        <w:numPr>
          <w:ilvl w:val="1"/>
          <w:numId w:val="73"/>
        </w:numPr>
        <w:tabs>
          <w:tab w:val="left" w:pos="993"/>
        </w:tabs>
        <w:ind w:left="0" w:firstLine="567"/>
        <w:jc w:val="both"/>
      </w:pPr>
      <w:r w:rsidRPr="00D66F6B">
        <w:t xml:space="preserve"> Все материальные ценности университета передаются на хранение материально-ответственным лицам, с которыми заключается договор об имущественной ответственности, либо делается запись в соответствующем журнале. При увольнении материально-ответственного лица, руководители структурных подразделений университета несут ответственность за своевременность и правильность передачи материальных ценностей.</w:t>
      </w:r>
    </w:p>
    <w:p w14:paraId="49CA89D7" w14:textId="77777777" w:rsidR="00EF176C" w:rsidRPr="00D66F6B" w:rsidRDefault="00EF176C" w:rsidP="00FD1B62">
      <w:pPr>
        <w:pStyle w:val="aa"/>
        <w:numPr>
          <w:ilvl w:val="1"/>
          <w:numId w:val="73"/>
        </w:numPr>
        <w:tabs>
          <w:tab w:val="left" w:pos="993"/>
        </w:tabs>
        <w:ind w:left="0" w:firstLine="567"/>
        <w:jc w:val="both"/>
      </w:pPr>
      <w:r w:rsidRPr="00D66F6B">
        <w:t xml:space="preserve"> В рабочее время для ППС университета предусматривается единая форма, включающая медицинские халаты и бейджи.</w:t>
      </w:r>
    </w:p>
    <w:p w14:paraId="7A16E6E7" w14:textId="77777777" w:rsidR="00EF176C" w:rsidRPr="00D66F6B" w:rsidRDefault="00EF176C" w:rsidP="00FD1B62">
      <w:pPr>
        <w:pStyle w:val="aa"/>
        <w:numPr>
          <w:ilvl w:val="1"/>
          <w:numId w:val="73"/>
        </w:numPr>
        <w:tabs>
          <w:tab w:val="left" w:pos="993"/>
        </w:tabs>
        <w:ind w:left="0" w:firstLine="567"/>
        <w:jc w:val="both"/>
      </w:pPr>
      <w:r w:rsidRPr="00D66F6B">
        <w:t xml:space="preserve"> В учебное время для обучающихся университета предусматривается единая форма: медицинский халат, длиной не выше колена, с длинным рукавом, медицинская шапочка и бейдж, сменная обувь на устойчивой подошве для занятий на клинических кафедрах, длина повседневной одежды не должна превышать длину халата. Обучающиеся и сотрудники Университета должны придерживаться делового стиля одежды, исключая элементы вызывающей, субкультурной, национальной либо религиозной направленности, броский макияж, резкий запах духов, видимый пирсинг и татуировки; иметь аккуратную прическу, длинные волосы должны быть собраны.</w:t>
      </w:r>
    </w:p>
    <w:p w14:paraId="5BA5180A" w14:textId="77777777" w:rsidR="00EF176C" w:rsidRPr="00D66F6B" w:rsidRDefault="00EF176C" w:rsidP="00FD1B62">
      <w:pPr>
        <w:pStyle w:val="aa"/>
        <w:numPr>
          <w:ilvl w:val="1"/>
          <w:numId w:val="73"/>
        </w:numPr>
        <w:tabs>
          <w:tab w:val="left" w:pos="993"/>
        </w:tabs>
        <w:ind w:left="0" w:firstLine="567"/>
        <w:jc w:val="both"/>
      </w:pPr>
      <w:r w:rsidRPr="00D66F6B">
        <w:t xml:space="preserve"> Внешний вид обучающегося должен соответствовать общепринятым в обществе нормам делового и классического стиля и исключить вызывающие детали:</w:t>
      </w:r>
    </w:p>
    <w:p w14:paraId="679815AA" w14:textId="77777777" w:rsidR="00EF176C" w:rsidRPr="00D66F6B" w:rsidRDefault="00EF176C" w:rsidP="003B3BF8">
      <w:pPr>
        <w:pStyle w:val="aa"/>
        <w:numPr>
          <w:ilvl w:val="0"/>
          <w:numId w:val="41"/>
        </w:numPr>
        <w:tabs>
          <w:tab w:val="left" w:pos="851"/>
        </w:tabs>
        <w:ind w:left="0" w:firstLine="567"/>
        <w:jc w:val="both"/>
      </w:pPr>
      <w:r w:rsidRPr="00D66F6B">
        <w:t>все виды шорт и леггинсы;</w:t>
      </w:r>
    </w:p>
    <w:p w14:paraId="50841963" w14:textId="77777777" w:rsidR="00EF176C" w:rsidRPr="00D66F6B" w:rsidRDefault="00EF176C" w:rsidP="003B3BF8">
      <w:pPr>
        <w:pStyle w:val="aa"/>
        <w:numPr>
          <w:ilvl w:val="0"/>
          <w:numId w:val="41"/>
        </w:numPr>
        <w:tabs>
          <w:tab w:val="left" w:pos="851"/>
        </w:tabs>
        <w:ind w:left="0" w:firstLine="567"/>
        <w:jc w:val="both"/>
      </w:pPr>
      <w:r w:rsidRPr="00D66F6B">
        <w:t>короткие юбки и платья;</w:t>
      </w:r>
    </w:p>
    <w:p w14:paraId="76CEC3C0" w14:textId="738ECCDC" w:rsidR="00EF176C" w:rsidRPr="00D66F6B" w:rsidRDefault="00EF176C" w:rsidP="003B3BF8">
      <w:pPr>
        <w:pStyle w:val="aa"/>
        <w:numPr>
          <w:ilvl w:val="0"/>
          <w:numId w:val="41"/>
        </w:numPr>
        <w:tabs>
          <w:tab w:val="left" w:pos="851"/>
        </w:tabs>
        <w:ind w:left="0" w:firstLine="567"/>
        <w:jc w:val="both"/>
      </w:pPr>
      <w:r w:rsidRPr="00D66F6B">
        <w:t>пляжную одежду и обувь: короткие топы, сланцы;</w:t>
      </w:r>
    </w:p>
    <w:p w14:paraId="7538A651" w14:textId="684E1D76" w:rsidR="00EF176C" w:rsidRPr="00D66F6B" w:rsidRDefault="00EF176C" w:rsidP="003B3BF8">
      <w:pPr>
        <w:pStyle w:val="aa"/>
        <w:numPr>
          <w:ilvl w:val="0"/>
          <w:numId w:val="41"/>
        </w:numPr>
        <w:tabs>
          <w:tab w:val="left" w:pos="851"/>
        </w:tabs>
        <w:ind w:left="0" w:firstLine="567"/>
        <w:jc w:val="both"/>
      </w:pPr>
      <w:r w:rsidRPr="00D66F6B">
        <w:t>предметы гардероба, открывающие спину и не прикрывающие тело в области живота;</w:t>
      </w:r>
    </w:p>
    <w:p w14:paraId="19515E26" w14:textId="51BCE2A4" w:rsidR="00EF176C" w:rsidRPr="00D66F6B" w:rsidRDefault="00EF176C" w:rsidP="003B3BF8">
      <w:pPr>
        <w:pStyle w:val="aa"/>
        <w:numPr>
          <w:ilvl w:val="0"/>
          <w:numId w:val="41"/>
        </w:numPr>
        <w:tabs>
          <w:tab w:val="left" w:pos="851"/>
        </w:tabs>
        <w:ind w:left="0" w:firstLine="567"/>
        <w:jc w:val="both"/>
      </w:pPr>
      <w:r w:rsidRPr="00D66F6B">
        <w:t>прозрачная и просвечивающая нижнее белье одежда;</w:t>
      </w:r>
    </w:p>
    <w:p w14:paraId="6195A0DC" w14:textId="2BF64D68" w:rsidR="00EF176C" w:rsidRPr="00D66F6B" w:rsidRDefault="00EF176C" w:rsidP="003B3BF8">
      <w:pPr>
        <w:pStyle w:val="aa"/>
        <w:numPr>
          <w:ilvl w:val="0"/>
          <w:numId w:val="41"/>
        </w:numPr>
        <w:tabs>
          <w:tab w:val="left" w:pos="851"/>
        </w:tabs>
        <w:ind w:left="0" w:firstLine="567"/>
        <w:jc w:val="both"/>
      </w:pPr>
      <w:r w:rsidRPr="00D66F6B">
        <w:t>рваные джинсы, оголяющие части тела;</w:t>
      </w:r>
    </w:p>
    <w:p w14:paraId="4448F595" w14:textId="141A583E" w:rsidR="00EF176C" w:rsidRPr="00D66F6B" w:rsidRDefault="00EF176C" w:rsidP="003B3BF8">
      <w:pPr>
        <w:pStyle w:val="aa"/>
        <w:numPr>
          <w:ilvl w:val="0"/>
          <w:numId w:val="41"/>
        </w:numPr>
        <w:tabs>
          <w:tab w:val="left" w:pos="851"/>
        </w:tabs>
        <w:ind w:left="0" w:firstLine="567"/>
        <w:jc w:val="both"/>
      </w:pPr>
      <w:r w:rsidRPr="00D66F6B">
        <w:t>пирсинг и татуировки на открытых частях тела;</w:t>
      </w:r>
    </w:p>
    <w:p w14:paraId="3E0230EB" w14:textId="45E4E161" w:rsidR="00EF176C" w:rsidRPr="00D66F6B" w:rsidRDefault="00EF176C" w:rsidP="003B3BF8">
      <w:pPr>
        <w:pStyle w:val="aa"/>
        <w:numPr>
          <w:ilvl w:val="0"/>
          <w:numId w:val="41"/>
        </w:numPr>
        <w:tabs>
          <w:tab w:val="left" w:pos="851"/>
        </w:tabs>
        <w:ind w:left="0" w:firstLine="567"/>
        <w:jc w:val="both"/>
      </w:pPr>
      <w:r w:rsidRPr="00D66F6B">
        <w:t>спортивные костюмы (за исключением спортивной формы во время занятий физкультурой).</w:t>
      </w:r>
    </w:p>
    <w:p w14:paraId="751B6E66" w14:textId="78A72A0A" w:rsidR="00EF176C" w:rsidRPr="00D66F6B" w:rsidRDefault="00EF176C" w:rsidP="00FD1B62">
      <w:pPr>
        <w:pStyle w:val="aa"/>
        <w:numPr>
          <w:ilvl w:val="1"/>
          <w:numId w:val="73"/>
        </w:numPr>
        <w:tabs>
          <w:tab w:val="left" w:pos="993"/>
        </w:tabs>
        <w:ind w:left="0" w:firstLine="567"/>
        <w:jc w:val="both"/>
      </w:pPr>
      <w:r w:rsidRPr="00D66F6B">
        <w:t xml:space="preserve"> В целях укрепления трудовой и учебной дисциплины, обеспечения здоровья и безопасности граждан во время их пребывания в организации образования, объектах проживания (общежития) и на территориях университета действует единая автоматизированная система контроля и управления доступом (далее – СКУД), Правила пользования СКУД обязательны для всех обучающихся, сотрудников и посетителей структурных подразделений университета.</w:t>
      </w:r>
    </w:p>
    <w:p w14:paraId="386746C0" w14:textId="77777777" w:rsidR="00EF176C" w:rsidRPr="00D66F6B" w:rsidRDefault="00EF176C" w:rsidP="00FD1B62">
      <w:pPr>
        <w:pStyle w:val="aa"/>
        <w:numPr>
          <w:ilvl w:val="1"/>
          <w:numId w:val="73"/>
        </w:numPr>
        <w:tabs>
          <w:tab w:val="left" w:pos="993"/>
        </w:tabs>
        <w:ind w:left="0" w:firstLine="567"/>
        <w:jc w:val="both"/>
      </w:pPr>
      <w:r w:rsidRPr="00D66F6B">
        <w:t xml:space="preserve"> На период введения ограничительных мероприятий, в том числе, но, не ограничиваясь карантином, в университете, приказом Председателя Правления - Ректора могут быть введены масочный режим, социальная дистанция и иные требования к </w:t>
      </w:r>
      <w:r w:rsidRPr="00D66F6B">
        <w:lastRenderedPageBreak/>
        <w:t>соблюдению мер безопасности работников, обучающихся и посетителе</w:t>
      </w:r>
      <w:r w:rsidRPr="00D66F6B">
        <w:rPr>
          <w:rFonts w:eastAsia="Calibri"/>
          <w:bCs/>
        </w:rPr>
        <w:t>й университета. Ответственность за соблюдение данных требований распределяется следующим образом:</w:t>
      </w:r>
    </w:p>
    <w:p w14:paraId="6D120BCA" w14:textId="77777777" w:rsidR="00EF176C" w:rsidRPr="00D66F6B" w:rsidRDefault="00EF176C" w:rsidP="00041A63">
      <w:pPr>
        <w:numPr>
          <w:ilvl w:val="0"/>
          <w:numId w:val="42"/>
        </w:numPr>
        <w:tabs>
          <w:tab w:val="left" w:pos="993"/>
        </w:tabs>
        <w:ind w:left="0" w:firstLine="567"/>
        <w:contextualSpacing/>
        <w:jc w:val="both"/>
        <w:rPr>
          <w:rFonts w:eastAsia="Calibri"/>
          <w:bCs/>
        </w:rPr>
      </w:pPr>
      <w:r w:rsidRPr="00D66F6B">
        <w:rPr>
          <w:rFonts w:eastAsia="Calibri"/>
          <w:bCs/>
        </w:rPr>
        <w:t>Заведующий кафедрой/ руководитель центра/ декан школы ответственен за распределение групп обучающихся, направленных на кафедру согласно расписанию по аудиториям с учетом проектной мощности по 2,5 м</w:t>
      </w:r>
      <w:r w:rsidRPr="00D66F6B">
        <w:rPr>
          <w:rFonts w:eastAsia="Calibri"/>
          <w:bCs/>
          <w:vertAlign w:val="superscript"/>
        </w:rPr>
        <w:t>2</w:t>
      </w:r>
      <w:r w:rsidRPr="00D66F6B">
        <w:rPr>
          <w:rFonts w:eastAsia="Calibri"/>
          <w:bCs/>
        </w:rPr>
        <w:t xml:space="preserve"> на 1 обучающегося. В случае невозможности выполнения данного требования – письменное информирование директора Департамента академической работы за день до запланированного занятия для своевременного определения соответствующих аудиторий.</w:t>
      </w:r>
    </w:p>
    <w:p w14:paraId="685B2EA1" w14:textId="77777777" w:rsidR="00EF176C" w:rsidRPr="00D66F6B" w:rsidRDefault="00EF176C" w:rsidP="00041A63">
      <w:pPr>
        <w:numPr>
          <w:ilvl w:val="0"/>
          <w:numId w:val="42"/>
        </w:numPr>
        <w:tabs>
          <w:tab w:val="left" w:pos="851"/>
          <w:tab w:val="left" w:pos="993"/>
        </w:tabs>
        <w:ind w:left="0" w:firstLine="567"/>
        <w:contextualSpacing/>
        <w:jc w:val="both"/>
        <w:rPr>
          <w:rFonts w:eastAsia="Calibri"/>
          <w:bCs/>
        </w:rPr>
      </w:pPr>
      <w:r w:rsidRPr="00D66F6B">
        <w:rPr>
          <w:rFonts w:eastAsia="Calibri"/>
          <w:bCs/>
        </w:rPr>
        <w:t>Преподаватель ответственен за выполнение обучающимися требований по соблюдению социальной дистанции и масочному режиму во время занятия. При несоблюдении обучающимися ограничительных мер – преподаватель составляет соответствующий акт и направляет его с докладной запиской декану, либо заведующему кафедрой, для рассмотрения вопроса о привлечении обучающихся к дисциплинарной ответственности.</w:t>
      </w:r>
    </w:p>
    <w:p w14:paraId="0D18C636" w14:textId="77777777" w:rsidR="00EF176C" w:rsidRPr="00D66F6B" w:rsidRDefault="00EF176C" w:rsidP="00041A63">
      <w:pPr>
        <w:numPr>
          <w:ilvl w:val="0"/>
          <w:numId w:val="42"/>
        </w:numPr>
        <w:tabs>
          <w:tab w:val="left" w:pos="851"/>
          <w:tab w:val="left" w:pos="993"/>
        </w:tabs>
        <w:ind w:left="0" w:firstLine="567"/>
        <w:contextualSpacing/>
        <w:jc w:val="both"/>
        <w:rPr>
          <w:rFonts w:eastAsia="Calibri"/>
          <w:bCs/>
        </w:rPr>
      </w:pPr>
      <w:r w:rsidRPr="00D66F6B">
        <w:rPr>
          <w:rFonts w:eastAsia="Calibri"/>
          <w:bCs/>
        </w:rPr>
        <w:t>Обучающийся ответственен за выполнение требований по масочному режиму и социальной дистанции в учебное и во внеучебное время при нахождении в помещениях университета.</w:t>
      </w:r>
    </w:p>
    <w:p w14:paraId="0A78B26E" w14:textId="77777777" w:rsidR="00EF176C" w:rsidRPr="00D66F6B" w:rsidRDefault="00EF176C" w:rsidP="00041A63">
      <w:pPr>
        <w:numPr>
          <w:ilvl w:val="0"/>
          <w:numId w:val="42"/>
        </w:numPr>
        <w:tabs>
          <w:tab w:val="left" w:pos="851"/>
          <w:tab w:val="left" w:pos="993"/>
        </w:tabs>
        <w:ind w:left="0" w:firstLine="567"/>
        <w:contextualSpacing/>
        <w:jc w:val="both"/>
        <w:rPr>
          <w:rFonts w:eastAsia="Calibri"/>
          <w:bCs/>
        </w:rPr>
      </w:pPr>
      <w:r w:rsidRPr="00D66F6B">
        <w:rPr>
          <w:rFonts w:eastAsia="Calibri"/>
          <w:bCs/>
        </w:rPr>
        <w:t>Декан/ заведующий кафедрой, руководитель центра ответственен за выявление нарушений обучающимися и преподавателями, предоставление докладных записок Председателю Правления – Ректору, или уполномоченному лицу, для принятия мер дисциплинарного взыскания.</w:t>
      </w:r>
    </w:p>
    <w:p w14:paraId="5361CAE6" w14:textId="50F3A4E2" w:rsidR="00EF176C" w:rsidRPr="00D66F6B" w:rsidRDefault="00EF176C" w:rsidP="00FD1B62">
      <w:pPr>
        <w:pStyle w:val="aa"/>
        <w:numPr>
          <w:ilvl w:val="1"/>
          <w:numId w:val="73"/>
        </w:numPr>
        <w:tabs>
          <w:tab w:val="left" w:pos="993"/>
        </w:tabs>
        <w:ind w:left="0" w:firstLine="567"/>
        <w:jc w:val="both"/>
      </w:pPr>
      <w:r w:rsidRPr="00D66F6B">
        <w:t>В случае однократного нарушения данных требований может быть объявлено устное замечание, при систематическом нарушении (более 3 раз) – выговор, в последующем – строгий выговор.</w:t>
      </w:r>
    </w:p>
    <w:p w14:paraId="69B1C872" w14:textId="77777777" w:rsidR="00EF176C" w:rsidRPr="00D66F6B" w:rsidRDefault="00EF176C" w:rsidP="00FD1B62">
      <w:pPr>
        <w:pStyle w:val="aa"/>
        <w:numPr>
          <w:ilvl w:val="1"/>
          <w:numId w:val="73"/>
        </w:numPr>
        <w:tabs>
          <w:tab w:val="left" w:pos="993"/>
        </w:tabs>
        <w:ind w:left="0" w:firstLine="567"/>
        <w:jc w:val="both"/>
      </w:pPr>
      <w:r w:rsidRPr="00D66F6B">
        <w:t xml:space="preserve"> Работники и обучающиеся университета при обнаружении фактов нарушения ограничительных мер сообщают о них декану, заведующему кафедрой, либо в администрацию университета.</w:t>
      </w:r>
    </w:p>
    <w:p w14:paraId="6463B705" w14:textId="77777777" w:rsidR="00EF176C" w:rsidRPr="00D66F6B" w:rsidRDefault="00EF176C" w:rsidP="00FD1B62">
      <w:pPr>
        <w:pStyle w:val="aa"/>
        <w:numPr>
          <w:ilvl w:val="1"/>
          <w:numId w:val="73"/>
        </w:numPr>
        <w:tabs>
          <w:tab w:val="left" w:pos="993"/>
        </w:tabs>
        <w:ind w:left="0" w:firstLine="567"/>
        <w:jc w:val="both"/>
        <w:rPr>
          <w:rFonts w:eastAsia="Calibri"/>
          <w:bCs/>
        </w:rPr>
      </w:pPr>
      <w:r w:rsidRPr="00D66F6B">
        <w:t xml:space="preserve"> При выявлении органами санитарно-эпидемиологического контроля нарушений ограничительных мер, административную</w:t>
      </w:r>
      <w:r w:rsidRPr="00D66F6B">
        <w:rPr>
          <w:rFonts w:eastAsia="Calibri"/>
          <w:bCs/>
        </w:rPr>
        <w:t xml:space="preserve"> ответственность нарушители несут лично.</w:t>
      </w:r>
    </w:p>
    <w:p w14:paraId="60713373" w14:textId="77777777" w:rsidR="00EF176C" w:rsidRPr="00D66F6B" w:rsidRDefault="00EF176C" w:rsidP="00041A63">
      <w:pPr>
        <w:pStyle w:val="aa"/>
        <w:tabs>
          <w:tab w:val="left" w:pos="993"/>
        </w:tabs>
        <w:ind w:left="0" w:firstLine="567"/>
        <w:jc w:val="both"/>
        <w:rPr>
          <w:rFonts w:eastAsia="Calibri"/>
          <w:bCs/>
        </w:rPr>
      </w:pPr>
    </w:p>
    <w:p w14:paraId="71CFAD8C" w14:textId="77777777" w:rsidR="00EF176C" w:rsidRPr="00D66F6B" w:rsidRDefault="00EF176C" w:rsidP="00041A63">
      <w:pPr>
        <w:pStyle w:val="aa"/>
        <w:tabs>
          <w:tab w:val="left" w:pos="993"/>
        </w:tabs>
        <w:ind w:left="0" w:firstLine="567"/>
        <w:jc w:val="center"/>
        <w:rPr>
          <w:b/>
        </w:rPr>
      </w:pPr>
      <w:r w:rsidRPr="00D66F6B">
        <w:rPr>
          <w:b/>
        </w:rPr>
        <w:t>8.</w:t>
      </w:r>
      <w:r w:rsidRPr="00D66F6B">
        <w:rPr>
          <w:b/>
        </w:rPr>
        <w:tab/>
        <w:t>Правила пользования системой контроля и управления доступом</w:t>
      </w:r>
    </w:p>
    <w:p w14:paraId="4741CDD8" w14:textId="77777777" w:rsidR="00EF176C" w:rsidRPr="00D66F6B" w:rsidRDefault="00EF176C" w:rsidP="00FD1B62">
      <w:pPr>
        <w:pStyle w:val="aa"/>
        <w:numPr>
          <w:ilvl w:val="1"/>
          <w:numId w:val="73"/>
        </w:numPr>
        <w:tabs>
          <w:tab w:val="left" w:pos="993"/>
        </w:tabs>
        <w:ind w:left="0" w:firstLine="567"/>
        <w:jc w:val="both"/>
      </w:pPr>
      <w:r w:rsidRPr="00D66F6B">
        <w:t>Для усиления уровня общей безопасности в пределах учебного заведения, объектов проживания (общежитиях), повышения эффективности труда и учебно-воспитательного процесса, а также обеспечения сохранности имущества, в университете внедрена гибридная система контроля управления доступом (СКУД), которая включает в себя карточную систему идентификации и биометрическую аутентификацию (Face ID).</w:t>
      </w:r>
    </w:p>
    <w:p w14:paraId="4282A638" w14:textId="10A709D1" w:rsidR="00EF176C" w:rsidRPr="00D66F6B" w:rsidRDefault="00EF176C" w:rsidP="00FD1B62">
      <w:pPr>
        <w:pStyle w:val="aa"/>
        <w:numPr>
          <w:ilvl w:val="1"/>
          <w:numId w:val="73"/>
        </w:numPr>
        <w:tabs>
          <w:tab w:val="left" w:pos="993"/>
        </w:tabs>
        <w:ind w:left="0" w:firstLine="567"/>
        <w:jc w:val="both"/>
      </w:pPr>
      <w:r w:rsidRPr="00D66F6B">
        <w:t>Турникет — это механическое или электронное устройство, предназначенное для контроля доступа на территорию университета посредством электронных карт и/или по системе биометрической идентификации распознавания лица.</w:t>
      </w:r>
    </w:p>
    <w:p w14:paraId="292F8883" w14:textId="73305869" w:rsidR="00EF176C" w:rsidRPr="00D66F6B" w:rsidRDefault="00EF176C" w:rsidP="00FD1B62">
      <w:pPr>
        <w:pStyle w:val="aa"/>
        <w:numPr>
          <w:ilvl w:val="1"/>
          <w:numId w:val="73"/>
        </w:numPr>
        <w:tabs>
          <w:tab w:val="left" w:pos="993"/>
        </w:tabs>
        <w:ind w:left="0" w:firstLine="567"/>
        <w:jc w:val="both"/>
      </w:pPr>
      <w:r w:rsidRPr="00D66F6B">
        <w:t>СКУД — это система контроля и управления доступом, совокупность программно-аппаратных технических средств контроля и средств управления, имеющих цель ограничения и регистрации входа-выхода объектов (людей, транспорта) на заданной территории через «точки прохода»: двери, ворота, КПП.</w:t>
      </w:r>
    </w:p>
    <w:p w14:paraId="1F94DF16" w14:textId="20BCAAE8" w:rsidR="00EF176C" w:rsidRPr="00D66F6B" w:rsidRDefault="00EF176C" w:rsidP="00FD1B62">
      <w:pPr>
        <w:pStyle w:val="aa"/>
        <w:numPr>
          <w:ilvl w:val="1"/>
          <w:numId w:val="73"/>
        </w:numPr>
        <w:tabs>
          <w:tab w:val="left" w:pos="993"/>
        </w:tabs>
        <w:ind w:left="0" w:firstLine="567"/>
        <w:jc w:val="both"/>
      </w:pPr>
      <w:r w:rsidRPr="00D66F6B">
        <w:t>Face ID - система биометрической идентификации распознавания лица.</w:t>
      </w:r>
    </w:p>
    <w:p w14:paraId="2D3F0C23" w14:textId="00F55C61" w:rsidR="00EF176C" w:rsidRPr="00D66F6B" w:rsidRDefault="00EF176C" w:rsidP="00FD1B62">
      <w:pPr>
        <w:pStyle w:val="aa"/>
        <w:numPr>
          <w:ilvl w:val="1"/>
          <w:numId w:val="73"/>
        </w:numPr>
        <w:tabs>
          <w:tab w:val="left" w:pos="993"/>
        </w:tabs>
        <w:ind w:left="0" w:firstLine="567"/>
        <w:jc w:val="both"/>
      </w:pPr>
      <w:r w:rsidRPr="00D66F6B">
        <w:t>Электронная карта — это пластиковая платёжная карта, оснащенная встроенным микрочипом, предназначенная для идентификации в системе контроля доступа на территории объекта.</w:t>
      </w:r>
    </w:p>
    <w:p w14:paraId="66C15695" w14:textId="77777777" w:rsidR="00EF176C" w:rsidRPr="00D66F6B" w:rsidRDefault="00EF176C" w:rsidP="00FD1B62">
      <w:pPr>
        <w:pStyle w:val="aa"/>
        <w:numPr>
          <w:ilvl w:val="1"/>
          <w:numId w:val="73"/>
        </w:numPr>
        <w:tabs>
          <w:tab w:val="left" w:pos="993"/>
        </w:tabs>
        <w:ind w:left="0" w:firstLine="567"/>
        <w:jc w:val="both"/>
      </w:pPr>
      <w:r w:rsidRPr="00D66F6B">
        <w:t>Предоставление электронной карты доступа осуществляется в следующем порядке:</w:t>
      </w:r>
    </w:p>
    <w:p w14:paraId="222370FE" w14:textId="106FD248" w:rsidR="00EF176C" w:rsidRPr="00D66F6B" w:rsidRDefault="00EF176C" w:rsidP="00041A63">
      <w:pPr>
        <w:pStyle w:val="aa"/>
        <w:numPr>
          <w:ilvl w:val="2"/>
          <w:numId w:val="43"/>
        </w:numPr>
        <w:tabs>
          <w:tab w:val="left" w:pos="993"/>
        </w:tabs>
        <w:ind w:left="0" w:firstLine="567"/>
        <w:jc w:val="both"/>
      </w:pPr>
      <w:r w:rsidRPr="00D66F6B">
        <w:lastRenderedPageBreak/>
        <w:t>Специалистом центра обслуживания студентов (далее ЦОС) оформляются пластиковые платежные карты (далее «электронные карты») лицам</w:t>
      </w:r>
      <w:r w:rsidRPr="00252CD0">
        <w:t>, поступившим</w:t>
      </w:r>
      <w:r w:rsidRPr="00D66F6B">
        <w:t xml:space="preserve"> на обучение в КМУ, при </w:t>
      </w:r>
      <w:r w:rsidR="003B3BF8">
        <w:rPr>
          <w:lang w:val="kk-KZ"/>
        </w:rPr>
        <w:t xml:space="preserve">зачислении или восстановлении на </w:t>
      </w:r>
      <w:r w:rsidRPr="00D66F6B">
        <w:t>учебу. После получения карты, владельцу необходимо активировать электронную карту для доступа на объекты университета у специалиста ответственного за СКУД.</w:t>
      </w:r>
    </w:p>
    <w:p w14:paraId="44B2721A" w14:textId="77777777" w:rsidR="00EF176C" w:rsidRPr="00DB7C01" w:rsidRDefault="00EF176C" w:rsidP="00041A63">
      <w:pPr>
        <w:pStyle w:val="aa"/>
        <w:numPr>
          <w:ilvl w:val="2"/>
          <w:numId w:val="43"/>
        </w:numPr>
        <w:tabs>
          <w:tab w:val="left" w:pos="993"/>
        </w:tabs>
        <w:ind w:left="0" w:firstLine="567"/>
        <w:jc w:val="both"/>
      </w:pPr>
      <w:r w:rsidRPr="00D66F6B">
        <w:t xml:space="preserve">Для получения </w:t>
      </w:r>
      <w:r w:rsidRPr="00DB7C01">
        <w:t xml:space="preserve">доступа к системе </w:t>
      </w:r>
      <w:r w:rsidRPr="00DB7C01">
        <w:rPr>
          <w:lang w:val="en-US"/>
        </w:rPr>
        <w:t>Face</w:t>
      </w:r>
      <w:r w:rsidRPr="00DB7C01">
        <w:t xml:space="preserve"> </w:t>
      </w:r>
      <w:r w:rsidRPr="00DB7C01">
        <w:rPr>
          <w:lang w:val="en-US"/>
        </w:rPr>
        <w:t>ID</w:t>
      </w:r>
      <w:r w:rsidRPr="00DB7C01">
        <w:rPr>
          <w:lang w:val="kk-KZ"/>
        </w:rPr>
        <w:t xml:space="preserve"> необходимо обратиться к специалисту Компьютерной помощи для прохождения биометрической идентификации.</w:t>
      </w:r>
    </w:p>
    <w:p w14:paraId="0CD02145" w14:textId="77777777" w:rsidR="00EF176C" w:rsidRPr="00D66F6B" w:rsidRDefault="00EF176C" w:rsidP="00041A63">
      <w:pPr>
        <w:pStyle w:val="aa"/>
        <w:numPr>
          <w:ilvl w:val="2"/>
          <w:numId w:val="43"/>
        </w:numPr>
        <w:tabs>
          <w:tab w:val="left" w:pos="993"/>
        </w:tabs>
        <w:ind w:left="0" w:firstLine="567"/>
        <w:jc w:val="both"/>
      </w:pPr>
      <w:r w:rsidRPr="00DB7C01">
        <w:t>Посетители вуза получают</w:t>
      </w:r>
      <w:r w:rsidRPr="00D66F6B">
        <w:t xml:space="preserve"> гостевую электронную карту доступа у начальника службы безопасности по предварительной заявке сотрудника университета, при предъявлении документа, удостоверяющего личность и подписи в журнале выдачи гостевых карт. При уходе, посетитель обязан вернуть выданную ему гостевую карту представителю принимающей стороны.</w:t>
      </w:r>
    </w:p>
    <w:p w14:paraId="27991508" w14:textId="77777777" w:rsidR="00EF176C" w:rsidRPr="00D66F6B" w:rsidRDefault="00EF176C" w:rsidP="00FD1B62">
      <w:pPr>
        <w:pStyle w:val="aa"/>
        <w:numPr>
          <w:ilvl w:val="1"/>
          <w:numId w:val="73"/>
        </w:numPr>
        <w:tabs>
          <w:tab w:val="left" w:pos="993"/>
        </w:tabs>
        <w:ind w:left="0" w:firstLine="567"/>
        <w:jc w:val="both"/>
      </w:pPr>
      <w:r w:rsidRPr="00D66F6B">
        <w:t>Электронная карта доступа является личным имуществом держателя карты и возврату при увольнении, окончании учебы либо отчислении не подлежит. В случае утраты или непригодности ее в эксплуатации, владелец электронной карты обращается к специалисту ЦОС для повторного оформления, при наличии копии документа, удостоверяющего личность.</w:t>
      </w:r>
    </w:p>
    <w:p w14:paraId="36C899E4" w14:textId="77777777" w:rsidR="00EF176C" w:rsidRPr="00D66F6B" w:rsidRDefault="00EF176C" w:rsidP="00FD1B62">
      <w:pPr>
        <w:pStyle w:val="aa"/>
        <w:numPr>
          <w:ilvl w:val="1"/>
          <w:numId w:val="73"/>
        </w:numPr>
        <w:tabs>
          <w:tab w:val="left" w:pos="993"/>
        </w:tabs>
        <w:ind w:left="0" w:firstLine="567"/>
        <w:jc w:val="both"/>
      </w:pPr>
      <w:r w:rsidRPr="00D66F6B">
        <w:t xml:space="preserve">Лицам, не имеющим персональных электронных карт и не прошедших биометрическую идентификацию, вход на территорию и объекты университета запрещен, за исключением случаев, указанных в п.116. </w:t>
      </w:r>
    </w:p>
    <w:p w14:paraId="48C48C54" w14:textId="77777777" w:rsidR="00EF176C" w:rsidRPr="00D66F6B" w:rsidRDefault="00EF176C" w:rsidP="00FD1B62">
      <w:pPr>
        <w:pStyle w:val="aa"/>
        <w:numPr>
          <w:ilvl w:val="1"/>
          <w:numId w:val="73"/>
        </w:numPr>
        <w:tabs>
          <w:tab w:val="left" w:pos="993"/>
        </w:tabs>
        <w:ind w:left="0" w:firstLine="567"/>
        <w:jc w:val="both"/>
      </w:pPr>
      <w:r w:rsidRPr="00D66F6B">
        <w:t>Турникеты предназначены для управления доступом на территорию организации образования посредством электронных карт и/или по системе биометрической идентификации распознавания лица, строго по одному человеку. Открытие турникета кнопкой пульта управления разрешено только сотруднику охраны и только в перечне случаев, указанных в п. 116. правила трудового (внутреннего) распорядка.</w:t>
      </w:r>
    </w:p>
    <w:p w14:paraId="37485DD0" w14:textId="77777777" w:rsidR="00EF176C" w:rsidRPr="00D66F6B" w:rsidRDefault="00EF176C" w:rsidP="00FD1B62">
      <w:pPr>
        <w:pStyle w:val="aa"/>
        <w:numPr>
          <w:ilvl w:val="1"/>
          <w:numId w:val="73"/>
        </w:numPr>
        <w:tabs>
          <w:tab w:val="left" w:pos="993"/>
        </w:tabs>
        <w:ind w:left="0" w:firstLine="567"/>
        <w:jc w:val="both"/>
      </w:pPr>
      <w:r w:rsidRPr="00D66F6B">
        <w:t>Для прохода через турникет используются следующие алгоритмы:</w:t>
      </w:r>
    </w:p>
    <w:p w14:paraId="6E43D298" w14:textId="77777777" w:rsidR="00EF176C" w:rsidRPr="00D66F6B" w:rsidRDefault="00EF176C" w:rsidP="00041A63">
      <w:pPr>
        <w:pStyle w:val="aa"/>
        <w:tabs>
          <w:tab w:val="left" w:pos="993"/>
        </w:tabs>
        <w:ind w:left="0" w:firstLine="567"/>
        <w:jc w:val="both"/>
      </w:pPr>
      <w:r w:rsidRPr="00D66F6B">
        <w:t>1) Электронная карта:</w:t>
      </w:r>
    </w:p>
    <w:p w14:paraId="3AF30FD9" w14:textId="77777777" w:rsidR="00EF176C" w:rsidRPr="00D66F6B" w:rsidRDefault="00EF176C" w:rsidP="00041A63">
      <w:pPr>
        <w:pStyle w:val="aa"/>
        <w:tabs>
          <w:tab w:val="left" w:pos="993"/>
        </w:tabs>
        <w:ind w:left="0" w:firstLine="567"/>
        <w:jc w:val="both"/>
      </w:pPr>
      <w:r w:rsidRPr="00D66F6B">
        <w:t>- поднесите карту к считывающему устройству турникета;</w:t>
      </w:r>
    </w:p>
    <w:p w14:paraId="19B3D0C6" w14:textId="77777777" w:rsidR="00EF176C" w:rsidRPr="00D66F6B" w:rsidRDefault="00EF176C" w:rsidP="00041A63">
      <w:pPr>
        <w:pStyle w:val="aa"/>
        <w:tabs>
          <w:tab w:val="left" w:pos="993"/>
        </w:tabs>
        <w:ind w:left="0" w:firstLine="567"/>
        <w:jc w:val="both"/>
      </w:pPr>
      <w:r w:rsidRPr="00D66F6B">
        <w:t>- дождитесь сигнала обработки;</w:t>
      </w:r>
    </w:p>
    <w:p w14:paraId="225D06B6" w14:textId="77777777" w:rsidR="00EF176C" w:rsidRPr="00D66F6B" w:rsidRDefault="00EF176C" w:rsidP="00041A63">
      <w:pPr>
        <w:pStyle w:val="aa"/>
        <w:tabs>
          <w:tab w:val="left" w:pos="993"/>
        </w:tabs>
        <w:ind w:left="0" w:firstLine="567"/>
        <w:jc w:val="both"/>
      </w:pPr>
      <w:r w:rsidRPr="00D66F6B">
        <w:t>- зеленая стрелка на индикаторе турникета- доступ разрешен;</w:t>
      </w:r>
    </w:p>
    <w:p w14:paraId="65D7323B" w14:textId="74C4320B" w:rsidR="00EF176C" w:rsidRPr="00D66F6B" w:rsidRDefault="00EF176C" w:rsidP="00041A63">
      <w:pPr>
        <w:pStyle w:val="aa"/>
        <w:tabs>
          <w:tab w:val="left" w:pos="993"/>
        </w:tabs>
        <w:ind w:left="0" w:firstLine="567"/>
        <w:jc w:val="both"/>
      </w:pPr>
      <w:r w:rsidRPr="00D66F6B">
        <w:t xml:space="preserve">- красная надпись </w:t>
      </w:r>
      <w:r w:rsidR="00D17D10" w:rsidRPr="00D66F6B">
        <w:t>«</w:t>
      </w:r>
      <w:r w:rsidRPr="00D66F6B">
        <w:t>STOP»- доступ запрещен.</w:t>
      </w:r>
    </w:p>
    <w:p w14:paraId="0BAEF188" w14:textId="77777777" w:rsidR="00EF176C" w:rsidRPr="00D66F6B" w:rsidRDefault="00EF176C" w:rsidP="00041A63">
      <w:pPr>
        <w:pStyle w:val="aa"/>
        <w:tabs>
          <w:tab w:val="left" w:pos="993"/>
        </w:tabs>
        <w:ind w:left="0" w:firstLine="567"/>
        <w:jc w:val="both"/>
      </w:pPr>
      <w:r w:rsidRPr="00D66F6B">
        <w:t>В случае ошибки доступа повторите попытку или обратитесь через службу охраны к специалисту Компьютерной помощи.</w:t>
      </w:r>
    </w:p>
    <w:p w14:paraId="517497B1" w14:textId="77777777" w:rsidR="00EF176C" w:rsidRPr="00D66F6B" w:rsidRDefault="00EF176C" w:rsidP="00041A63">
      <w:pPr>
        <w:pStyle w:val="aa"/>
        <w:tabs>
          <w:tab w:val="left" w:pos="993"/>
        </w:tabs>
        <w:ind w:left="0" w:firstLine="567"/>
        <w:jc w:val="both"/>
      </w:pPr>
      <w:r w:rsidRPr="00D66F6B">
        <w:t>2) Биометрическая идентификация:</w:t>
      </w:r>
    </w:p>
    <w:p w14:paraId="00EC3E5E" w14:textId="77777777" w:rsidR="00EF176C" w:rsidRPr="00D66F6B" w:rsidRDefault="00EF176C" w:rsidP="00041A63">
      <w:pPr>
        <w:pStyle w:val="aa"/>
        <w:tabs>
          <w:tab w:val="left" w:pos="993"/>
        </w:tabs>
        <w:ind w:left="0" w:firstLine="567"/>
        <w:jc w:val="both"/>
      </w:pPr>
      <w:r w:rsidRPr="00D66F6B">
        <w:t>- посмотрите в камеру терминала;</w:t>
      </w:r>
    </w:p>
    <w:p w14:paraId="02214031" w14:textId="77777777" w:rsidR="00EF176C" w:rsidRPr="00D66F6B" w:rsidRDefault="00EF176C" w:rsidP="00041A63">
      <w:pPr>
        <w:pStyle w:val="aa"/>
        <w:tabs>
          <w:tab w:val="left" w:pos="993"/>
        </w:tabs>
        <w:ind w:left="0" w:firstLine="567"/>
        <w:jc w:val="both"/>
      </w:pPr>
      <w:r w:rsidRPr="00D66F6B">
        <w:t>- убедитесь, что лицо остается открытым (снимите капюшон, маску, головной убор);</w:t>
      </w:r>
    </w:p>
    <w:p w14:paraId="50A85970" w14:textId="77777777" w:rsidR="00EF176C" w:rsidRPr="00D66F6B" w:rsidRDefault="00EF176C" w:rsidP="00041A63">
      <w:pPr>
        <w:pStyle w:val="aa"/>
        <w:tabs>
          <w:tab w:val="left" w:pos="993"/>
        </w:tabs>
        <w:ind w:left="0" w:firstLine="567"/>
        <w:jc w:val="both"/>
      </w:pPr>
      <w:r w:rsidRPr="00D66F6B">
        <w:t>- дождитесь завершения идентификации и появления на экране сообщения «Успешный проход».</w:t>
      </w:r>
    </w:p>
    <w:p w14:paraId="657C0785" w14:textId="77777777" w:rsidR="00EF176C" w:rsidRPr="00D66F6B" w:rsidRDefault="00EF176C" w:rsidP="00041A63">
      <w:pPr>
        <w:pStyle w:val="aa"/>
        <w:tabs>
          <w:tab w:val="left" w:pos="993"/>
        </w:tabs>
        <w:ind w:left="0" w:firstLine="567"/>
        <w:jc w:val="both"/>
      </w:pPr>
      <w:r w:rsidRPr="00D66F6B">
        <w:t>В случае сбоя идентификации, повторите попытку или обратитесь через службу охраны к специалисту Компьютерной помощи.</w:t>
      </w:r>
    </w:p>
    <w:p w14:paraId="62396523" w14:textId="77777777" w:rsidR="00EF176C" w:rsidRPr="00D66F6B" w:rsidRDefault="00EF176C" w:rsidP="00FD1B62">
      <w:pPr>
        <w:pStyle w:val="aa"/>
        <w:numPr>
          <w:ilvl w:val="1"/>
          <w:numId w:val="73"/>
        </w:numPr>
        <w:tabs>
          <w:tab w:val="left" w:pos="993"/>
        </w:tabs>
        <w:ind w:left="0" w:firstLine="567"/>
        <w:jc w:val="both"/>
      </w:pPr>
      <w:r w:rsidRPr="00D66F6B">
        <w:t>После считывания электронной карты и/ или биометрических сведений, данные о допуске на территорию университета (Ф.И.О. и дата / время) поступают на сервер КМУ, где они хранятся и, в случае необходимости, предоставляются лицам, уполномоченным администрацией университета, по защищенному паролем доступу.</w:t>
      </w:r>
    </w:p>
    <w:p w14:paraId="4EE9D82A" w14:textId="77777777" w:rsidR="00EF176C" w:rsidRPr="00D66F6B" w:rsidRDefault="00EF176C" w:rsidP="00FD1B62">
      <w:pPr>
        <w:pStyle w:val="aa"/>
        <w:numPr>
          <w:ilvl w:val="1"/>
          <w:numId w:val="73"/>
        </w:numPr>
        <w:tabs>
          <w:tab w:val="left" w:pos="993"/>
        </w:tabs>
        <w:ind w:left="0" w:firstLine="567"/>
        <w:jc w:val="both"/>
      </w:pPr>
      <w:r w:rsidRPr="00D66F6B">
        <w:t>Сотрудники охраны имеют право открывать турникеты кнопкой пульта управления, расположенной в помещении охраны в случаях:</w:t>
      </w:r>
    </w:p>
    <w:p w14:paraId="7C16A509" w14:textId="77777777" w:rsidR="00EF176C" w:rsidRPr="00D66F6B" w:rsidRDefault="00EF176C" w:rsidP="00041A63">
      <w:pPr>
        <w:pStyle w:val="aa"/>
        <w:numPr>
          <w:ilvl w:val="0"/>
          <w:numId w:val="65"/>
        </w:numPr>
        <w:tabs>
          <w:tab w:val="left" w:pos="993"/>
        </w:tabs>
        <w:ind w:left="0" w:firstLine="567"/>
        <w:jc w:val="both"/>
      </w:pPr>
      <w:r w:rsidRPr="00D66F6B">
        <w:t>прямого распоряжения руководства университета;</w:t>
      </w:r>
    </w:p>
    <w:p w14:paraId="0BC64C0D" w14:textId="77777777" w:rsidR="00EF176C" w:rsidRPr="00D66F6B" w:rsidRDefault="00EF176C" w:rsidP="00041A63">
      <w:pPr>
        <w:pStyle w:val="aa"/>
        <w:numPr>
          <w:ilvl w:val="0"/>
          <w:numId w:val="65"/>
        </w:numPr>
        <w:tabs>
          <w:tab w:val="left" w:pos="993"/>
        </w:tabs>
        <w:ind w:left="0" w:firstLine="567"/>
        <w:jc w:val="both"/>
      </w:pPr>
      <w:r w:rsidRPr="00D66F6B">
        <w:t>проведения международных конференций, семинаров, экскурсий и иных организованных мероприятий, связанных с массовым пребыванием людей в зданиях НАО КМУ по согласованному ранее списку;</w:t>
      </w:r>
    </w:p>
    <w:p w14:paraId="516032EA" w14:textId="77777777" w:rsidR="00EF176C" w:rsidRPr="00D66F6B" w:rsidRDefault="00EF176C" w:rsidP="00041A63">
      <w:pPr>
        <w:pStyle w:val="aa"/>
        <w:numPr>
          <w:ilvl w:val="0"/>
          <w:numId w:val="65"/>
        </w:numPr>
        <w:tabs>
          <w:tab w:val="left" w:pos="993"/>
        </w:tabs>
        <w:ind w:left="0" w:firstLine="567"/>
        <w:jc w:val="both"/>
      </w:pPr>
      <w:r w:rsidRPr="00D66F6B">
        <w:lastRenderedPageBreak/>
        <w:t xml:space="preserve">экстренных, форс-мажорных обстоятельств (пожара, террористических актов и др. факторов чрезвычайных ситуаций, требующих срочной эвакуации людей из здания, учений гражданской обороны и чрезвычайных ситуаций). </w:t>
      </w:r>
    </w:p>
    <w:p w14:paraId="728E0A94" w14:textId="7827F856" w:rsidR="00EF176C" w:rsidRPr="00D66F6B" w:rsidRDefault="00EF176C" w:rsidP="00FD1B62">
      <w:pPr>
        <w:pStyle w:val="aa"/>
        <w:numPr>
          <w:ilvl w:val="1"/>
          <w:numId w:val="73"/>
        </w:numPr>
        <w:tabs>
          <w:tab w:val="left" w:pos="993"/>
        </w:tabs>
        <w:ind w:left="0" w:firstLine="567"/>
        <w:jc w:val="both"/>
      </w:pPr>
      <w:r w:rsidRPr="00D66F6B">
        <w:t>Сотрудникам и обучающимся НАО «КМУ» запрещается:</w:t>
      </w:r>
    </w:p>
    <w:p w14:paraId="4E38CC39" w14:textId="77777777" w:rsidR="00EF176C" w:rsidRPr="00D66F6B" w:rsidRDefault="00EF176C" w:rsidP="00041A63">
      <w:pPr>
        <w:pStyle w:val="aa"/>
        <w:tabs>
          <w:tab w:val="left" w:pos="993"/>
        </w:tabs>
        <w:ind w:left="0" w:firstLine="567"/>
        <w:jc w:val="both"/>
      </w:pPr>
      <w:r w:rsidRPr="00D66F6B">
        <w:t>1)</w:t>
      </w:r>
      <w:r w:rsidRPr="00D66F6B">
        <w:tab/>
        <w:t>проходить вдвоем по одной электронной карте или по Face ID идентификатору одновременно;</w:t>
      </w:r>
    </w:p>
    <w:p w14:paraId="73FF754E" w14:textId="77777777" w:rsidR="00EF176C" w:rsidRPr="00D66F6B" w:rsidRDefault="00EF176C" w:rsidP="00041A63">
      <w:pPr>
        <w:pStyle w:val="aa"/>
        <w:tabs>
          <w:tab w:val="left" w:pos="993"/>
        </w:tabs>
        <w:ind w:left="0" w:firstLine="567"/>
        <w:jc w:val="both"/>
      </w:pPr>
      <w:r w:rsidRPr="00D66F6B">
        <w:t>2)</w:t>
      </w:r>
      <w:r w:rsidRPr="00D66F6B">
        <w:tab/>
        <w:t>передавать электронные карты или использовать Face ID другого человека для прохода;</w:t>
      </w:r>
    </w:p>
    <w:p w14:paraId="2A441FEF" w14:textId="77777777" w:rsidR="00EF176C" w:rsidRPr="00D66F6B" w:rsidRDefault="00EF176C" w:rsidP="00041A63">
      <w:pPr>
        <w:pStyle w:val="aa"/>
        <w:tabs>
          <w:tab w:val="left" w:pos="993"/>
        </w:tabs>
        <w:ind w:left="0" w:firstLine="567"/>
        <w:jc w:val="both"/>
      </w:pPr>
      <w:r w:rsidRPr="00D66F6B">
        <w:t>3)</w:t>
      </w:r>
      <w:r w:rsidRPr="00D66F6B">
        <w:tab/>
        <w:t>пролезать под турникетом или перепрыгивать его сверху;</w:t>
      </w:r>
    </w:p>
    <w:p w14:paraId="1289CB33" w14:textId="77777777" w:rsidR="00EF176C" w:rsidRPr="00D66F6B" w:rsidRDefault="00EF176C" w:rsidP="00041A63">
      <w:pPr>
        <w:pStyle w:val="aa"/>
        <w:tabs>
          <w:tab w:val="left" w:pos="993"/>
        </w:tabs>
        <w:ind w:left="0" w:firstLine="567"/>
        <w:jc w:val="both"/>
      </w:pPr>
      <w:r w:rsidRPr="00D66F6B">
        <w:t>4)</w:t>
      </w:r>
      <w:r w:rsidRPr="00D66F6B">
        <w:tab/>
        <w:t>пропускать в здания НАО «КМУ» коллег, гостей, посетителей и посторонних лиц по своему идентификатору (электронной карте или Face ID);</w:t>
      </w:r>
    </w:p>
    <w:p w14:paraId="4B451FEB" w14:textId="77777777" w:rsidR="00EF176C" w:rsidRPr="00D66F6B" w:rsidRDefault="00EF176C" w:rsidP="00041A63">
      <w:pPr>
        <w:pStyle w:val="aa"/>
        <w:tabs>
          <w:tab w:val="left" w:pos="993"/>
        </w:tabs>
        <w:ind w:left="0" w:firstLine="567"/>
        <w:jc w:val="both"/>
      </w:pPr>
      <w:r w:rsidRPr="00D66F6B">
        <w:t>5)</w:t>
      </w:r>
      <w:r w:rsidRPr="00D66F6B">
        <w:tab/>
        <w:t>перелезать через ограждения;</w:t>
      </w:r>
    </w:p>
    <w:p w14:paraId="35E663A5" w14:textId="77777777" w:rsidR="00EF176C" w:rsidRPr="00D66F6B" w:rsidRDefault="00EF176C" w:rsidP="00041A63">
      <w:pPr>
        <w:pStyle w:val="aa"/>
        <w:tabs>
          <w:tab w:val="left" w:pos="993"/>
        </w:tabs>
        <w:ind w:left="0" w:firstLine="567"/>
        <w:jc w:val="both"/>
      </w:pPr>
      <w:r w:rsidRPr="00D66F6B">
        <w:t>6)</w:t>
      </w:r>
      <w:r w:rsidRPr="00D66F6B">
        <w:tab/>
        <w:t>ломать турникет, пытаться противодействовать движению преграждающих планок;</w:t>
      </w:r>
    </w:p>
    <w:p w14:paraId="628992A5" w14:textId="77777777" w:rsidR="00EF176C" w:rsidRPr="00D66F6B" w:rsidRDefault="00EF176C" w:rsidP="00041A63">
      <w:pPr>
        <w:pStyle w:val="aa"/>
        <w:tabs>
          <w:tab w:val="left" w:pos="993"/>
        </w:tabs>
        <w:ind w:left="0" w:firstLine="567"/>
        <w:jc w:val="both"/>
      </w:pPr>
      <w:r w:rsidRPr="00D66F6B">
        <w:t>7)</w:t>
      </w:r>
      <w:r w:rsidRPr="00D66F6B">
        <w:tab/>
        <w:t>удерживать турникет в открытом положении, применять силу для его поворота или пытаться пройти при несрабатывании системы идентификации (электронной карты или Face ID);</w:t>
      </w:r>
    </w:p>
    <w:p w14:paraId="52CBBEC0" w14:textId="77777777" w:rsidR="00EF176C" w:rsidRPr="00D66F6B" w:rsidRDefault="00EF176C" w:rsidP="00041A63">
      <w:pPr>
        <w:pStyle w:val="aa"/>
        <w:tabs>
          <w:tab w:val="left" w:pos="993"/>
        </w:tabs>
        <w:ind w:left="0" w:firstLine="567"/>
        <w:jc w:val="both"/>
      </w:pPr>
      <w:r w:rsidRPr="00D66F6B">
        <w:t>8)</w:t>
      </w:r>
      <w:r w:rsidRPr="00D66F6B">
        <w:tab/>
        <w:t>проносить через турникет негабаритные предметы, коробки, вещи и т. п.;</w:t>
      </w:r>
    </w:p>
    <w:p w14:paraId="6D619A6C" w14:textId="77777777" w:rsidR="00EF176C" w:rsidRPr="00D66F6B" w:rsidRDefault="00EF176C" w:rsidP="00041A63">
      <w:pPr>
        <w:pStyle w:val="aa"/>
        <w:tabs>
          <w:tab w:val="left" w:pos="993"/>
        </w:tabs>
        <w:ind w:left="0" w:firstLine="567"/>
        <w:jc w:val="both"/>
      </w:pPr>
      <w:r w:rsidRPr="00D66F6B">
        <w:t>9)</w:t>
      </w:r>
      <w:r w:rsidRPr="00D66F6B">
        <w:tab/>
        <w:t>прикладывать сумки к считывателю турникета, в которых находятся электронные карты, в целях предотвращения повреждений устройства.</w:t>
      </w:r>
    </w:p>
    <w:p w14:paraId="546E16CC" w14:textId="29626A1E" w:rsidR="00EF176C" w:rsidRPr="00D66F6B" w:rsidRDefault="00EF176C" w:rsidP="00FD1B62">
      <w:pPr>
        <w:pStyle w:val="aa"/>
        <w:numPr>
          <w:ilvl w:val="1"/>
          <w:numId w:val="73"/>
        </w:numPr>
        <w:tabs>
          <w:tab w:val="left" w:pos="993"/>
        </w:tabs>
        <w:ind w:left="0" w:firstLine="567"/>
        <w:jc w:val="both"/>
      </w:pPr>
      <w:r w:rsidRPr="00D66F6B">
        <w:t>При выявлении нарушений, указанных в п. 117:</w:t>
      </w:r>
    </w:p>
    <w:p w14:paraId="1E6D69CD" w14:textId="77777777" w:rsidR="00EF176C" w:rsidRPr="00D66F6B" w:rsidRDefault="00EF176C" w:rsidP="00041A63">
      <w:pPr>
        <w:pStyle w:val="aa"/>
        <w:tabs>
          <w:tab w:val="left" w:pos="993"/>
        </w:tabs>
        <w:ind w:left="0" w:firstLine="567"/>
        <w:jc w:val="both"/>
      </w:pPr>
      <w:r w:rsidRPr="00D66F6B">
        <w:t>1) сотрудники охраны имеют право запретить доступ в здание университета до выяснения обстоятельств;</w:t>
      </w:r>
    </w:p>
    <w:p w14:paraId="6680A135" w14:textId="77777777" w:rsidR="00EF176C" w:rsidRPr="00D66F6B" w:rsidRDefault="00EF176C" w:rsidP="00041A63">
      <w:pPr>
        <w:pStyle w:val="aa"/>
        <w:tabs>
          <w:tab w:val="left" w:pos="993"/>
        </w:tabs>
        <w:ind w:left="0" w:firstLine="567"/>
        <w:jc w:val="both"/>
      </w:pPr>
      <w:r w:rsidRPr="00D66F6B">
        <w:t xml:space="preserve">2) лицо, нарушившее правила пользования турникетом/ электронной картой, для восстановления доступа предоставляет объяснительную на имя Председателя Правления – Ректора университета и повторно оформляет идентификатор (электронную карту и Face ID); </w:t>
      </w:r>
    </w:p>
    <w:p w14:paraId="6FB54FE2" w14:textId="7874544B" w:rsidR="00EF176C" w:rsidRPr="00D66F6B" w:rsidRDefault="00EF176C" w:rsidP="00FD1B62">
      <w:pPr>
        <w:pStyle w:val="aa"/>
        <w:numPr>
          <w:ilvl w:val="1"/>
          <w:numId w:val="73"/>
        </w:numPr>
        <w:tabs>
          <w:tab w:val="left" w:pos="993"/>
        </w:tabs>
        <w:ind w:left="0" w:firstLine="567"/>
        <w:jc w:val="both"/>
      </w:pPr>
      <w:r w:rsidRPr="00D66F6B">
        <w:t>Администрация университета вправе применять к лицам, нарушившим правила пользования СКУД, дисциплинарные взыскания, предусмотренные правилами трудового (внутреннего) распорядка.</w:t>
      </w:r>
    </w:p>
    <w:p w14:paraId="19C684F2" w14:textId="77777777" w:rsidR="00EF176C" w:rsidRPr="00D66F6B" w:rsidRDefault="00EF176C" w:rsidP="00041A63">
      <w:pPr>
        <w:pStyle w:val="aa"/>
        <w:tabs>
          <w:tab w:val="left" w:pos="993"/>
        </w:tabs>
        <w:ind w:left="0" w:firstLine="567"/>
        <w:jc w:val="both"/>
      </w:pPr>
    </w:p>
    <w:p w14:paraId="6FE6E47E" w14:textId="77777777" w:rsidR="00EF176C" w:rsidRPr="00D66F6B" w:rsidRDefault="00EF176C" w:rsidP="00041A63">
      <w:pPr>
        <w:pStyle w:val="aa"/>
        <w:tabs>
          <w:tab w:val="left" w:pos="851"/>
          <w:tab w:val="left" w:pos="993"/>
        </w:tabs>
        <w:ind w:left="0" w:firstLine="567"/>
        <w:jc w:val="center"/>
        <w:rPr>
          <w:b/>
        </w:rPr>
      </w:pPr>
      <w:r w:rsidRPr="00D66F6B">
        <w:rPr>
          <w:b/>
        </w:rPr>
        <w:t>9. О системе видеонаблюдения</w:t>
      </w:r>
    </w:p>
    <w:p w14:paraId="07D8B8E7" w14:textId="77777777" w:rsidR="00EF176C" w:rsidRPr="00D66F6B" w:rsidRDefault="00EF176C" w:rsidP="00FD1B62">
      <w:pPr>
        <w:pStyle w:val="aa"/>
        <w:numPr>
          <w:ilvl w:val="1"/>
          <w:numId w:val="73"/>
        </w:numPr>
        <w:tabs>
          <w:tab w:val="left" w:pos="993"/>
        </w:tabs>
        <w:ind w:left="0" w:firstLine="567"/>
        <w:jc w:val="both"/>
      </w:pPr>
      <w:r w:rsidRPr="00D66F6B">
        <w:t>В целях обеспечения общественной безопасности в университете внедрена система видеонаблюдения.</w:t>
      </w:r>
    </w:p>
    <w:p w14:paraId="203A249A" w14:textId="77777777" w:rsidR="00EF176C" w:rsidRPr="00D66F6B" w:rsidRDefault="00EF176C" w:rsidP="00FD1B62">
      <w:pPr>
        <w:pStyle w:val="aa"/>
        <w:numPr>
          <w:ilvl w:val="1"/>
          <w:numId w:val="73"/>
        </w:numPr>
        <w:tabs>
          <w:tab w:val="left" w:pos="993"/>
        </w:tabs>
        <w:ind w:left="0" w:firstLine="567"/>
        <w:jc w:val="both"/>
      </w:pPr>
      <w:r w:rsidRPr="00D66F6B">
        <w:t>Система видеонаблюдения является открытой, создана и функционирует с использованием камер открытого наблюдения для решения следующих задач:</w:t>
      </w:r>
    </w:p>
    <w:p w14:paraId="719AE1A3" w14:textId="77777777" w:rsidR="00EF176C" w:rsidRPr="00D66F6B" w:rsidRDefault="00EF176C" w:rsidP="00041A63">
      <w:pPr>
        <w:pStyle w:val="aa"/>
        <w:numPr>
          <w:ilvl w:val="0"/>
          <w:numId w:val="44"/>
        </w:numPr>
        <w:tabs>
          <w:tab w:val="left" w:pos="851"/>
        </w:tabs>
        <w:ind w:left="0" w:firstLine="567"/>
        <w:jc w:val="both"/>
      </w:pPr>
      <w:r w:rsidRPr="00D66F6B">
        <w:t>создание условий для обеспечения безопасности образовательного процесса, своевременного реагирования при возникновении опасных ситуаций, принятию необходимых мер по оказанию помощи и защите участников образовательного процесса в случае чрезвычайного происшествия;</w:t>
      </w:r>
    </w:p>
    <w:p w14:paraId="5DCF252C" w14:textId="77777777" w:rsidR="00EF176C" w:rsidRPr="00D66F6B" w:rsidRDefault="00EF176C" w:rsidP="00041A63">
      <w:pPr>
        <w:pStyle w:val="aa"/>
        <w:numPr>
          <w:ilvl w:val="0"/>
          <w:numId w:val="44"/>
        </w:numPr>
        <w:tabs>
          <w:tab w:val="left" w:pos="993"/>
        </w:tabs>
        <w:ind w:left="0" w:firstLine="567"/>
        <w:jc w:val="both"/>
      </w:pPr>
      <w:r w:rsidRPr="00D66F6B">
        <w:t>защита участников образовательного процесса, их физической и имущественной безопасности от противоправных действий;</w:t>
      </w:r>
    </w:p>
    <w:p w14:paraId="6ED1E5AB" w14:textId="77777777" w:rsidR="00EF176C" w:rsidRPr="00D66F6B" w:rsidRDefault="00EF176C" w:rsidP="00041A63">
      <w:pPr>
        <w:pStyle w:val="aa"/>
        <w:numPr>
          <w:ilvl w:val="0"/>
          <w:numId w:val="44"/>
        </w:numPr>
        <w:tabs>
          <w:tab w:val="left" w:pos="993"/>
        </w:tabs>
        <w:ind w:left="0" w:firstLine="567"/>
        <w:jc w:val="both"/>
      </w:pPr>
      <w:r w:rsidRPr="00D66F6B">
        <w:t>документальная фиксация возможных противоправных действий, которые могут нанести имущественный и физический вред сотрудникам, обучающимся и посетителям университета;</w:t>
      </w:r>
    </w:p>
    <w:p w14:paraId="0564C56A" w14:textId="77777777" w:rsidR="00EF176C" w:rsidRPr="00D66F6B" w:rsidRDefault="00EF176C" w:rsidP="00041A63">
      <w:pPr>
        <w:pStyle w:val="aa"/>
        <w:numPr>
          <w:ilvl w:val="0"/>
          <w:numId w:val="44"/>
        </w:numPr>
        <w:tabs>
          <w:tab w:val="left" w:pos="993"/>
        </w:tabs>
        <w:ind w:left="0" w:firstLine="567"/>
        <w:jc w:val="both"/>
      </w:pPr>
      <w:r w:rsidRPr="00D66F6B">
        <w:t>использование материалов видеозаписей в качестве доказательства в уголовном или гражданском судопроизводстве для установления факта совершения противоправного действия, а также для установления личности лица, совершившего противоправное действие;</w:t>
      </w:r>
    </w:p>
    <w:p w14:paraId="05F62364" w14:textId="77777777" w:rsidR="00EF176C" w:rsidRPr="00D66F6B" w:rsidRDefault="00EF176C" w:rsidP="00041A63">
      <w:pPr>
        <w:pStyle w:val="aa"/>
        <w:numPr>
          <w:ilvl w:val="0"/>
          <w:numId w:val="44"/>
        </w:numPr>
        <w:tabs>
          <w:tab w:val="left" w:pos="993"/>
        </w:tabs>
        <w:ind w:left="0" w:firstLine="567"/>
        <w:jc w:val="both"/>
      </w:pPr>
      <w:r w:rsidRPr="00D66F6B">
        <w:lastRenderedPageBreak/>
        <w:t>предупреждение возможных террористических, экстремистских акций и других противоправных проявлений на территории учебного заведения;</w:t>
      </w:r>
    </w:p>
    <w:p w14:paraId="4EB8696D" w14:textId="77777777" w:rsidR="00EF176C" w:rsidRPr="00D66F6B" w:rsidRDefault="00EF176C" w:rsidP="00041A63">
      <w:pPr>
        <w:pStyle w:val="aa"/>
        <w:numPr>
          <w:ilvl w:val="0"/>
          <w:numId w:val="44"/>
        </w:numPr>
        <w:tabs>
          <w:tab w:val="left" w:pos="993"/>
        </w:tabs>
        <w:ind w:left="0" w:firstLine="567"/>
        <w:jc w:val="both"/>
      </w:pPr>
      <w:r w:rsidRPr="00D66F6B">
        <w:t>контроль за обстановкой, в том числе во внутренних помещениях и в пределах территории Университета, обеспечивающий защиту от несанкционированного проникновения на территорию посторонних лиц и транспортных средств;</w:t>
      </w:r>
    </w:p>
    <w:p w14:paraId="13B159FC" w14:textId="77777777" w:rsidR="00EF176C" w:rsidRPr="00D66F6B" w:rsidRDefault="00EF176C" w:rsidP="00041A63">
      <w:pPr>
        <w:pStyle w:val="aa"/>
        <w:numPr>
          <w:ilvl w:val="0"/>
          <w:numId w:val="44"/>
        </w:numPr>
        <w:tabs>
          <w:tab w:val="left" w:pos="993"/>
        </w:tabs>
        <w:ind w:left="0" w:firstLine="567"/>
        <w:jc w:val="both"/>
      </w:pPr>
      <w:r w:rsidRPr="00D66F6B">
        <w:t>минимизация рисков нанесения ущерба имуществу университета, личному имуществу сотрудников, обучающихся и лиц, пребывающих на территории НАО КМУ.</w:t>
      </w:r>
    </w:p>
    <w:p w14:paraId="15D5D4CB" w14:textId="77777777" w:rsidR="00EF176C" w:rsidRPr="00D66F6B" w:rsidRDefault="00EF176C" w:rsidP="00FD1B62">
      <w:pPr>
        <w:pStyle w:val="aa"/>
        <w:numPr>
          <w:ilvl w:val="1"/>
          <w:numId w:val="73"/>
        </w:numPr>
        <w:tabs>
          <w:tab w:val="left" w:pos="993"/>
        </w:tabs>
        <w:ind w:left="0" w:firstLine="567"/>
        <w:jc w:val="both"/>
      </w:pPr>
      <w:r w:rsidRPr="00D66F6B">
        <w:t xml:space="preserve"> Система видеонаблюдения не направлена на сбор информации о конкретном субъекте персональных данных.</w:t>
      </w:r>
    </w:p>
    <w:p w14:paraId="475124B8" w14:textId="77777777" w:rsidR="00EF176C" w:rsidRPr="00D66F6B" w:rsidRDefault="00EF176C" w:rsidP="00041A63">
      <w:pPr>
        <w:tabs>
          <w:tab w:val="left" w:pos="993"/>
          <w:tab w:val="left" w:pos="6221"/>
        </w:tabs>
        <w:ind w:firstLine="567"/>
        <w:contextualSpacing/>
        <w:jc w:val="center"/>
        <w:rPr>
          <w:rFonts w:eastAsia="Calibri"/>
          <w:b/>
        </w:rPr>
      </w:pPr>
    </w:p>
    <w:p w14:paraId="0EFA90CC" w14:textId="77777777" w:rsidR="00EF176C" w:rsidRPr="00D66F6B" w:rsidRDefault="00EF176C" w:rsidP="00041A63">
      <w:pPr>
        <w:tabs>
          <w:tab w:val="left" w:pos="993"/>
          <w:tab w:val="left" w:pos="6221"/>
        </w:tabs>
        <w:ind w:firstLine="567"/>
        <w:contextualSpacing/>
        <w:jc w:val="center"/>
        <w:rPr>
          <w:rFonts w:eastAsia="Calibri"/>
        </w:rPr>
      </w:pPr>
      <w:r w:rsidRPr="00D66F6B">
        <w:rPr>
          <w:rFonts w:eastAsia="Calibri"/>
          <w:b/>
        </w:rPr>
        <w:t>10. О порядке учета, хранения и выдачи ключей от помещений</w:t>
      </w:r>
    </w:p>
    <w:p w14:paraId="3D918F71" w14:textId="3CEB982D" w:rsidR="00EF176C" w:rsidRPr="00D66F6B" w:rsidRDefault="00644D01" w:rsidP="00FD1B62">
      <w:pPr>
        <w:pStyle w:val="aa"/>
        <w:numPr>
          <w:ilvl w:val="1"/>
          <w:numId w:val="73"/>
        </w:numPr>
        <w:tabs>
          <w:tab w:val="left" w:pos="993"/>
        </w:tabs>
        <w:ind w:left="0" w:firstLine="567"/>
        <w:jc w:val="both"/>
      </w:pPr>
      <w:bookmarkStart w:id="16" w:name="_Hlk190935435"/>
      <w:r w:rsidRPr="00D66F6B">
        <w:t xml:space="preserve"> </w:t>
      </w:r>
      <w:r w:rsidR="00EF176C" w:rsidRPr="00D66F6B">
        <w:t xml:space="preserve">В целях обеспечения учебного, производственного процесса и хозяйственной деятельности, сохранности материальных ценностей, соблюдения правил внутреннего распорядка и контроля доступа в помещения объектов НАО «Карагандинский медицинский университет» (понимается территория, здания, помещения, находящиеся в управлении КМУ), вводится порядок учета, хранения и выдачи ключей (далее - порядок обращения с ключами) от помещений любого назначения. </w:t>
      </w:r>
    </w:p>
    <w:bookmarkEnd w:id="16"/>
    <w:p w14:paraId="1438B7C6" w14:textId="7AC56F36" w:rsidR="00EF176C" w:rsidRPr="00D66F6B" w:rsidRDefault="00644D01" w:rsidP="00FD1B62">
      <w:pPr>
        <w:pStyle w:val="aa"/>
        <w:numPr>
          <w:ilvl w:val="1"/>
          <w:numId w:val="73"/>
        </w:numPr>
        <w:tabs>
          <w:tab w:val="left" w:pos="993"/>
        </w:tabs>
        <w:ind w:left="0" w:firstLine="567"/>
        <w:jc w:val="both"/>
      </w:pPr>
      <w:r w:rsidRPr="00D66F6B">
        <w:t xml:space="preserve"> </w:t>
      </w:r>
      <w:r w:rsidR="00EF176C" w:rsidRPr="00D66F6B">
        <w:t xml:space="preserve">. Все имеющиеся на объекте ключи от входных дверей аудиторий, служебных, подвальных, чердачных помещений, эвакуационных и аварийных выходов, въездных ворот и др. (далее - помещения) подлежат учету и регистрации в журнале учета, хранения и выдачи ключей. </w:t>
      </w:r>
    </w:p>
    <w:p w14:paraId="5EEED29C" w14:textId="113C841D" w:rsidR="00EF176C" w:rsidRPr="00D66F6B" w:rsidRDefault="003B3BF8" w:rsidP="00FD1B62">
      <w:pPr>
        <w:pStyle w:val="aa"/>
        <w:numPr>
          <w:ilvl w:val="1"/>
          <w:numId w:val="73"/>
        </w:numPr>
        <w:tabs>
          <w:tab w:val="left" w:pos="993"/>
        </w:tabs>
        <w:ind w:left="0" w:firstLine="567"/>
        <w:jc w:val="both"/>
      </w:pPr>
      <w:r>
        <w:t xml:space="preserve"> </w:t>
      </w:r>
      <w:r w:rsidR="00EF176C" w:rsidRPr="00D66F6B">
        <w:t xml:space="preserve">Все ключи должны быть снабжены бирками с номерами помещений или их названиями. </w:t>
      </w:r>
    </w:p>
    <w:p w14:paraId="0B12A6E8" w14:textId="2B03D8FF" w:rsidR="00EF176C" w:rsidRPr="00D66F6B" w:rsidRDefault="003B3BF8" w:rsidP="00FD1B62">
      <w:pPr>
        <w:pStyle w:val="aa"/>
        <w:numPr>
          <w:ilvl w:val="1"/>
          <w:numId w:val="73"/>
        </w:numPr>
        <w:tabs>
          <w:tab w:val="left" w:pos="993"/>
        </w:tabs>
        <w:ind w:left="0" w:firstLine="567"/>
        <w:jc w:val="both"/>
      </w:pPr>
      <w:r>
        <w:t xml:space="preserve"> </w:t>
      </w:r>
      <w:r w:rsidR="00EF176C" w:rsidRPr="00D66F6B">
        <w:t>Рабочий комплект ключей, предназначенный для повседневного обращения, хранится на посту охраны в систематизированном виде.</w:t>
      </w:r>
    </w:p>
    <w:p w14:paraId="6599CBE6" w14:textId="5BEB8E7C" w:rsidR="00EF176C" w:rsidRPr="00D66F6B" w:rsidRDefault="00644D01" w:rsidP="00FD1B62">
      <w:pPr>
        <w:pStyle w:val="aa"/>
        <w:numPr>
          <w:ilvl w:val="1"/>
          <w:numId w:val="73"/>
        </w:numPr>
        <w:tabs>
          <w:tab w:val="left" w:pos="993"/>
        </w:tabs>
        <w:ind w:left="0" w:firstLine="567"/>
        <w:jc w:val="both"/>
      </w:pPr>
      <w:r w:rsidRPr="00D66F6B">
        <w:t xml:space="preserve"> </w:t>
      </w:r>
      <w:r w:rsidR="00EF176C" w:rsidRPr="00D66F6B">
        <w:t xml:space="preserve">Резервный комплект ключей от помещений хранится на посту охраны в отдельном, запираемом шкафу. Использование резервного комплекта ключей допускается только в случае возникновения аварийной ситуации с обязательным уведомлением дежурного охранника. </w:t>
      </w:r>
    </w:p>
    <w:p w14:paraId="58302A8B" w14:textId="5102161C" w:rsidR="00EF176C" w:rsidRPr="00D66F6B" w:rsidRDefault="003B3BF8" w:rsidP="00FD1B62">
      <w:pPr>
        <w:pStyle w:val="aa"/>
        <w:numPr>
          <w:ilvl w:val="1"/>
          <w:numId w:val="73"/>
        </w:numPr>
        <w:tabs>
          <w:tab w:val="left" w:pos="993"/>
        </w:tabs>
        <w:ind w:left="0" w:firstLine="567"/>
        <w:jc w:val="both"/>
      </w:pPr>
      <w:r>
        <w:t xml:space="preserve"> </w:t>
      </w:r>
      <w:r w:rsidR="00EF176C" w:rsidRPr="00D66F6B">
        <w:t>Запрещается изготовление, использование и хранение персоналом неучтенных ключей.</w:t>
      </w:r>
    </w:p>
    <w:p w14:paraId="4ADCF73A" w14:textId="3539BEF4" w:rsidR="00EF176C" w:rsidRPr="00D66F6B" w:rsidRDefault="00644D01" w:rsidP="00FD1B62">
      <w:pPr>
        <w:pStyle w:val="aa"/>
        <w:numPr>
          <w:ilvl w:val="1"/>
          <w:numId w:val="73"/>
        </w:numPr>
        <w:tabs>
          <w:tab w:val="left" w:pos="993"/>
        </w:tabs>
        <w:ind w:left="0" w:firstLine="567"/>
        <w:jc w:val="both"/>
      </w:pPr>
      <w:r w:rsidRPr="00D66F6B">
        <w:t xml:space="preserve"> </w:t>
      </w:r>
      <w:r w:rsidR="00EF176C" w:rsidRPr="00D66F6B">
        <w:t xml:space="preserve">При утрате ключа от помещения, где находится компьютерная техника, иные материальные ценности проводится служебное </w:t>
      </w:r>
      <w:r w:rsidR="00EF176C" w:rsidRPr="00DD44C1">
        <w:t>расследование</w:t>
      </w:r>
      <w:r w:rsidR="003B3BF8" w:rsidRPr="00DD44C1">
        <w:rPr>
          <w:lang w:val="kk-KZ"/>
        </w:rPr>
        <w:t>,</w:t>
      </w:r>
      <w:r w:rsidR="00EF176C" w:rsidRPr="00D66F6B">
        <w:t xml:space="preserve"> по результатам которого принимается решение о замене дверного замка и привлечении к ответственности лиц, допустивших утрату. </w:t>
      </w:r>
    </w:p>
    <w:p w14:paraId="1A055905" w14:textId="460AF7DE" w:rsidR="00EF176C" w:rsidRPr="00D66F6B" w:rsidRDefault="00644D01" w:rsidP="00FD1B62">
      <w:pPr>
        <w:pStyle w:val="aa"/>
        <w:numPr>
          <w:ilvl w:val="1"/>
          <w:numId w:val="73"/>
        </w:numPr>
        <w:tabs>
          <w:tab w:val="left" w:pos="993"/>
        </w:tabs>
        <w:ind w:left="0" w:firstLine="567"/>
        <w:jc w:val="both"/>
      </w:pPr>
      <w:r w:rsidRPr="00D66F6B">
        <w:t xml:space="preserve"> </w:t>
      </w:r>
      <w:r w:rsidR="00EF176C" w:rsidRPr="00D66F6B">
        <w:t>Резервные ключи от помещений, арендуемых сторонними юридическими лицами, индивидуальными предпринимателями, физическими лицами сдаются на пост охраны в опечатанном виде для постоянного хранения.</w:t>
      </w:r>
    </w:p>
    <w:p w14:paraId="5A34CC56" w14:textId="67801A6E" w:rsidR="00EF176C" w:rsidRPr="00D66F6B" w:rsidRDefault="00644D01" w:rsidP="00FD1B62">
      <w:pPr>
        <w:pStyle w:val="aa"/>
        <w:numPr>
          <w:ilvl w:val="1"/>
          <w:numId w:val="73"/>
        </w:numPr>
        <w:tabs>
          <w:tab w:val="left" w:pos="993"/>
        </w:tabs>
        <w:ind w:left="0" w:firstLine="567"/>
        <w:jc w:val="both"/>
      </w:pPr>
      <w:bookmarkStart w:id="17" w:name="_Hlk190935652"/>
      <w:r w:rsidRPr="00D66F6B">
        <w:t xml:space="preserve"> </w:t>
      </w:r>
      <w:r w:rsidR="00EF176C" w:rsidRPr="00D66F6B">
        <w:t>После окончания рабочего дня сотрудник университета, покидающий рабочее место обязан закрыть служебное помещение (кабинет) на ключ и сдать его под роспись дежурному охраннику.</w:t>
      </w:r>
    </w:p>
    <w:bookmarkEnd w:id="17"/>
    <w:p w14:paraId="368FEFEF" w14:textId="58C37106" w:rsidR="00EF176C" w:rsidRPr="00D66F6B" w:rsidRDefault="00644D01" w:rsidP="00FD1B62">
      <w:pPr>
        <w:pStyle w:val="aa"/>
        <w:numPr>
          <w:ilvl w:val="1"/>
          <w:numId w:val="73"/>
        </w:numPr>
        <w:tabs>
          <w:tab w:val="left" w:pos="993"/>
        </w:tabs>
        <w:ind w:left="0" w:firstLine="567"/>
        <w:jc w:val="both"/>
      </w:pPr>
      <w:r w:rsidRPr="00D66F6B">
        <w:t xml:space="preserve"> </w:t>
      </w:r>
      <w:r w:rsidR="00EF176C" w:rsidRPr="00D66F6B">
        <w:t xml:space="preserve">После окончания рабочего дня на объекте, дежурным охранником проводится сверка наличия ключей в соответствии с Реестром. В случае выявления отсутствия ключей выясняются причины и принимаются меры для устранения. О выявленных нарушениях дежурный охранник докладывает коменданту объекта с последующей передачей информации ответственному лицу за безопасность в Университете. </w:t>
      </w:r>
    </w:p>
    <w:p w14:paraId="4AF484DB" w14:textId="1D2FC8D4" w:rsidR="00EF176C" w:rsidRPr="00D66F6B" w:rsidRDefault="00EF176C" w:rsidP="00FD1B62">
      <w:pPr>
        <w:pStyle w:val="aa"/>
        <w:numPr>
          <w:ilvl w:val="1"/>
          <w:numId w:val="73"/>
        </w:numPr>
        <w:tabs>
          <w:tab w:val="left" w:pos="993"/>
        </w:tabs>
        <w:ind w:left="0" w:firstLine="567"/>
        <w:jc w:val="both"/>
      </w:pPr>
      <w:bookmarkStart w:id="18" w:name="_Hlk190935623"/>
      <w:r w:rsidRPr="00D66F6B">
        <w:t xml:space="preserve"> Выдача (прием) ключей производится дежурным охранником поста охраны дежурной смены. </w:t>
      </w:r>
    </w:p>
    <w:p w14:paraId="2199A804" w14:textId="08F2E980" w:rsidR="00EF176C" w:rsidRPr="00D66F6B" w:rsidRDefault="00522258" w:rsidP="00FD1B62">
      <w:pPr>
        <w:pStyle w:val="aa"/>
        <w:numPr>
          <w:ilvl w:val="1"/>
          <w:numId w:val="73"/>
        </w:numPr>
        <w:tabs>
          <w:tab w:val="left" w:pos="993"/>
        </w:tabs>
        <w:ind w:left="0" w:firstLine="567"/>
        <w:jc w:val="both"/>
      </w:pPr>
      <w:r w:rsidRPr="00D66F6B">
        <w:lastRenderedPageBreak/>
        <w:t xml:space="preserve"> </w:t>
      </w:r>
      <w:r w:rsidR="00EF176C" w:rsidRPr="00D66F6B">
        <w:t xml:space="preserve">Ключи от аудиторий, залов для проведения различного рода общественных мероприятий, олимпиад, конкурсов и др. могут выдаваться работникам университета на основании электронных заявок, согласованных в установленном порядке. </w:t>
      </w:r>
    </w:p>
    <w:p w14:paraId="1ECF6EDB" w14:textId="540F9668" w:rsidR="00EF176C" w:rsidRPr="00D66F6B" w:rsidRDefault="00522258" w:rsidP="00FD1B62">
      <w:pPr>
        <w:pStyle w:val="aa"/>
        <w:numPr>
          <w:ilvl w:val="1"/>
          <w:numId w:val="73"/>
        </w:numPr>
        <w:tabs>
          <w:tab w:val="left" w:pos="993"/>
        </w:tabs>
        <w:ind w:left="0" w:firstLine="567"/>
        <w:jc w:val="both"/>
      </w:pPr>
      <w:r w:rsidRPr="00D66F6B">
        <w:t xml:space="preserve"> </w:t>
      </w:r>
      <w:r w:rsidR="00EF176C" w:rsidRPr="00D66F6B">
        <w:t>Выдача ключей обучающимся, докторантам, лицам, не являющимися сотрудниками, не допускается.</w:t>
      </w:r>
    </w:p>
    <w:p w14:paraId="16DC9364" w14:textId="5BD6A1F2" w:rsidR="00EF176C" w:rsidRPr="00D66F6B" w:rsidRDefault="00522258" w:rsidP="00FD1B62">
      <w:pPr>
        <w:pStyle w:val="aa"/>
        <w:numPr>
          <w:ilvl w:val="1"/>
          <w:numId w:val="73"/>
        </w:numPr>
        <w:tabs>
          <w:tab w:val="left" w:pos="993"/>
        </w:tabs>
        <w:ind w:left="0" w:firstLine="567"/>
        <w:jc w:val="both"/>
      </w:pPr>
      <w:bookmarkStart w:id="19" w:name="_Hlk190935929"/>
      <w:bookmarkEnd w:id="18"/>
      <w:r w:rsidRPr="00D66F6B">
        <w:t xml:space="preserve"> </w:t>
      </w:r>
      <w:r w:rsidR="00EF176C" w:rsidRPr="00D66F6B">
        <w:t>Ответственность за полученные ключи до момента их сдачи и соответствующей записи в журнале выдачи ключей, несет лицо, получившее их.</w:t>
      </w:r>
    </w:p>
    <w:bookmarkEnd w:id="19"/>
    <w:p w14:paraId="270F0FEA" w14:textId="54F1D073" w:rsidR="00EF176C" w:rsidRPr="00D66F6B" w:rsidRDefault="00522258" w:rsidP="00FD1B62">
      <w:pPr>
        <w:pStyle w:val="aa"/>
        <w:numPr>
          <w:ilvl w:val="1"/>
          <w:numId w:val="73"/>
        </w:numPr>
        <w:tabs>
          <w:tab w:val="left" w:pos="993"/>
        </w:tabs>
        <w:ind w:left="0" w:firstLine="567"/>
        <w:jc w:val="both"/>
      </w:pPr>
      <w:r w:rsidRPr="00D66F6B">
        <w:t xml:space="preserve"> </w:t>
      </w:r>
      <w:r w:rsidR="00EF176C" w:rsidRPr="00D66F6B">
        <w:t xml:space="preserve">Порядок получения ключей сотрудниками клининга для уборки помещений в выходные и праздничные дни проводится согласно утвержденного графика. </w:t>
      </w:r>
    </w:p>
    <w:p w14:paraId="07E23A69" w14:textId="09C30EBD" w:rsidR="00EF176C" w:rsidRPr="00D66F6B" w:rsidRDefault="00522258" w:rsidP="00FD1B62">
      <w:pPr>
        <w:pStyle w:val="aa"/>
        <w:numPr>
          <w:ilvl w:val="1"/>
          <w:numId w:val="73"/>
        </w:numPr>
        <w:tabs>
          <w:tab w:val="left" w:pos="993"/>
        </w:tabs>
        <w:ind w:left="0" w:firstLine="567"/>
        <w:jc w:val="both"/>
      </w:pPr>
      <w:r w:rsidRPr="00D66F6B">
        <w:t xml:space="preserve"> </w:t>
      </w:r>
      <w:r w:rsidR="00EF176C" w:rsidRPr="00D66F6B">
        <w:t xml:space="preserve">Ключи от помещений, оборудованных охранной сигнализацией, выдаются (принимаются) дежурным охранником только после снятия (постановке) их с сигнализации. </w:t>
      </w:r>
    </w:p>
    <w:p w14:paraId="0CE77CAE" w14:textId="0882F446" w:rsidR="00EF176C" w:rsidRPr="00D66F6B" w:rsidRDefault="003B3BF8" w:rsidP="00FD1B62">
      <w:pPr>
        <w:pStyle w:val="aa"/>
        <w:numPr>
          <w:ilvl w:val="1"/>
          <w:numId w:val="73"/>
        </w:numPr>
        <w:tabs>
          <w:tab w:val="left" w:pos="993"/>
        </w:tabs>
        <w:ind w:left="0" w:firstLine="567"/>
        <w:jc w:val="both"/>
      </w:pPr>
      <w:bookmarkStart w:id="20" w:name="_Hlk190936046"/>
      <w:r>
        <w:t xml:space="preserve"> </w:t>
      </w:r>
      <w:r w:rsidR="00EF176C" w:rsidRPr="00D66F6B">
        <w:t xml:space="preserve">Процедура выдачи ключей на посту охраны и их возврата должна сопровождаться записью в журнале. </w:t>
      </w:r>
    </w:p>
    <w:bookmarkEnd w:id="20"/>
    <w:p w14:paraId="27A6CAF9" w14:textId="565BC8A0" w:rsidR="00EF176C" w:rsidRPr="00D66F6B" w:rsidRDefault="003B3BF8" w:rsidP="00FD1B62">
      <w:pPr>
        <w:pStyle w:val="aa"/>
        <w:numPr>
          <w:ilvl w:val="1"/>
          <w:numId w:val="73"/>
        </w:numPr>
        <w:tabs>
          <w:tab w:val="left" w:pos="993"/>
        </w:tabs>
        <w:ind w:left="0" w:firstLine="567"/>
        <w:jc w:val="both"/>
      </w:pPr>
      <w:r>
        <w:t xml:space="preserve"> </w:t>
      </w:r>
      <w:r w:rsidR="00EF176C" w:rsidRPr="00D66F6B">
        <w:t xml:space="preserve">Запрещается самостоятельно брать ключи из ящика для хранения ключей. </w:t>
      </w:r>
    </w:p>
    <w:p w14:paraId="44C568EE" w14:textId="38E9F567" w:rsidR="00EF176C" w:rsidRPr="00D66F6B" w:rsidRDefault="003B3BF8" w:rsidP="00FD1B62">
      <w:pPr>
        <w:pStyle w:val="aa"/>
        <w:numPr>
          <w:ilvl w:val="1"/>
          <w:numId w:val="73"/>
        </w:numPr>
        <w:tabs>
          <w:tab w:val="left" w:pos="993"/>
        </w:tabs>
        <w:ind w:left="0" w:firstLine="567"/>
        <w:jc w:val="both"/>
      </w:pPr>
      <w:r>
        <w:t xml:space="preserve"> </w:t>
      </w:r>
      <w:r w:rsidR="00EF176C" w:rsidRPr="00D66F6B">
        <w:t xml:space="preserve">Ответственность за сохранность ключей в ящике для хранения ключей несет дежурный охранник. </w:t>
      </w:r>
    </w:p>
    <w:p w14:paraId="64574E52" w14:textId="590DF6F2" w:rsidR="00EF176C" w:rsidRPr="00D66F6B" w:rsidRDefault="003B3BF8" w:rsidP="00FD1B62">
      <w:pPr>
        <w:pStyle w:val="aa"/>
        <w:numPr>
          <w:ilvl w:val="1"/>
          <w:numId w:val="73"/>
        </w:numPr>
        <w:tabs>
          <w:tab w:val="left" w:pos="993"/>
        </w:tabs>
        <w:ind w:left="0" w:firstLine="567"/>
        <w:jc w:val="both"/>
      </w:pPr>
      <w:bookmarkStart w:id="21" w:name="_Hlk190936368"/>
      <w:r>
        <w:t xml:space="preserve"> </w:t>
      </w:r>
      <w:r w:rsidR="00EF176C" w:rsidRPr="00D66F6B">
        <w:t>В случае нарушения пункта 1</w:t>
      </w:r>
      <w:r w:rsidR="00D17D10" w:rsidRPr="00D66F6B">
        <w:t>32</w:t>
      </w:r>
      <w:r w:rsidR="00EF176C" w:rsidRPr="00D66F6B">
        <w:t xml:space="preserve"> в отношении лица, получившего ключи и своевременно не сдавшего под запись в журнале, проводится служебная проверка, по результату которой администрация университета вправе применить меры дисциплинарного воздействия. </w:t>
      </w:r>
    </w:p>
    <w:p w14:paraId="04649428" w14:textId="0ACC84D4" w:rsidR="00EF176C" w:rsidRPr="00D66F6B" w:rsidRDefault="003B3BF8" w:rsidP="00FD1B62">
      <w:pPr>
        <w:pStyle w:val="aa"/>
        <w:numPr>
          <w:ilvl w:val="1"/>
          <w:numId w:val="73"/>
        </w:numPr>
        <w:tabs>
          <w:tab w:val="left" w:pos="993"/>
        </w:tabs>
        <w:ind w:left="0" w:firstLine="567"/>
        <w:jc w:val="both"/>
      </w:pPr>
      <w:r>
        <w:t xml:space="preserve"> </w:t>
      </w:r>
      <w:r w:rsidR="00EF176C" w:rsidRPr="00D66F6B">
        <w:t>При утрате ключа, сотрудник обязан уведомить своего руководителя структурного подразделения.</w:t>
      </w:r>
    </w:p>
    <w:bookmarkEnd w:id="21"/>
    <w:p w14:paraId="21947962" w14:textId="08B98F3B" w:rsidR="00EF176C" w:rsidRPr="00D66F6B" w:rsidRDefault="00EF176C" w:rsidP="00FD1B62">
      <w:pPr>
        <w:pStyle w:val="aa"/>
        <w:numPr>
          <w:ilvl w:val="1"/>
          <w:numId w:val="73"/>
        </w:numPr>
        <w:tabs>
          <w:tab w:val="left" w:pos="993"/>
        </w:tabs>
        <w:ind w:left="0" w:firstLine="567"/>
        <w:jc w:val="both"/>
      </w:pPr>
      <w:r w:rsidRPr="00D66F6B">
        <w:t xml:space="preserve">При необходимости изготовления дубликатов ключей, замены замков в помещениях, руководители структурных подразделений подают заявку на имя коменданта учебного корпуса. Замена замков производится только административно-хозяйственной службой объекта. </w:t>
      </w:r>
    </w:p>
    <w:p w14:paraId="58015694" w14:textId="141C2936" w:rsidR="00EF176C" w:rsidRPr="00D66F6B" w:rsidRDefault="00EF176C" w:rsidP="00FD1B62">
      <w:pPr>
        <w:pStyle w:val="aa"/>
        <w:numPr>
          <w:ilvl w:val="1"/>
          <w:numId w:val="73"/>
        </w:numPr>
        <w:tabs>
          <w:tab w:val="left" w:pos="993"/>
        </w:tabs>
        <w:ind w:left="0" w:firstLine="567"/>
        <w:jc w:val="both"/>
      </w:pPr>
      <w:r w:rsidRPr="00D66F6B">
        <w:t>Факт изготовления дубликатов ключей, замены замков отражается в журнале учета ключей.</w:t>
      </w:r>
      <w:r w:rsidR="003B3BF8">
        <w:t xml:space="preserve"> </w:t>
      </w:r>
    </w:p>
    <w:p w14:paraId="400EEB45" w14:textId="6492E3DE" w:rsidR="00593D79" w:rsidRPr="00D66F6B" w:rsidRDefault="00593D79" w:rsidP="00041A63">
      <w:pPr>
        <w:tabs>
          <w:tab w:val="left" w:pos="993"/>
        </w:tabs>
        <w:jc w:val="both"/>
      </w:pPr>
    </w:p>
    <w:p w14:paraId="723CB70D" w14:textId="1E477425" w:rsidR="00593D79" w:rsidRPr="00D66F6B" w:rsidRDefault="00593D79" w:rsidP="00041A63">
      <w:pPr>
        <w:tabs>
          <w:tab w:val="left" w:pos="993"/>
        </w:tabs>
        <w:jc w:val="both"/>
      </w:pPr>
    </w:p>
    <w:p w14:paraId="44B62563" w14:textId="77777777" w:rsidR="00593D79" w:rsidRPr="00D66F6B" w:rsidRDefault="00593D79" w:rsidP="00041A63">
      <w:pPr>
        <w:tabs>
          <w:tab w:val="left" w:pos="993"/>
        </w:tabs>
        <w:jc w:val="both"/>
        <w:sectPr w:rsidR="00593D79" w:rsidRPr="00D66F6B" w:rsidSect="009A25FB">
          <w:headerReference w:type="default" r:id="rId14"/>
          <w:footerReference w:type="even" r:id="rId15"/>
          <w:headerReference w:type="first" r:id="rId16"/>
          <w:footerReference w:type="first" r:id="rId17"/>
          <w:pgSz w:w="11906" w:h="16838"/>
          <w:pgMar w:top="1134" w:right="851" w:bottom="1134" w:left="1695" w:header="709" w:footer="709" w:gutter="0"/>
          <w:pgNumType w:start="1"/>
          <w:cols w:space="708"/>
          <w:titlePg/>
          <w:docGrid w:linePitch="360"/>
        </w:sectPr>
      </w:pPr>
    </w:p>
    <w:p w14:paraId="46AFA3FE" w14:textId="09095237" w:rsidR="008841C3" w:rsidRPr="00D66F6B" w:rsidRDefault="008841C3" w:rsidP="00041A63">
      <w:pPr>
        <w:pStyle w:val="aa"/>
        <w:tabs>
          <w:tab w:val="left" w:pos="993"/>
        </w:tabs>
        <w:ind w:left="1928"/>
        <w:rPr>
          <w:b/>
        </w:rPr>
      </w:pPr>
    </w:p>
    <w:p w14:paraId="0618DD18" w14:textId="3DD05B24" w:rsidR="00222811" w:rsidRPr="00D66F6B" w:rsidRDefault="00222811" w:rsidP="00041A63">
      <w:pPr>
        <w:pStyle w:val="aa"/>
        <w:tabs>
          <w:tab w:val="left" w:pos="993"/>
        </w:tabs>
        <w:ind w:left="0" w:firstLine="567"/>
        <w:jc w:val="center"/>
        <w:rPr>
          <w:b/>
        </w:rPr>
      </w:pPr>
    </w:p>
    <w:p w14:paraId="68774EC5" w14:textId="77777777" w:rsidR="00222811" w:rsidRPr="00D66F6B" w:rsidRDefault="00222811" w:rsidP="00041A63">
      <w:pPr>
        <w:pStyle w:val="ac"/>
        <w:ind w:left="6379"/>
        <w:rPr>
          <w:lang w:val="en-US"/>
        </w:rPr>
      </w:pPr>
      <w:r w:rsidRPr="00D66F6B">
        <w:rPr>
          <w:lang w:val="en-US"/>
        </w:rPr>
        <w:t>APPROVED</w:t>
      </w:r>
    </w:p>
    <w:p w14:paraId="4415DB2B" w14:textId="77777777" w:rsidR="00222811" w:rsidRPr="00D66F6B" w:rsidRDefault="00222811" w:rsidP="00041A63">
      <w:pPr>
        <w:pStyle w:val="ac"/>
        <w:ind w:left="6379"/>
        <w:rPr>
          <w:lang w:val="en-US"/>
        </w:rPr>
      </w:pPr>
      <w:r w:rsidRPr="00D66F6B">
        <w:rPr>
          <w:lang w:val="en-US"/>
        </w:rPr>
        <w:t>By the Board Decision</w:t>
      </w:r>
    </w:p>
    <w:p w14:paraId="1585E747" w14:textId="45FB007D" w:rsidR="00222811" w:rsidRPr="00D66F6B" w:rsidRDefault="00222811" w:rsidP="00041A63">
      <w:pPr>
        <w:pStyle w:val="ac"/>
        <w:ind w:left="6379"/>
        <w:rPr>
          <w:lang w:val="en-US"/>
        </w:rPr>
      </w:pPr>
      <w:r w:rsidRPr="00D66F6B">
        <w:rPr>
          <w:lang w:val="en-US"/>
        </w:rPr>
        <w:t>"_</w:t>
      </w:r>
      <w:r w:rsidR="00DB7C01" w:rsidRPr="001B32A4">
        <w:rPr>
          <w:lang w:val="en-US"/>
        </w:rPr>
        <w:t>18</w:t>
      </w:r>
      <w:r w:rsidRPr="00D66F6B">
        <w:rPr>
          <w:lang w:val="en-US"/>
        </w:rPr>
        <w:t>__" ____</w:t>
      </w:r>
      <w:r w:rsidRPr="00D66F6B">
        <w:rPr>
          <w:u w:val="single"/>
          <w:lang w:val="en-US"/>
        </w:rPr>
        <w:t>0</w:t>
      </w:r>
      <w:r w:rsidR="00D66F6B" w:rsidRPr="009854E0">
        <w:rPr>
          <w:u w:val="single"/>
          <w:lang w:val="en-US"/>
        </w:rPr>
        <w:t>7</w:t>
      </w:r>
      <w:r w:rsidRPr="00D66F6B">
        <w:rPr>
          <w:lang w:val="en-US"/>
        </w:rPr>
        <w:t>_____2025</w:t>
      </w:r>
    </w:p>
    <w:p w14:paraId="4D063C6D" w14:textId="66C649A9" w:rsidR="00222811" w:rsidRPr="00D66F6B" w:rsidRDefault="00222811" w:rsidP="00041A63">
      <w:pPr>
        <w:pStyle w:val="ac"/>
        <w:ind w:left="6379"/>
        <w:rPr>
          <w:b/>
          <w:bCs/>
          <w:color w:val="000000"/>
          <w:kern w:val="28"/>
          <w:lang w:val="en-US"/>
        </w:rPr>
      </w:pPr>
      <w:r w:rsidRPr="00D66F6B">
        <w:rPr>
          <w:lang w:val="en-US"/>
        </w:rPr>
        <w:t>Minutes №__</w:t>
      </w:r>
      <w:r w:rsidRPr="00D66F6B">
        <w:rPr>
          <w:u w:val="single"/>
          <w:lang w:val="en-US"/>
        </w:rPr>
        <w:t>1</w:t>
      </w:r>
      <w:r w:rsidR="00DB7C01">
        <w:rPr>
          <w:u w:val="single"/>
        </w:rPr>
        <w:t>9</w:t>
      </w:r>
      <w:r w:rsidRPr="00D66F6B">
        <w:rPr>
          <w:lang w:val="en-US"/>
        </w:rPr>
        <w:t>___</w:t>
      </w:r>
    </w:p>
    <w:p w14:paraId="0348ECD4" w14:textId="77777777" w:rsidR="00222811" w:rsidRPr="00D66F6B" w:rsidRDefault="00222811" w:rsidP="00041A63">
      <w:pPr>
        <w:pStyle w:val="ac"/>
        <w:rPr>
          <w:b/>
          <w:bCs/>
          <w:color w:val="000000"/>
          <w:kern w:val="28"/>
          <w:lang w:val="en-US"/>
        </w:rPr>
      </w:pPr>
    </w:p>
    <w:p w14:paraId="1FB24295" w14:textId="77777777" w:rsidR="00222811" w:rsidRPr="00D66F6B" w:rsidRDefault="00222811" w:rsidP="00041A63">
      <w:pPr>
        <w:pStyle w:val="ac"/>
        <w:rPr>
          <w:b/>
          <w:bCs/>
          <w:color w:val="000000"/>
          <w:kern w:val="28"/>
          <w:lang w:val="en-US"/>
        </w:rPr>
      </w:pPr>
    </w:p>
    <w:p w14:paraId="14B0FF23" w14:textId="77777777" w:rsidR="00222811" w:rsidRPr="00D66F6B" w:rsidRDefault="00222811" w:rsidP="00041A63">
      <w:pPr>
        <w:pStyle w:val="ac"/>
        <w:rPr>
          <w:b/>
          <w:bCs/>
          <w:color w:val="000000"/>
          <w:kern w:val="28"/>
          <w:lang w:val="en-US"/>
        </w:rPr>
      </w:pPr>
    </w:p>
    <w:p w14:paraId="6538A440" w14:textId="77777777" w:rsidR="00222811" w:rsidRPr="00D66F6B" w:rsidRDefault="00222811" w:rsidP="00041A63">
      <w:pPr>
        <w:pStyle w:val="ac"/>
        <w:rPr>
          <w:b/>
          <w:bCs/>
          <w:color w:val="000000"/>
          <w:kern w:val="28"/>
          <w:lang w:val="en-US"/>
        </w:rPr>
      </w:pPr>
    </w:p>
    <w:p w14:paraId="4902107A" w14:textId="59EAC277" w:rsidR="00222811" w:rsidRPr="00D66F6B" w:rsidRDefault="00222811" w:rsidP="00041A63">
      <w:pPr>
        <w:pStyle w:val="ac"/>
        <w:rPr>
          <w:b/>
          <w:bCs/>
          <w:color w:val="000000"/>
          <w:kern w:val="28"/>
          <w:lang w:val="en-US"/>
        </w:rPr>
      </w:pPr>
    </w:p>
    <w:p w14:paraId="1E3341F3" w14:textId="77777777" w:rsidR="00F67C6A" w:rsidRPr="00D66F6B" w:rsidRDefault="00F67C6A" w:rsidP="00041A63">
      <w:pPr>
        <w:pStyle w:val="ac"/>
        <w:rPr>
          <w:b/>
          <w:bCs/>
          <w:color w:val="000000"/>
          <w:kern w:val="28"/>
          <w:lang w:val="en-US"/>
        </w:rPr>
      </w:pPr>
    </w:p>
    <w:p w14:paraId="6F3F015E" w14:textId="77777777" w:rsidR="00222811" w:rsidRPr="00D66F6B" w:rsidRDefault="00222811" w:rsidP="00041A63">
      <w:pPr>
        <w:pStyle w:val="ac"/>
        <w:rPr>
          <w:b/>
          <w:bCs/>
          <w:color w:val="000000"/>
          <w:kern w:val="28"/>
          <w:lang w:val="en-US"/>
        </w:rPr>
      </w:pPr>
    </w:p>
    <w:p w14:paraId="5F246650" w14:textId="77777777" w:rsidR="00222811" w:rsidRPr="00D66F6B" w:rsidRDefault="00222811" w:rsidP="00041A63">
      <w:pPr>
        <w:pStyle w:val="ac"/>
        <w:rPr>
          <w:b/>
          <w:bCs/>
          <w:color w:val="000000"/>
          <w:kern w:val="28"/>
          <w:lang w:val="en-US"/>
        </w:rPr>
      </w:pPr>
    </w:p>
    <w:p w14:paraId="1275EBF3" w14:textId="77777777" w:rsidR="00222811" w:rsidRPr="00D66F6B" w:rsidRDefault="00222811" w:rsidP="00041A63">
      <w:pPr>
        <w:pStyle w:val="ac"/>
        <w:rPr>
          <w:b/>
          <w:bCs/>
          <w:color w:val="000000"/>
          <w:kern w:val="28"/>
          <w:lang w:val="en-US"/>
        </w:rPr>
      </w:pPr>
    </w:p>
    <w:p w14:paraId="50E9776F" w14:textId="77777777" w:rsidR="00222811" w:rsidRPr="00D66F6B" w:rsidRDefault="00222811" w:rsidP="00041A63">
      <w:pPr>
        <w:pStyle w:val="ac"/>
        <w:jc w:val="center"/>
        <w:rPr>
          <w:b/>
          <w:bCs/>
          <w:color w:val="000000"/>
          <w:kern w:val="28"/>
          <w:lang w:val="en-US"/>
        </w:rPr>
      </w:pPr>
    </w:p>
    <w:p w14:paraId="2797B2F8" w14:textId="77777777" w:rsidR="00222811" w:rsidRPr="00D66F6B" w:rsidRDefault="00222811" w:rsidP="00041A63">
      <w:pPr>
        <w:pStyle w:val="ac"/>
        <w:jc w:val="center"/>
        <w:rPr>
          <w:color w:val="000000"/>
          <w:kern w:val="28"/>
          <w:lang w:val="en-US"/>
        </w:rPr>
      </w:pPr>
      <w:r w:rsidRPr="00D66F6B">
        <w:rPr>
          <w:b/>
          <w:sz w:val="32"/>
          <w:szCs w:val="32"/>
          <w:lang w:val="en-US"/>
        </w:rPr>
        <w:t>LABOR (INTERNAL) REGULATIONS</w:t>
      </w:r>
    </w:p>
    <w:p w14:paraId="7D455914" w14:textId="05EFBF26" w:rsidR="00222811" w:rsidRPr="00D66F6B" w:rsidRDefault="00222811" w:rsidP="00041A63">
      <w:pPr>
        <w:pStyle w:val="aa"/>
        <w:tabs>
          <w:tab w:val="left" w:pos="993"/>
        </w:tabs>
        <w:ind w:left="0" w:firstLine="567"/>
        <w:jc w:val="center"/>
        <w:rPr>
          <w:b/>
          <w:lang w:val="en-US"/>
        </w:rPr>
      </w:pPr>
    </w:p>
    <w:p w14:paraId="5984C967" w14:textId="562F61E3" w:rsidR="00823122" w:rsidRPr="00D66F6B" w:rsidRDefault="00823122" w:rsidP="00041A63">
      <w:pPr>
        <w:pStyle w:val="aa"/>
        <w:tabs>
          <w:tab w:val="left" w:pos="993"/>
        </w:tabs>
        <w:ind w:left="0" w:firstLine="567"/>
        <w:jc w:val="center"/>
        <w:rPr>
          <w:b/>
          <w:lang w:val="en-US"/>
        </w:rPr>
      </w:pPr>
    </w:p>
    <w:p w14:paraId="72CB29C3" w14:textId="29B7543D" w:rsidR="00823122" w:rsidRPr="00D66F6B" w:rsidRDefault="00823122" w:rsidP="00041A63">
      <w:pPr>
        <w:pStyle w:val="aa"/>
        <w:tabs>
          <w:tab w:val="left" w:pos="993"/>
        </w:tabs>
        <w:ind w:left="0" w:firstLine="567"/>
        <w:jc w:val="center"/>
        <w:rPr>
          <w:b/>
          <w:lang w:val="en-US"/>
        </w:rPr>
      </w:pPr>
    </w:p>
    <w:p w14:paraId="79276094" w14:textId="76B10559" w:rsidR="0015151A" w:rsidRPr="00D66F6B" w:rsidRDefault="0015151A" w:rsidP="00041A63">
      <w:pPr>
        <w:pStyle w:val="aa"/>
        <w:tabs>
          <w:tab w:val="left" w:pos="993"/>
        </w:tabs>
        <w:ind w:left="0" w:firstLine="567"/>
        <w:jc w:val="center"/>
        <w:rPr>
          <w:b/>
          <w:lang w:val="en-US"/>
        </w:rPr>
      </w:pPr>
    </w:p>
    <w:p w14:paraId="002723A4" w14:textId="32853703" w:rsidR="0015151A" w:rsidRPr="00D66F6B" w:rsidRDefault="0015151A" w:rsidP="00041A63">
      <w:pPr>
        <w:pStyle w:val="aa"/>
        <w:tabs>
          <w:tab w:val="left" w:pos="993"/>
        </w:tabs>
        <w:ind w:left="0" w:firstLine="567"/>
        <w:jc w:val="center"/>
        <w:rPr>
          <w:b/>
          <w:lang w:val="en-US"/>
        </w:rPr>
      </w:pPr>
    </w:p>
    <w:p w14:paraId="3B9C2CBB" w14:textId="716CD613" w:rsidR="0015151A" w:rsidRPr="00D66F6B" w:rsidRDefault="0015151A" w:rsidP="00041A63">
      <w:pPr>
        <w:pStyle w:val="aa"/>
        <w:tabs>
          <w:tab w:val="left" w:pos="993"/>
        </w:tabs>
        <w:ind w:left="0" w:firstLine="567"/>
        <w:jc w:val="center"/>
        <w:rPr>
          <w:b/>
          <w:lang w:val="en-US"/>
        </w:rPr>
      </w:pPr>
    </w:p>
    <w:p w14:paraId="775D966D" w14:textId="5C60D9CB" w:rsidR="0015151A" w:rsidRPr="00D66F6B" w:rsidRDefault="0015151A" w:rsidP="00041A63">
      <w:pPr>
        <w:pStyle w:val="aa"/>
        <w:tabs>
          <w:tab w:val="left" w:pos="993"/>
        </w:tabs>
        <w:ind w:left="0" w:firstLine="567"/>
        <w:jc w:val="center"/>
        <w:rPr>
          <w:b/>
          <w:lang w:val="en-US"/>
        </w:rPr>
      </w:pPr>
    </w:p>
    <w:p w14:paraId="0A9026E0" w14:textId="573028F4" w:rsidR="0015151A" w:rsidRPr="00D66F6B" w:rsidRDefault="0015151A" w:rsidP="00041A63">
      <w:pPr>
        <w:pStyle w:val="aa"/>
        <w:tabs>
          <w:tab w:val="left" w:pos="993"/>
        </w:tabs>
        <w:ind w:left="0" w:firstLine="567"/>
        <w:jc w:val="center"/>
        <w:rPr>
          <w:b/>
          <w:lang w:val="en-US"/>
        </w:rPr>
      </w:pPr>
    </w:p>
    <w:p w14:paraId="6DA000B7" w14:textId="2E4851C9" w:rsidR="0015151A" w:rsidRPr="00D66F6B" w:rsidRDefault="0015151A" w:rsidP="00041A63">
      <w:pPr>
        <w:pStyle w:val="aa"/>
        <w:tabs>
          <w:tab w:val="left" w:pos="993"/>
        </w:tabs>
        <w:ind w:left="0" w:firstLine="567"/>
        <w:jc w:val="center"/>
        <w:rPr>
          <w:b/>
          <w:lang w:val="en-US"/>
        </w:rPr>
      </w:pPr>
    </w:p>
    <w:p w14:paraId="277655AD" w14:textId="01C19688" w:rsidR="0015151A" w:rsidRPr="00D66F6B" w:rsidRDefault="0015151A" w:rsidP="00041A63">
      <w:pPr>
        <w:pStyle w:val="aa"/>
        <w:tabs>
          <w:tab w:val="left" w:pos="993"/>
        </w:tabs>
        <w:ind w:left="0" w:firstLine="567"/>
        <w:jc w:val="center"/>
        <w:rPr>
          <w:b/>
          <w:lang w:val="en-US"/>
        </w:rPr>
      </w:pPr>
    </w:p>
    <w:p w14:paraId="7AB89A39" w14:textId="17016D1B" w:rsidR="0015151A" w:rsidRPr="00D66F6B" w:rsidRDefault="0015151A" w:rsidP="00041A63">
      <w:pPr>
        <w:pStyle w:val="aa"/>
        <w:tabs>
          <w:tab w:val="left" w:pos="993"/>
        </w:tabs>
        <w:ind w:left="0" w:firstLine="567"/>
        <w:jc w:val="center"/>
        <w:rPr>
          <w:b/>
          <w:lang w:val="en-US"/>
        </w:rPr>
      </w:pPr>
    </w:p>
    <w:p w14:paraId="2CC35AAF" w14:textId="5D7AB60D" w:rsidR="0015151A" w:rsidRPr="00D66F6B" w:rsidRDefault="0015151A" w:rsidP="00041A63">
      <w:pPr>
        <w:pStyle w:val="aa"/>
        <w:tabs>
          <w:tab w:val="left" w:pos="993"/>
        </w:tabs>
        <w:ind w:left="0" w:firstLine="567"/>
        <w:jc w:val="center"/>
        <w:rPr>
          <w:b/>
          <w:lang w:val="en-US"/>
        </w:rPr>
      </w:pPr>
    </w:p>
    <w:p w14:paraId="47A6FFB1" w14:textId="6CAC0383" w:rsidR="0015151A" w:rsidRPr="00D66F6B" w:rsidRDefault="0015151A" w:rsidP="00041A63">
      <w:pPr>
        <w:pStyle w:val="aa"/>
        <w:tabs>
          <w:tab w:val="left" w:pos="993"/>
        </w:tabs>
        <w:ind w:left="0" w:firstLine="567"/>
        <w:jc w:val="center"/>
        <w:rPr>
          <w:b/>
          <w:lang w:val="en-US"/>
        </w:rPr>
      </w:pPr>
    </w:p>
    <w:p w14:paraId="1E0FAD1B" w14:textId="5A70A9AB" w:rsidR="0015151A" w:rsidRPr="00D66F6B" w:rsidRDefault="0015151A" w:rsidP="00041A63">
      <w:pPr>
        <w:pStyle w:val="aa"/>
        <w:tabs>
          <w:tab w:val="left" w:pos="993"/>
        </w:tabs>
        <w:ind w:left="0" w:firstLine="567"/>
        <w:jc w:val="center"/>
        <w:rPr>
          <w:b/>
          <w:lang w:val="en-US"/>
        </w:rPr>
      </w:pPr>
    </w:p>
    <w:p w14:paraId="2F29DC30" w14:textId="73F0F9D2" w:rsidR="0015151A" w:rsidRPr="00D66F6B" w:rsidRDefault="0015151A" w:rsidP="00041A63">
      <w:pPr>
        <w:pStyle w:val="aa"/>
        <w:tabs>
          <w:tab w:val="left" w:pos="993"/>
        </w:tabs>
        <w:ind w:left="0" w:firstLine="567"/>
        <w:jc w:val="center"/>
        <w:rPr>
          <w:b/>
          <w:lang w:val="en-US"/>
        </w:rPr>
      </w:pPr>
    </w:p>
    <w:p w14:paraId="4E265298" w14:textId="2F3B7360" w:rsidR="0015151A" w:rsidRPr="00D66F6B" w:rsidRDefault="0015151A" w:rsidP="00041A63">
      <w:pPr>
        <w:pStyle w:val="aa"/>
        <w:tabs>
          <w:tab w:val="left" w:pos="993"/>
        </w:tabs>
        <w:ind w:left="0" w:firstLine="567"/>
        <w:jc w:val="center"/>
        <w:rPr>
          <w:b/>
          <w:lang w:val="en-US"/>
        </w:rPr>
      </w:pPr>
    </w:p>
    <w:p w14:paraId="16C601C5" w14:textId="453E9884" w:rsidR="0015151A" w:rsidRPr="00D66F6B" w:rsidRDefault="0015151A" w:rsidP="00041A63">
      <w:pPr>
        <w:pStyle w:val="aa"/>
        <w:tabs>
          <w:tab w:val="left" w:pos="993"/>
        </w:tabs>
        <w:ind w:left="0" w:firstLine="567"/>
        <w:jc w:val="center"/>
        <w:rPr>
          <w:b/>
          <w:lang w:val="en-US"/>
        </w:rPr>
      </w:pPr>
    </w:p>
    <w:p w14:paraId="0D6DD167" w14:textId="490720E7" w:rsidR="0015151A" w:rsidRPr="00D66F6B" w:rsidRDefault="0015151A" w:rsidP="00041A63">
      <w:pPr>
        <w:pStyle w:val="aa"/>
        <w:tabs>
          <w:tab w:val="left" w:pos="993"/>
        </w:tabs>
        <w:ind w:left="0" w:firstLine="567"/>
        <w:jc w:val="center"/>
        <w:rPr>
          <w:b/>
          <w:lang w:val="en-US"/>
        </w:rPr>
      </w:pPr>
    </w:p>
    <w:p w14:paraId="31861882" w14:textId="0066FDDC" w:rsidR="0015151A" w:rsidRPr="00D66F6B" w:rsidRDefault="0015151A" w:rsidP="00041A63">
      <w:pPr>
        <w:pStyle w:val="aa"/>
        <w:tabs>
          <w:tab w:val="left" w:pos="993"/>
        </w:tabs>
        <w:ind w:left="0" w:firstLine="567"/>
        <w:jc w:val="center"/>
        <w:rPr>
          <w:b/>
          <w:lang w:val="en-US"/>
        </w:rPr>
      </w:pPr>
    </w:p>
    <w:p w14:paraId="0A25911B" w14:textId="77777777" w:rsidR="0015151A" w:rsidRPr="00D66F6B" w:rsidRDefault="0015151A" w:rsidP="00041A63">
      <w:pPr>
        <w:pStyle w:val="aa"/>
        <w:tabs>
          <w:tab w:val="left" w:pos="993"/>
        </w:tabs>
        <w:ind w:left="0" w:firstLine="567"/>
        <w:jc w:val="center"/>
        <w:rPr>
          <w:b/>
          <w:lang w:val="en-US"/>
        </w:rPr>
      </w:pPr>
    </w:p>
    <w:p w14:paraId="22AF1A00" w14:textId="77777777" w:rsidR="0015151A" w:rsidRPr="00D66F6B" w:rsidRDefault="0015151A" w:rsidP="00041A63">
      <w:pPr>
        <w:pStyle w:val="aa"/>
        <w:tabs>
          <w:tab w:val="left" w:pos="993"/>
        </w:tabs>
        <w:ind w:left="0" w:firstLine="567"/>
        <w:jc w:val="center"/>
        <w:rPr>
          <w:b/>
          <w:lang w:val="en-US"/>
        </w:rPr>
      </w:pPr>
    </w:p>
    <w:p w14:paraId="303F877C" w14:textId="103D6A14" w:rsidR="00823122" w:rsidRPr="00D66F6B" w:rsidRDefault="00823122" w:rsidP="00041A63">
      <w:pPr>
        <w:pStyle w:val="aa"/>
        <w:tabs>
          <w:tab w:val="left" w:pos="993"/>
        </w:tabs>
        <w:ind w:left="0" w:firstLine="567"/>
        <w:jc w:val="center"/>
        <w:rPr>
          <w:b/>
          <w:lang w:val="en-US"/>
        </w:rPr>
      </w:pPr>
    </w:p>
    <w:tbl>
      <w:tblPr>
        <w:tblStyle w:val="TableNormal"/>
        <w:tblW w:w="0" w:type="auto"/>
        <w:jc w:val="center"/>
        <w:tblLayout w:type="fixed"/>
        <w:tblLook w:val="01E0" w:firstRow="1" w:lastRow="1" w:firstColumn="1" w:lastColumn="1" w:noHBand="0" w:noVBand="0"/>
      </w:tblPr>
      <w:tblGrid>
        <w:gridCol w:w="3741"/>
        <w:gridCol w:w="2868"/>
      </w:tblGrid>
      <w:tr w:rsidR="0015151A" w:rsidRPr="003D7A18" w14:paraId="3E6B0B3D" w14:textId="77777777" w:rsidTr="00641EBD">
        <w:trPr>
          <w:trHeight w:val="1918"/>
          <w:jc w:val="center"/>
        </w:trPr>
        <w:tc>
          <w:tcPr>
            <w:tcW w:w="3741" w:type="dxa"/>
            <w:shd w:val="clear" w:color="auto" w:fill="auto"/>
          </w:tcPr>
          <w:p w14:paraId="0BD8625C" w14:textId="77777777" w:rsidR="0015151A" w:rsidRPr="00D66F6B" w:rsidRDefault="0015151A" w:rsidP="00041A63">
            <w:pPr>
              <w:tabs>
                <w:tab w:val="left" w:pos="567"/>
                <w:tab w:val="left" w:pos="851"/>
              </w:tabs>
              <w:rPr>
                <w:bCs/>
              </w:rPr>
            </w:pPr>
            <w:r w:rsidRPr="00D66F6B">
              <w:rPr>
                <w:bCs/>
              </w:rPr>
              <w:t>Prepared by:</w:t>
            </w:r>
          </w:p>
          <w:p w14:paraId="7BFBF171" w14:textId="4103506E" w:rsidR="0015151A" w:rsidRPr="00D66F6B" w:rsidRDefault="0015151A" w:rsidP="00041A63">
            <w:pPr>
              <w:pStyle w:val="TableParagraph"/>
              <w:ind w:left="0"/>
              <w:rPr>
                <w:sz w:val="24"/>
                <w:szCs w:val="24"/>
              </w:rPr>
            </w:pPr>
            <w:r w:rsidRPr="00D66F6B">
              <w:rPr>
                <w:sz w:val="24"/>
                <w:szCs w:val="24"/>
              </w:rPr>
              <w:t>Dyusembina D.</w:t>
            </w:r>
          </w:p>
          <w:p w14:paraId="0B6A6674" w14:textId="7AAE5713" w:rsidR="0015151A" w:rsidRPr="00D66F6B" w:rsidRDefault="0015151A" w:rsidP="00041A63">
            <w:pPr>
              <w:pStyle w:val="TableParagraph"/>
              <w:ind w:left="0"/>
              <w:rPr>
                <w:sz w:val="24"/>
                <w:szCs w:val="24"/>
              </w:rPr>
            </w:pPr>
            <w:r w:rsidRPr="00D66F6B">
              <w:rPr>
                <w:sz w:val="24"/>
                <w:szCs w:val="24"/>
              </w:rPr>
              <w:t>Kravtsiv E.</w:t>
            </w:r>
          </w:p>
          <w:p w14:paraId="0BE920EC" w14:textId="3D3FB4E2" w:rsidR="0015151A" w:rsidRPr="00D66F6B" w:rsidRDefault="0015151A" w:rsidP="00041A63">
            <w:pPr>
              <w:pStyle w:val="TableParagraph"/>
              <w:ind w:left="0"/>
              <w:rPr>
                <w:sz w:val="24"/>
                <w:szCs w:val="24"/>
              </w:rPr>
            </w:pPr>
            <w:r w:rsidRPr="00D66F6B">
              <w:rPr>
                <w:sz w:val="24"/>
                <w:szCs w:val="24"/>
              </w:rPr>
              <w:t>Kaliyev M.</w:t>
            </w:r>
          </w:p>
          <w:p w14:paraId="0A4D3254" w14:textId="532DB5E3" w:rsidR="0015151A" w:rsidRPr="00D66F6B" w:rsidRDefault="0015151A" w:rsidP="00041A63">
            <w:pPr>
              <w:pStyle w:val="TableParagraph"/>
              <w:spacing w:line="320" w:lineRule="exact"/>
              <w:ind w:left="0"/>
              <w:rPr>
                <w:sz w:val="24"/>
                <w:szCs w:val="24"/>
              </w:rPr>
            </w:pPr>
            <w:r w:rsidRPr="00D66F6B">
              <w:rPr>
                <w:sz w:val="24"/>
                <w:szCs w:val="24"/>
              </w:rPr>
              <w:t>Karev O.</w:t>
            </w:r>
          </w:p>
        </w:tc>
        <w:tc>
          <w:tcPr>
            <w:tcW w:w="2868" w:type="dxa"/>
            <w:shd w:val="clear" w:color="auto" w:fill="auto"/>
          </w:tcPr>
          <w:p w14:paraId="10410707" w14:textId="77777777" w:rsidR="0015151A" w:rsidRPr="00D66F6B" w:rsidRDefault="0015151A" w:rsidP="00041A63">
            <w:pPr>
              <w:tabs>
                <w:tab w:val="left" w:pos="567"/>
                <w:tab w:val="left" w:pos="851"/>
              </w:tabs>
            </w:pPr>
            <w:r w:rsidRPr="00D66F6B">
              <w:t>Approved by:</w:t>
            </w:r>
          </w:p>
          <w:p w14:paraId="655A7E92" w14:textId="0631EB3C" w:rsidR="003659B4" w:rsidRPr="007145F1" w:rsidRDefault="003659B4" w:rsidP="00041A63">
            <w:pPr>
              <w:pStyle w:val="TableParagraph"/>
              <w:spacing w:line="230" w:lineRule="auto"/>
              <w:ind w:left="0" w:right="673"/>
              <w:rPr>
                <w:sz w:val="24"/>
                <w:szCs w:val="24"/>
                <w:lang w:bidi="ar-SA"/>
              </w:rPr>
            </w:pPr>
            <w:r w:rsidRPr="003659B4">
              <w:rPr>
                <w:sz w:val="24"/>
                <w:szCs w:val="24"/>
                <w:lang w:bidi="ar-SA"/>
              </w:rPr>
              <w:t>Riklefs V</w:t>
            </w:r>
            <w:r w:rsidRPr="007145F1">
              <w:rPr>
                <w:sz w:val="24"/>
                <w:szCs w:val="24"/>
                <w:lang w:bidi="ar-SA"/>
              </w:rPr>
              <w:t>.</w:t>
            </w:r>
          </w:p>
          <w:p w14:paraId="4576B362" w14:textId="3859BAA8" w:rsidR="0015151A" w:rsidRPr="00D66F6B" w:rsidRDefault="0015151A" w:rsidP="00041A63">
            <w:pPr>
              <w:pStyle w:val="TableParagraph"/>
              <w:spacing w:line="230" w:lineRule="auto"/>
              <w:ind w:left="0" w:right="673"/>
              <w:rPr>
                <w:sz w:val="24"/>
                <w:szCs w:val="24"/>
                <w:lang w:bidi="ar-SA"/>
              </w:rPr>
            </w:pPr>
            <w:r w:rsidRPr="00D66F6B">
              <w:rPr>
                <w:sz w:val="24"/>
                <w:szCs w:val="24"/>
                <w:lang w:bidi="ar-SA"/>
              </w:rPr>
              <w:t>Toleubekov K.</w:t>
            </w:r>
          </w:p>
          <w:p w14:paraId="4238C2F5" w14:textId="0B1DE65B" w:rsidR="0015151A" w:rsidRPr="00D66F6B" w:rsidRDefault="0015151A" w:rsidP="00041A63">
            <w:pPr>
              <w:pStyle w:val="TableParagraph"/>
              <w:spacing w:line="230" w:lineRule="auto"/>
              <w:ind w:left="0" w:right="673"/>
              <w:rPr>
                <w:sz w:val="24"/>
                <w:szCs w:val="24"/>
                <w:lang w:bidi="ar-SA"/>
              </w:rPr>
            </w:pPr>
            <w:r w:rsidRPr="00D66F6B">
              <w:rPr>
                <w:sz w:val="24"/>
                <w:szCs w:val="24"/>
                <w:lang w:bidi="ar-SA"/>
              </w:rPr>
              <w:t>Sharapieva S.</w:t>
            </w:r>
          </w:p>
          <w:p w14:paraId="169C1017" w14:textId="4398CF1F" w:rsidR="0015151A" w:rsidRPr="00D66F6B" w:rsidRDefault="0015151A" w:rsidP="00041A63">
            <w:pPr>
              <w:pStyle w:val="TableParagraph"/>
              <w:spacing w:line="230" w:lineRule="auto"/>
              <w:ind w:left="0" w:right="673"/>
              <w:rPr>
                <w:sz w:val="24"/>
                <w:szCs w:val="24"/>
                <w:lang w:bidi="ar-SA"/>
              </w:rPr>
            </w:pPr>
            <w:r w:rsidRPr="00D66F6B">
              <w:rPr>
                <w:sz w:val="24"/>
                <w:szCs w:val="24"/>
                <w:lang w:bidi="ar-SA"/>
              </w:rPr>
              <w:t>Barkov D.</w:t>
            </w:r>
          </w:p>
          <w:p w14:paraId="20A6E9FB" w14:textId="6049A7A3" w:rsidR="0015151A" w:rsidRPr="00D66F6B" w:rsidRDefault="0015151A" w:rsidP="00041A63">
            <w:pPr>
              <w:jc w:val="both"/>
            </w:pPr>
            <w:r w:rsidRPr="00D66F6B">
              <w:t>Yernazarova M.</w:t>
            </w:r>
          </w:p>
        </w:tc>
      </w:tr>
    </w:tbl>
    <w:p w14:paraId="1F1B466D" w14:textId="7469902C" w:rsidR="00823122" w:rsidRPr="00D66F6B" w:rsidRDefault="00823122" w:rsidP="00041A63">
      <w:pPr>
        <w:pStyle w:val="aa"/>
        <w:tabs>
          <w:tab w:val="left" w:pos="993"/>
        </w:tabs>
        <w:ind w:left="0" w:firstLine="567"/>
        <w:jc w:val="center"/>
        <w:rPr>
          <w:b/>
          <w:lang w:val="en-US"/>
        </w:rPr>
      </w:pPr>
    </w:p>
    <w:p w14:paraId="78B76CFA" w14:textId="2FDC9C52" w:rsidR="00823122" w:rsidRPr="00D66F6B" w:rsidRDefault="00823122" w:rsidP="00041A63">
      <w:pPr>
        <w:pStyle w:val="aa"/>
        <w:tabs>
          <w:tab w:val="left" w:pos="993"/>
        </w:tabs>
        <w:ind w:left="0" w:firstLine="567"/>
        <w:jc w:val="center"/>
        <w:rPr>
          <w:b/>
          <w:lang w:val="en-US"/>
        </w:rPr>
      </w:pPr>
    </w:p>
    <w:p w14:paraId="24DAF2FC" w14:textId="77777777" w:rsidR="00823122" w:rsidRPr="00D66F6B" w:rsidRDefault="00823122" w:rsidP="00041A63">
      <w:pPr>
        <w:pStyle w:val="aa"/>
        <w:tabs>
          <w:tab w:val="left" w:pos="993"/>
        </w:tabs>
        <w:ind w:left="0" w:firstLine="567"/>
        <w:jc w:val="center"/>
        <w:rPr>
          <w:b/>
          <w:lang w:val="en-US"/>
        </w:rPr>
        <w:sectPr w:rsidR="00823122" w:rsidRPr="00D66F6B" w:rsidSect="008841C3">
          <w:headerReference w:type="default" r:id="rId18"/>
          <w:pgSz w:w="11906" w:h="16838"/>
          <w:pgMar w:top="1134" w:right="851" w:bottom="1134" w:left="1695" w:header="709" w:footer="709" w:gutter="0"/>
          <w:cols w:space="708"/>
          <w:docGrid w:linePitch="360"/>
        </w:sectPr>
      </w:pPr>
    </w:p>
    <w:p w14:paraId="45A3B024" w14:textId="17AC088A" w:rsidR="008841C3" w:rsidRPr="00D66F6B" w:rsidRDefault="008841C3" w:rsidP="00041A63">
      <w:pPr>
        <w:pStyle w:val="aa"/>
        <w:tabs>
          <w:tab w:val="left" w:pos="993"/>
        </w:tabs>
        <w:ind w:left="0" w:firstLine="567"/>
        <w:jc w:val="center"/>
        <w:rPr>
          <w:b/>
          <w:lang w:val="en-US"/>
        </w:rPr>
      </w:pPr>
      <w:r w:rsidRPr="00D66F6B">
        <w:rPr>
          <w:b/>
          <w:lang w:val="en-US"/>
        </w:rPr>
        <w:lastRenderedPageBreak/>
        <w:t>1.</w:t>
      </w:r>
      <w:r w:rsidRPr="00D66F6B">
        <w:rPr>
          <w:b/>
          <w:lang w:val="en-US"/>
        </w:rPr>
        <w:tab/>
        <w:t>General provisions</w:t>
      </w:r>
    </w:p>
    <w:p w14:paraId="2D88F433"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This Code of Labor (Internal) Conduct is developed in accordance with the Constitution of the Republic of Kazakhstan, the Labor Code of the Republic of Kazakhstan (hereinafter referred to as the Labor Code), the Code of the Republic of Kazakhstan “On public health and healthcare system”, the Law of the Republic of Kazakhstan “On Education”, the Order of the Minister of Health and Social Development of the Republic of Kazakhstan dated December 25, 2015, No. 1020 “On approval of the Model Provisions on the security service and occupational safety in the organization” and the Charter of the Organization.</w:t>
      </w:r>
    </w:p>
    <w:p w14:paraId="7A0D17F3"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Present Rules provide for regulating the relations on the organization of labor and educational process. </w:t>
      </w:r>
    </w:p>
    <w:p w14:paraId="635CB3CB"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The rules establish the opening hours and closing times of the educational organization, work-breaks, the duration of training sessions of students, the working hours and off-work time of employees, the conditions for ensuring labor and academic discipline, and the other rules and regulations of stay in the educational organization. </w:t>
      </w:r>
    </w:p>
    <w:p w14:paraId="766A6FF3" w14:textId="77777777" w:rsidR="008841C3" w:rsidRPr="00D66F6B" w:rsidRDefault="008841C3" w:rsidP="00041A63">
      <w:pPr>
        <w:pStyle w:val="aa"/>
        <w:numPr>
          <w:ilvl w:val="1"/>
          <w:numId w:val="45"/>
        </w:numPr>
        <w:tabs>
          <w:tab w:val="left" w:pos="993"/>
        </w:tabs>
        <w:ind w:left="0" w:firstLine="567"/>
        <w:jc w:val="both"/>
        <w:rPr>
          <w:rStyle w:val="s0"/>
          <w:sz w:val="24"/>
          <w:szCs w:val="24"/>
          <w:lang w:val="en-US"/>
        </w:rPr>
      </w:pPr>
      <w:r w:rsidRPr="00D66F6B">
        <w:rPr>
          <w:rStyle w:val="s0"/>
          <w:sz w:val="24"/>
          <w:szCs w:val="24"/>
          <w:lang w:val="en-US"/>
        </w:rPr>
        <w:t xml:space="preserve">To ensure internal code of conduct, the administration of the educational organization ensures that employees and students comply with the obligations of the duties assigned to them by the Legislation of the Republic of Kazakhstan, the Charter of the Organization, and the Present Rules. </w:t>
      </w:r>
    </w:p>
    <w:p w14:paraId="6C55AB1F"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Labor and academic discipline in the “KMU” NCJSC is based on deliberate and conscientious performance by employees and students of their employment and academic duties, which is essential for high productivity and high quality of training. </w:t>
      </w:r>
    </w:p>
    <w:p w14:paraId="2D92A931" w14:textId="77777777" w:rsidR="008841C3" w:rsidRPr="00D66F6B" w:rsidRDefault="008841C3" w:rsidP="00041A63">
      <w:pPr>
        <w:pStyle w:val="aa"/>
        <w:numPr>
          <w:ilvl w:val="1"/>
          <w:numId w:val="45"/>
        </w:numPr>
        <w:tabs>
          <w:tab w:val="left" w:pos="993"/>
        </w:tabs>
        <w:ind w:left="0" w:firstLine="567"/>
        <w:jc w:val="both"/>
        <w:rPr>
          <w:lang w:val="en-US"/>
        </w:rPr>
      </w:pPr>
      <w:r w:rsidRPr="00D66F6B">
        <w:rPr>
          <w:rStyle w:val="s0"/>
          <w:sz w:val="24"/>
          <w:szCs w:val="24"/>
          <w:lang w:val="en-US"/>
        </w:rPr>
        <w:t>The administration ensures labor and academic discipline by creating the necessary organizational and economic conditions for the conscientious attitude of employees and participants in the teaching and educational process to work and training, using methods of persuasion and encouragement, and through the application of disciplinary actions for misconduct.</w:t>
      </w:r>
    </w:p>
    <w:p w14:paraId="6E718A0D"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Any issues concerning the Code of Labor (Internal) Conduct are resolved by the administration of the “KMU” NCJSC within its authority, and in cases provided for in the legislation, jointly or in collaboration with the trade union committee. These concerns are also resolved by the workforce under its terms of reference.</w:t>
      </w:r>
    </w:p>
    <w:p w14:paraId="14C9F8FB" w14:textId="5567816E"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Resolution of corporate conflicts and conflicts of interest of the Company's bodies activities is carried out based on the Provision on the resolution of corporate conflicts and conflicts of interest in the “KMU” NCJSC and its affiliates, conflicts of interest between employees and the employer, in accordance with the Labor Code of the Republic of Kazakhstan and the Labor Agreement of the “KMU” NCJSC by the university's Commission of Conciliation, between the faculty and students on the evaluation of knowledge – </w:t>
      </w:r>
      <w:r w:rsidR="002514A6" w:rsidRPr="002514A6">
        <w:rPr>
          <w:lang w:val="en-US"/>
        </w:rPr>
        <w:t>University Academic Policy</w:t>
      </w:r>
      <w:r w:rsidRPr="00D66F6B">
        <w:rPr>
          <w:lang w:val="en-US"/>
        </w:rPr>
        <w:t>, other conflicts of interest and relationships between different categories of employees and students are resolved by a Public Commission, or in accordance with the procedure established by the Legislation of the Republic of Kazakhstan.</w:t>
      </w:r>
    </w:p>
    <w:p w14:paraId="23616A29"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The Code of Labor (Internal) Conduct is mandatory for the employer, employees, students and other persons within the territory of the educational organization.</w:t>
      </w:r>
    </w:p>
    <w:p w14:paraId="6B326A7A" w14:textId="77777777" w:rsidR="008841C3" w:rsidRPr="00D66F6B" w:rsidRDefault="008841C3" w:rsidP="00041A63">
      <w:pPr>
        <w:pStyle w:val="aa"/>
        <w:tabs>
          <w:tab w:val="left" w:pos="993"/>
        </w:tabs>
        <w:ind w:left="0" w:firstLine="567"/>
        <w:jc w:val="both"/>
        <w:rPr>
          <w:lang w:val="en-US"/>
        </w:rPr>
      </w:pPr>
    </w:p>
    <w:p w14:paraId="082BC462" w14:textId="77777777" w:rsidR="008841C3" w:rsidRPr="00D66F6B" w:rsidRDefault="008841C3" w:rsidP="00041A63">
      <w:pPr>
        <w:pStyle w:val="aa"/>
        <w:tabs>
          <w:tab w:val="left" w:pos="993"/>
        </w:tabs>
        <w:ind w:left="0" w:firstLine="567"/>
        <w:jc w:val="center"/>
        <w:rPr>
          <w:b/>
          <w:lang w:val="en-US"/>
        </w:rPr>
      </w:pPr>
      <w:r w:rsidRPr="00D66F6B">
        <w:rPr>
          <w:b/>
          <w:lang w:val="en-US"/>
        </w:rPr>
        <w:t>2. General responsibilities of the university administration</w:t>
      </w:r>
    </w:p>
    <w:p w14:paraId="12199309" w14:textId="559C6DBC"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The administration of the </w:t>
      </w:r>
      <w:r w:rsidR="0010197E" w:rsidRPr="00D66F6B">
        <w:rPr>
          <w:lang w:val="en-US"/>
        </w:rPr>
        <w:t>«</w:t>
      </w:r>
      <w:r w:rsidRPr="00D66F6B">
        <w:rPr>
          <w:lang w:val="en-US"/>
        </w:rPr>
        <w:t>KMU</w:t>
      </w:r>
      <w:r w:rsidR="0010197E" w:rsidRPr="00D66F6B">
        <w:rPr>
          <w:lang w:val="en-US"/>
        </w:rPr>
        <w:t>»</w:t>
      </w:r>
      <w:r w:rsidRPr="00D66F6B">
        <w:rPr>
          <w:lang w:val="en-US"/>
        </w:rPr>
        <w:t xml:space="preserve"> NCJSC, guided by the rules of civil, labor legislation, legislation on education and present rules, is required to:</w:t>
      </w:r>
    </w:p>
    <w:p w14:paraId="7A2A72EB" w14:textId="77777777" w:rsidR="008841C3" w:rsidRPr="00D66F6B" w:rsidRDefault="008841C3" w:rsidP="00041A63">
      <w:pPr>
        <w:pStyle w:val="aa"/>
        <w:numPr>
          <w:ilvl w:val="2"/>
          <w:numId w:val="67"/>
        </w:numPr>
        <w:tabs>
          <w:tab w:val="left" w:pos="993"/>
        </w:tabs>
        <w:ind w:left="0" w:firstLine="567"/>
        <w:jc w:val="both"/>
        <w:rPr>
          <w:lang w:val="en-US"/>
        </w:rPr>
      </w:pPr>
      <w:r w:rsidRPr="00D66F6B">
        <w:rPr>
          <w:lang w:val="en-US"/>
        </w:rPr>
        <w:t>organize the work of the faculty and other employees of the educational institution in a way in which everyone works within their specialty and qualifications, and has a workplace assigned to them;</w:t>
      </w:r>
    </w:p>
    <w:p w14:paraId="4987997B" w14:textId="77777777" w:rsidR="008841C3" w:rsidRPr="00D66F6B" w:rsidRDefault="008841C3" w:rsidP="00041A63">
      <w:pPr>
        <w:pStyle w:val="aa"/>
        <w:numPr>
          <w:ilvl w:val="2"/>
          <w:numId w:val="67"/>
        </w:numPr>
        <w:tabs>
          <w:tab w:val="left" w:pos="993"/>
        </w:tabs>
        <w:ind w:left="0" w:firstLine="567"/>
        <w:jc w:val="both"/>
        <w:rPr>
          <w:lang w:val="en-US"/>
        </w:rPr>
      </w:pPr>
      <w:r w:rsidRPr="00D66F6B">
        <w:rPr>
          <w:lang w:val="en-US"/>
        </w:rPr>
        <w:t>give employees assignments, supply them with all necessary materials and equipment, and ensure healthy and safe working conditions in a timely manner;</w:t>
      </w:r>
    </w:p>
    <w:p w14:paraId="7217E41D" w14:textId="77777777" w:rsidR="008841C3" w:rsidRPr="00D66F6B" w:rsidRDefault="008841C3" w:rsidP="00041A63">
      <w:pPr>
        <w:pStyle w:val="aa"/>
        <w:numPr>
          <w:ilvl w:val="2"/>
          <w:numId w:val="67"/>
        </w:numPr>
        <w:tabs>
          <w:tab w:val="left" w:pos="993"/>
        </w:tabs>
        <w:ind w:left="0" w:firstLine="567"/>
        <w:jc w:val="both"/>
        <w:rPr>
          <w:lang w:val="en-US"/>
        </w:rPr>
      </w:pPr>
      <w:r w:rsidRPr="00D66F6B">
        <w:rPr>
          <w:lang w:val="en-US"/>
        </w:rPr>
        <w:lastRenderedPageBreak/>
        <w:t>provide conditions for improving the quality of training of specialists, with regard to the requirements of present-day production, science, technology, culture and the prospects for their development and scientific organization of work;</w:t>
      </w:r>
    </w:p>
    <w:p w14:paraId="199723F9" w14:textId="77777777" w:rsidR="008841C3" w:rsidRPr="00D66F6B" w:rsidRDefault="008841C3" w:rsidP="00041A63">
      <w:pPr>
        <w:pStyle w:val="aa"/>
        <w:numPr>
          <w:ilvl w:val="2"/>
          <w:numId w:val="67"/>
        </w:numPr>
        <w:tabs>
          <w:tab w:val="left" w:pos="993"/>
        </w:tabs>
        <w:ind w:left="0" w:firstLine="567"/>
        <w:jc w:val="both"/>
        <w:rPr>
          <w:lang w:val="en-US"/>
        </w:rPr>
      </w:pPr>
      <w:r w:rsidRPr="00D66F6B">
        <w:rPr>
          <w:lang w:val="en-US"/>
        </w:rPr>
        <w:t xml:space="preserve">organize the study and implementation of advanced training methods; </w:t>
      </w:r>
    </w:p>
    <w:p w14:paraId="564BCF9D" w14:textId="77777777" w:rsidR="008841C3" w:rsidRPr="00D66F6B" w:rsidRDefault="008841C3" w:rsidP="00041A63">
      <w:pPr>
        <w:pStyle w:val="aa"/>
        <w:numPr>
          <w:ilvl w:val="2"/>
          <w:numId w:val="67"/>
        </w:numPr>
        <w:tabs>
          <w:tab w:val="left" w:pos="993"/>
        </w:tabs>
        <w:ind w:left="0" w:firstLine="567"/>
        <w:jc w:val="both"/>
        <w:rPr>
          <w:lang w:val="en-US"/>
        </w:rPr>
      </w:pPr>
      <w:r w:rsidRPr="00D66F6B">
        <w:rPr>
          <w:lang w:val="en-US"/>
        </w:rPr>
        <w:t>enhance efficiency of business processes carried out by the staff in order to minimize the labor costs of the staff in the performance of their official duties;</w:t>
      </w:r>
    </w:p>
    <w:p w14:paraId="356890CE" w14:textId="77777777" w:rsidR="008841C3" w:rsidRPr="00D66F6B" w:rsidRDefault="008841C3" w:rsidP="00041A63">
      <w:pPr>
        <w:pStyle w:val="aa"/>
        <w:numPr>
          <w:ilvl w:val="2"/>
          <w:numId w:val="67"/>
        </w:numPr>
        <w:tabs>
          <w:tab w:val="left" w:pos="993"/>
        </w:tabs>
        <w:ind w:left="0" w:firstLine="567"/>
        <w:jc w:val="both"/>
        <w:rPr>
          <w:lang w:val="en-US"/>
        </w:rPr>
      </w:pPr>
      <w:r w:rsidRPr="00D66F6B">
        <w:rPr>
          <w:lang w:val="en-US"/>
        </w:rPr>
        <w:t>timely consider and implement the suggestions of the staff towards labor optimization, introduce the decisions of the collegiate authorities of the management of the university, support and encourage the best employees of the educational institution;</w:t>
      </w:r>
    </w:p>
    <w:p w14:paraId="0787EF5A" w14:textId="77777777" w:rsidR="008841C3" w:rsidRPr="00D66F6B" w:rsidRDefault="008841C3" w:rsidP="00041A63">
      <w:pPr>
        <w:pStyle w:val="aa"/>
        <w:numPr>
          <w:ilvl w:val="2"/>
          <w:numId w:val="67"/>
        </w:numPr>
        <w:tabs>
          <w:tab w:val="left" w:pos="993"/>
        </w:tabs>
        <w:ind w:left="0" w:firstLine="567"/>
        <w:jc w:val="both"/>
        <w:rPr>
          <w:lang w:val="en-US"/>
        </w:rPr>
      </w:pPr>
      <w:r w:rsidRPr="00D66F6B">
        <w:rPr>
          <w:lang w:val="en-US"/>
        </w:rPr>
        <w:t>strengthen labor and academic discipline in every possible way;</w:t>
      </w:r>
    </w:p>
    <w:p w14:paraId="04F6123C" w14:textId="77777777" w:rsidR="008841C3" w:rsidRPr="00D66F6B" w:rsidRDefault="008841C3" w:rsidP="00041A63">
      <w:pPr>
        <w:pStyle w:val="aa"/>
        <w:numPr>
          <w:ilvl w:val="2"/>
          <w:numId w:val="67"/>
        </w:numPr>
        <w:tabs>
          <w:tab w:val="left" w:pos="993"/>
        </w:tabs>
        <w:ind w:left="0" w:firstLine="567"/>
        <w:jc w:val="both"/>
        <w:rPr>
          <w:lang w:val="en-US"/>
        </w:rPr>
      </w:pPr>
      <w:r w:rsidRPr="00D66F6B">
        <w:rPr>
          <w:lang w:val="en-US"/>
        </w:rPr>
        <w:t>improve working conditions, comply strictly with labor legislation, provide proper technical equipment for all workplaces and create working conditions that comply with safety regulations and occupational safety and health (safety regulations, sanitary rules and regulations, etc.);</w:t>
      </w:r>
    </w:p>
    <w:p w14:paraId="6F2646A9" w14:textId="77777777" w:rsidR="008841C3" w:rsidRPr="00D66F6B" w:rsidRDefault="008841C3" w:rsidP="00041A63">
      <w:pPr>
        <w:pStyle w:val="aa"/>
        <w:numPr>
          <w:ilvl w:val="2"/>
          <w:numId w:val="67"/>
        </w:numPr>
        <w:tabs>
          <w:tab w:val="left" w:pos="993"/>
        </w:tabs>
        <w:ind w:left="0" w:firstLine="567"/>
        <w:jc w:val="both"/>
        <w:rPr>
          <w:lang w:val="en-US"/>
        </w:rPr>
      </w:pPr>
      <w:r w:rsidRPr="00D66F6B">
        <w:rPr>
          <w:lang w:val="en-US"/>
        </w:rPr>
        <w:t>the university administration takes measures to ensure safe working conditions;</w:t>
      </w:r>
    </w:p>
    <w:p w14:paraId="2A71AA72" w14:textId="77777777" w:rsidR="008841C3" w:rsidRPr="00D66F6B" w:rsidRDefault="008841C3" w:rsidP="00041A63">
      <w:pPr>
        <w:pStyle w:val="aa"/>
        <w:numPr>
          <w:ilvl w:val="2"/>
          <w:numId w:val="67"/>
        </w:numPr>
        <w:tabs>
          <w:tab w:val="left" w:pos="993"/>
        </w:tabs>
        <w:ind w:left="0" w:firstLine="567"/>
        <w:jc w:val="both"/>
        <w:rPr>
          <w:lang w:val="en-US"/>
        </w:rPr>
      </w:pPr>
      <w:r w:rsidRPr="00D66F6B">
        <w:rPr>
          <w:lang w:val="en-US"/>
        </w:rPr>
        <w:t>ensure proper maintenance of premises, heating, lighting, ventilation, equipment, and create normal conditions for storing outerwear of employees, students, and visitors of an educational organization;</w:t>
      </w:r>
    </w:p>
    <w:p w14:paraId="65A4A45D" w14:textId="77777777" w:rsidR="008841C3" w:rsidRPr="00D66F6B" w:rsidRDefault="008841C3" w:rsidP="00041A63">
      <w:pPr>
        <w:pStyle w:val="aa"/>
        <w:numPr>
          <w:ilvl w:val="2"/>
          <w:numId w:val="67"/>
        </w:numPr>
        <w:tabs>
          <w:tab w:val="left" w:pos="993"/>
        </w:tabs>
        <w:ind w:left="0" w:firstLine="567"/>
        <w:jc w:val="both"/>
        <w:rPr>
          <w:lang w:val="en-US"/>
        </w:rPr>
      </w:pPr>
      <w:r w:rsidRPr="00D66F6B">
        <w:rPr>
          <w:lang w:val="en-US"/>
        </w:rPr>
        <w:t>introduce advanced means of occupational safety and health, preventing occupational injuries, and to ensure hygiene and sanitation requirements that prevent the occurrence of occupational and other diseases of employees and students;</w:t>
      </w:r>
    </w:p>
    <w:p w14:paraId="78427287" w14:textId="77777777" w:rsidR="008841C3" w:rsidRPr="00D66F6B" w:rsidRDefault="008841C3" w:rsidP="00041A63">
      <w:pPr>
        <w:pStyle w:val="aa"/>
        <w:numPr>
          <w:ilvl w:val="2"/>
          <w:numId w:val="67"/>
        </w:numPr>
        <w:tabs>
          <w:tab w:val="left" w:pos="993"/>
        </w:tabs>
        <w:ind w:left="0" w:firstLine="567"/>
        <w:jc w:val="both"/>
        <w:rPr>
          <w:lang w:val="en-US"/>
        </w:rPr>
      </w:pPr>
      <w:r w:rsidRPr="00D66F6B">
        <w:rPr>
          <w:lang w:val="en-US"/>
        </w:rPr>
        <w:t>constantly monitor compliance by employees and students with the norms, rules of sanitation and occupational health, fire and internal safety;</w:t>
      </w:r>
    </w:p>
    <w:p w14:paraId="283090B7" w14:textId="77777777" w:rsidR="008841C3" w:rsidRPr="00D66F6B" w:rsidRDefault="008841C3" w:rsidP="00041A63">
      <w:pPr>
        <w:pStyle w:val="aa"/>
        <w:numPr>
          <w:ilvl w:val="2"/>
          <w:numId w:val="67"/>
        </w:numPr>
        <w:tabs>
          <w:tab w:val="left" w:pos="993"/>
        </w:tabs>
        <w:ind w:left="0" w:firstLine="567"/>
        <w:jc w:val="both"/>
        <w:rPr>
          <w:lang w:val="en-US"/>
        </w:rPr>
      </w:pPr>
      <w:r w:rsidRPr="00D66F6B">
        <w:rPr>
          <w:lang w:val="en-US"/>
        </w:rPr>
        <w:t>ensure timely granting vacations to all employees of the “KMU” NCJSC;</w:t>
      </w:r>
    </w:p>
    <w:p w14:paraId="6A2C9711" w14:textId="77777777" w:rsidR="008841C3" w:rsidRPr="00D66F6B" w:rsidRDefault="008841C3" w:rsidP="00041A63">
      <w:pPr>
        <w:pStyle w:val="aa"/>
        <w:numPr>
          <w:ilvl w:val="2"/>
          <w:numId w:val="67"/>
        </w:numPr>
        <w:tabs>
          <w:tab w:val="left" w:pos="993"/>
        </w:tabs>
        <w:ind w:left="0" w:firstLine="567"/>
        <w:jc w:val="both"/>
        <w:rPr>
          <w:lang w:val="en-US"/>
        </w:rPr>
      </w:pPr>
      <w:r w:rsidRPr="00D66F6B">
        <w:rPr>
          <w:lang w:val="en-US"/>
        </w:rPr>
        <w:t>pay out salaries and scholarship allowance in a timely manner;</w:t>
      </w:r>
    </w:p>
    <w:p w14:paraId="4BAC582B" w14:textId="77777777" w:rsidR="008841C3" w:rsidRPr="00D66F6B" w:rsidRDefault="008841C3" w:rsidP="00041A63">
      <w:pPr>
        <w:pStyle w:val="aa"/>
        <w:numPr>
          <w:ilvl w:val="2"/>
          <w:numId w:val="67"/>
        </w:numPr>
        <w:tabs>
          <w:tab w:val="left" w:pos="993"/>
        </w:tabs>
        <w:ind w:left="0" w:firstLine="567"/>
        <w:jc w:val="both"/>
        <w:rPr>
          <w:lang w:val="en-US"/>
        </w:rPr>
      </w:pPr>
      <w:r w:rsidRPr="00D66F6B">
        <w:rPr>
          <w:lang w:val="en-US"/>
        </w:rPr>
        <w:t>bring about conditions for increasing workforce productivity, improvement of the quality of work in every possible way: to increase the role of morale-boosting incentives of labor, to solve the issues of incentive for employees and students;</w:t>
      </w:r>
    </w:p>
    <w:p w14:paraId="2DBF402A" w14:textId="77777777" w:rsidR="008841C3" w:rsidRPr="00D66F6B" w:rsidRDefault="008841C3" w:rsidP="00041A63">
      <w:pPr>
        <w:pStyle w:val="aa"/>
        <w:numPr>
          <w:ilvl w:val="2"/>
          <w:numId w:val="67"/>
        </w:numPr>
        <w:tabs>
          <w:tab w:val="left" w:pos="993"/>
        </w:tabs>
        <w:ind w:left="0" w:firstLine="567"/>
        <w:jc w:val="both"/>
        <w:rPr>
          <w:lang w:val="en-US"/>
        </w:rPr>
      </w:pPr>
      <w:r w:rsidRPr="00D66F6B">
        <w:rPr>
          <w:lang w:val="en-US"/>
        </w:rPr>
        <w:t>provide advanced training for the faculty and other employees of the “KMU” NCJSC, at the same time, the necessity and scope of professional training, retraining, improvement and recognition of professional skill for the functioning and development of the organization are determined by the employer;</w:t>
      </w:r>
    </w:p>
    <w:p w14:paraId="1D0D5D3B" w14:textId="77777777" w:rsidR="008841C3" w:rsidRPr="00D66F6B" w:rsidRDefault="008841C3" w:rsidP="00041A63">
      <w:pPr>
        <w:pStyle w:val="aa"/>
        <w:numPr>
          <w:ilvl w:val="2"/>
          <w:numId w:val="67"/>
        </w:numPr>
        <w:tabs>
          <w:tab w:val="left" w:pos="993"/>
        </w:tabs>
        <w:ind w:left="0" w:firstLine="567"/>
        <w:jc w:val="both"/>
        <w:rPr>
          <w:lang w:val="en-US"/>
        </w:rPr>
      </w:pPr>
      <w:r w:rsidRPr="00D66F6B">
        <w:rPr>
          <w:lang w:val="en-US"/>
        </w:rPr>
        <w:t>contribute to the creation of a formal setting and creative environment in the team, to support and develop the initiative and efforts of employees, to fully harness conferences on productivity and other forms of social activity, to consider in a timely manner critical comments of the University’s workforce and take the necessary measures;</w:t>
      </w:r>
    </w:p>
    <w:p w14:paraId="24BE6F56" w14:textId="77777777" w:rsidR="008841C3" w:rsidRPr="00D66F6B" w:rsidRDefault="008841C3" w:rsidP="00041A63">
      <w:pPr>
        <w:pStyle w:val="aa"/>
        <w:numPr>
          <w:ilvl w:val="2"/>
          <w:numId w:val="67"/>
        </w:numPr>
        <w:tabs>
          <w:tab w:val="left" w:pos="993"/>
        </w:tabs>
        <w:ind w:left="0" w:firstLine="567"/>
        <w:jc w:val="both"/>
        <w:rPr>
          <w:lang w:val="en-US"/>
        </w:rPr>
      </w:pPr>
      <w:r w:rsidRPr="00D66F6B">
        <w:rPr>
          <w:lang w:val="en-US"/>
        </w:rPr>
        <w:t>The university administration makes the Code of Labor (Internal) Conduct of the educational organization available and articulates it to university employees, students, and their parents or legal representatives.</w:t>
      </w:r>
    </w:p>
    <w:p w14:paraId="38C1F3FC" w14:textId="77777777" w:rsidR="008841C3" w:rsidRPr="00D66F6B" w:rsidRDefault="008841C3" w:rsidP="00041A63">
      <w:pPr>
        <w:pStyle w:val="aa"/>
        <w:tabs>
          <w:tab w:val="left" w:pos="993"/>
        </w:tabs>
        <w:ind w:left="0" w:firstLine="567"/>
        <w:jc w:val="center"/>
        <w:rPr>
          <w:b/>
          <w:lang w:val="en-US"/>
        </w:rPr>
      </w:pPr>
    </w:p>
    <w:p w14:paraId="03B9D7CD" w14:textId="77777777" w:rsidR="008841C3" w:rsidRPr="00D66F6B" w:rsidRDefault="008841C3" w:rsidP="00041A63">
      <w:pPr>
        <w:pStyle w:val="aa"/>
        <w:tabs>
          <w:tab w:val="left" w:pos="993"/>
        </w:tabs>
        <w:ind w:left="0" w:firstLine="567"/>
        <w:jc w:val="center"/>
        <w:rPr>
          <w:b/>
          <w:lang w:val="en-US"/>
        </w:rPr>
      </w:pPr>
      <w:r w:rsidRPr="00D66F6B">
        <w:rPr>
          <w:b/>
          <w:lang w:val="en-US"/>
        </w:rPr>
        <w:t>3. General responsibilities of the university employees</w:t>
      </w:r>
    </w:p>
    <w:p w14:paraId="0B98915E"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University employees are required to:</w:t>
      </w:r>
    </w:p>
    <w:p w14:paraId="770D77F8" w14:textId="77777777" w:rsidR="008841C3" w:rsidRPr="00D66F6B" w:rsidRDefault="008841C3" w:rsidP="00041A63">
      <w:pPr>
        <w:pStyle w:val="aa"/>
        <w:numPr>
          <w:ilvl w:val="2"/>
          <w:numId w:val="46"/>
        </w:numPr>
        <w:tabs>
          <w:tab w:val="left" w:pos="993"/>
        </w:tabs>
        <w:ind w:left="0" w:firstLine="567"/>
        <w:jc w:val="both"/>
      </w:pPr>
      <w:r w:rsidRPr="00D66F6B">
        <w:t>work honestly and conscientiously;</w:t>
      </w:r>
    </w:p>
    <w:p w14:paraId="5AC06778" w14:textId="77777777" w:rsidR="008841C3" w:rsidRPr="00D66F6B" w:rsidRDefault="008841C3" w:rsidP="00041A63">
      <w:pPr>
        <w:pStyle w:val="aa"/>
        <w:numPr>
          <w:ilvl w:val="2"/>
          <w:numId w:val="46"/>
        </w:numPr>
        <w:tabs>
          <w:tab w:val="left" w:pos="993"/>
        </w:tabs>
        <w:ind w:left="0" w:firstLine="567"/>
        <w:jc w:val="both"/>
        <w:rPr>
          <w:lang w:val="en-US"/>
        </w:rPr>
      </w:pPr>
      <w:r w:rsidRPr="00D66F6B">
        <w:rPr>
          <w:lang w:val="en-US"/>
        </w:rPr>
        <w:t xml:space="preserve">the faculty of the university should engage in high-level educational, methodological, academic and public work; </w:t>
      </w:r>
    </w:p>
    <w:p w14:paraId="224E4288" w14:textId="77777777" w:rsidR="008841C3" w:rsidRPr="00D66F6B" w:rsidRDefault="008841C3" w:rsidP="00041A63">
      <w:pPr>
        <w:pStyle w:val="aa"/>
        <w:numPr>
          <w:ilvl w:val="2"/>
          <w:numId w:val="46"/>
        </w:numPr>
        <w:tabs>
          <w:tab w:val="left" w:pos="993"/>
        </w:tabs>
        <w:ind w:left="0" w:firstLine="567"/>
        <w:jc w:val="both"/>
        <w:rPr>
          <w:lang w:val="en-US"/>
        </w:rPr>
      </w:pPr>
      <w:r w:rsidRPr="00D66F6B">
        <w:rPr>
          <w:lang w:val="en-US"/>
        </w:rPr>
        <w:t>carry out the assigned amounts of work within the given timeframe;</w:t>
      </w:r>
    </w:p>
    <w:p w14:paraId="2F5B3060" w14:textId="77777777" w:rsidR="008841C3" w:rsidRPr="00D66F6B" w:rsidRDefault="008841C3" w:rsidP="00041A63">
      <w:pPr>
        <w:pStyle w:val="aa"/>
        <w:numPr>
          <w:ilvl w:val="2"/>
          <w:numId w:val="46"/>
        </w:numPr>
        <w:tabs>
          <w:tab w:val="left" w:pos="993"/>
        </w:tabs>
        <w:ind w:left="0" w:firstLine="567"/>
        <w:jc w:val="both"/>
        <w:rPr>
          <w:lang w:val="en-US"/>
        </w:rPr>
      </w:pPr>
      <w:r w:rsidRPr="00D66F6B">
        <w:rPr>
          <w:lang w:val="en-US"/>
        </w:rPr>
        <w:t>conduct research and participate in the implementation of the results of these studies in practical healthcare;</w:t>
      </w:r>
    </w:p>
    <w:p w14:paraId="585BABF7" w14:textId="77777777" w:rsidR="008841C3" w:rsidRPr="00D66F6B" w:rsidRDefault="008841C3" w:rsidP="00041A63">
      <w:pPr>
        <w:pStyle w:val="aa"/>
        <w:numPr>
          <w:ilvl w:val="2"/>
          <w:numId w:val="46"/>
        </w:numPr>
        <w:tabs>
          <w:tab w:val="left" w:pos="993"/>
        </w:tabs>
        <w:ind w:left="0" w:firstLine="567"/>
        <w:jc w:val="both"/>
        <w:rPr>
          <w:lang w:val="en-US"/>
        </w:rPr>
      </w:pPr>
      <w:r w:rsidRPr="00D66F6B">
        <w:rPr>
          <w:lang w:val="en-US"/>
        </w:rPr>
        <w:t>carry out educational work among students, introduce innovative technologies into the educational process;</w:t>
      </w:r>
    </w:p>
    <w:p w14:paraId="4FE0FB72" w14:textId="77777777" w:rsidR="008841C3" w:rsidRPr="00D66F6B" w:rsidRDefault="008841C3" w:rsidP="00041A63">
      <w:pPr>
        <w:pStyle w:val="aa"/>
        <w:numPr>
          <w:ilvl w:val="2"/>
          <w:numId w:val="46"/>
        </w:numPr>
        <w:tabs>
          <w:tab w:val="left" w:pos="993"/>
        </w:tabs>
        <w:ind w:left="0" w:firstLine="567"/>
        <w:jc w:val="both"/>
        <w:rPr>
          <w:lang w:val="en-US"/>
        </w:rPr>
      </w:pPr>
      <w:r w:rsidRPr="00D66F6B">
        <w:rPr>
          <w:lang w:val="en-US"/>
        </w:rPr>
        <w:lastRenderedPageBreak/>
        <w:t>assist students in organizing individual studies, supervise academic research work;</w:t>
      </w:r>
    </w:p>
    <w:p w14:paraId="051B20A8" w14:textId="77777777" w:rsidR="008841C3" w:rsidRPr="00D66F6B" w:rsidRDefault="008841C3" w:rsidP="00041A63">
      <w:pPr>
        <w:pStyle w:val="aa"/>
        <w:numPr>
          <w:ilvl w:val="2"/>
          <w:numId w:val="46"/>
        </w:numPr>
        <w:tabs>
          <w:tab w:val="left" w:pos="993"/>
        </w:tabs>
        <w:ind w:left="0" w:firstLine="567"/>
        <w:jc w:val="both"/>
        <w:rPr>
          <w:lang w:val="en-US"/>
        </w:rPr>
      </w:pPr>
      <w:r w:rsidRPr="00D66F6B">
        <w:rPr>
          <w:lang w:val="en-US"/>
        </w:rPr>
        <w:t>consistently improve their teaching and professional level: improve theoretical knowledge, practical experience, methods of conducting scientific work, pedagogical skills, train academic and pedagogical staff, and improve their business (profession) skills on a regular basis;</w:t>
      </w:r>
    </w:p>
    <w:p w14:paraId="7CC07125" w14:textId="77777777" w:rsidR="008841C3" w:rsidRPr="00D66F6B" w:rsidRDefault="008841C3" w:rsidP="00041A63">
      <w:pPr>
        <w:pStyle w:val="aa"/>
        <w:numPr>
          <w:ilvl w:val="2"/>
          <w:numId w:val="46"/>
        </w:numPr>
        <w:tabs>
          <w:tab w:val="left" w:pos="993"/>
        </w:tabs>
        <w:ind w:left="0" w:firstLine="567"/>
        <w:jc w:val="both"/>
        <w:rPr>
          <w:lang w:val="en-US"/>
        </w:rPr>
      </w:pPr>
      <w:r w:rsidRPr="00D66F6B">
        <w:rPr>
          <w:lang w:val="en-US"/>
        </w:rPr>
        <w:t>comply with labor and technological disciplines, strictly follow the rules of working hours and how they are used defined by the organization;</w:t>
      </w:r>
    </w:p>
    <w:p w14:paraId="7DC18768" w14:textId="77777777" w:rsidR="008841C3" w:rsidRPr="00D66F6B" w:rsidRDefault="008841C3" w:rsidP="00041A63">
      <w:pPr>
        <w:pStyle w:val="aa"/>
        <w:numPr>
          <w:ilvl w:val="2"/>
          <w:numId w:val="46"/>
        </w:numPr>
        <w:tabs>
          <w:tab w:val="left" w:pos="993"/>
        </w:tabs>
        <w:ind w:left="0" w:firstLine="567"/>
        <w:jc w:val="both"/>
        <w:rPr>
          <w:lang w:val="en-US"/>
        </w:rPr>
      </w:pPr>
      <w:r w:rsidRPr="00D66F6B">
        <w:rPr>
          <w:lang w:val="en-US"/>
        </w:rPr>
        <w:t>submit to the requirements, norms, rules and safety and health regulations;</w:t>
      </w:r>
    </w:p>
    <w:p w14:paraId="0474A170" w14:textId="77777777" w:rsidR="008841C3" w:rsidRPr="00D66F6B" w:rsidRDefault="008841C3" w:rsidP="00041A63">
      <w:pPr>
        <w:pStyle w:val="aa"/>
        <w:numPr>
          <w:ilvl w:val="2"/>
          <w:numId w:val="46"/>
        </w:numPr>
        <w:tabs>
          <w:tab w:val="left" w:pos="993"/>
        </w:tabs>
        <w:ind w:left="0" w:firstLine="567"/>
        <w:jc w:val="both"/>
        <w:rPr>
          <w:lang w:val="en-US"/>
        </w:rPr>
      </w:pPr>
      <w:r w:rsidRPr="00D66F6B">
        <w:rPr>
          <w:lang w:val="en-US"/>
        </w:rPr>
        <w:t xml:space="preserve">immediately inform the employer or the organizer of the work about job-related accidents, signs of occupational disease (poisoning), and cases that endanger or may endanger human life or health; </w:t>
      </w:r>
    </w:p>
    <w:p w14:paraId="0961F485" w14:textId="77777777" w:rsidR="008841C3" w:rsidRPr="00D66F6B" w:rsidRDefault="008841C3" w:rsidP="00041A63">
      <w:pPr>
        <w:pStyle w:val="aa"/>
        <w:numPr>
          <w:ilvl w:val="2"/>
          <w:numId w:val="46"/>
        </w:numPr>
        <w:tabs>
          <w:tab w:val="left" w:pos="993"/>
        </w:tabs>
        <w:ind w:left="0" w:firstLine="567"/>
        <w:jc w:val="both"/>
        <w:rPr>
          <w:lang w:val="en-US"/>
        </w:rPr>
      </w:pPr>
      <w:r w:rsidRPr="00D66F6B">
        <w:rPr>
          <w:lang w:val="en-US"/>
        </w:rPr>
        <w:t>strictly apply and use as intended the equipment for the personal and collective protection provided by the employer;</w:t>
      </w:r>
    </w:p>
    <w:p w14:paraId="0DEE59F4" w14:textId="77777777" w:rsidR="008841C3" w:rsidRPr="00D66F6B" w:rsidRDefault="008841C3" w:rsidP="00041A63">
      <w:pPr>
        <w:pStyle w:val="aa"/>
        <w:numPr>
          <w:ilvl w:val="2"/>
          <w:numId w:val="46"/>
        </w:numPr>
        <w:tabs>
          <w:tab w:val="left" w:pos="993"/>
        </w:tabs>
        <w:ind w:left="0" w:firstLine="567"/>
        <w:jc w:val="both"/>
        <w:rPr>
          <w:lang w:val="en-US"/>
        </w:rPr>
      </w:pPr>
      <w:r w:rsidRPr="00D66F6B">
        <w:rPr>
          <w:lang w:val="en-US"/>
        </w:rPr>
        <w:t>keep the workplace tidy and clean;</w:t>
      </w:r>
    </w:p>
    <w:p w14:paraId="0BFD8BA2" w14:textId="77777777" w:rsidR="008841C3" w:rsidRPr="00D66F6B" w:rsidRDefault="008841C3" w:rsidP="00041A63">
      <w:pPr>
        <w:pStyle w:val="aa"/>
        <w:numPr>
          <w:ilvl w:val="2"/>
          <w:numId w:val="46"/>
        </w:numPr>
        <w:tabs>
          <w:tab w:val="left" w:pos="993"/>
        </w:tabs>
        <w:ind w:left="0" w:firstLine="567"/>
        <w:jc w:val="both"/>
        <w:rPr>
          <w:lang w:val="en-US"/>
        </w:rPr>
      </w:pPr>
      <w:r w:rsidRPr="00D66F6B">
        <w:rPr>
          <w:lang w:val="en-US"/>
        </w:rPr>
        <w:t>protect and preserve the university's property, ensure the proper use and safekeeping of the property of the "KMU” NCJSC, use equipment, hardware, tools, book stock, inventory, etc. in efficient and safe manner. Keep the facilities and premises of the educational organization clean;</w:t>
      </w:r>
    </w:p>
    <w:p w14:paraId="18E27CDA" w14:textId="77777777" w:rsidR="008841C3" w:rsidRPr="00D66F6B" w:rsidRDefault="008841C3" w:rsidP="00041A63">
      <w:pPr>
        <w:pStyle w:val="aa"/>
        <w:tabs>
          <w:tab w:val="left" w:pos="993"/>
        </w:tabs>
        <w:ind w:left="0" w:firstLine="567"/>
        <w:jc w:val="both"/>
        <w:rPr>
          <w:lang w:val="en-US"/>
        </w:rPr>
      </w:pPr>
      <w:r w:rsidRPr="00D66F6B">
        <w:rPr>
          <w:lang w:val="en-US"/>
        </w:rPr>
        <w:t>14) The employer has the right at any time, without interfering with workflow, to inspect workplaces, offices, equipment, hardware, tools, book stock, inventory and other property of the university for its safe-keeping, integrity, proper and appropriate use;</w:t>
      </w:r>
    </w:p>
    <w:p w14:paraId="43DC771C" w14:textId="77777777" w:rsidR="008841C3" w:rsidRPr="00D66F6B" w:rsidRDefault="008841C3" w:rsidP="00041A63">
      <w:pPr>
        <w:pStyle w:val="aa"/>
        <w:numPr>
          <w:ilvl w:val="0"/>
          <w:numId w:val="30"/>
        </w:numPr>
        <w:tabs>
          <w:tab w:val="left" w:pos="993"/>
        </w:tabs>
        <w:ind w:left="0" w:firstLine="567"/>
        <w:jc w:val="both"/>
        <w:rPr>
          <w:lang w:val="en-US"/>
        </w:rPr>
      </w:pPr>
      <w:r w:rsidRPr="00D66F6B">
        <w:rPr>
          <w:lang w:val="en-US"/>
        </w:rPr>
        <w:t>act with respect, preserve public peace, and prevent any actions that interfere with the performance of their duties by other employees;</w:t>
      </w:r>
    </w:p>
    <w:p w14:paraId="7BD244AF" w14:textId="3B22A961" w:rsidR="008841C3" w:rsidRPr="00D66F6B" w:rsidRDefault="008841C3" w:rsidP="00041A63">
      <w:pPr>
        <w:pStyle w:val="aa"/>
        <w:numPr>
          <w:ilvl w:val="0"/>
          <w:numId w:val="30"/>
        </w:numPr>
        <w:tabs>
          <w:tab w:val="left" w:pos="993"/>
        </w:tabs>
        <w:ind w:left="0" w:firstLine="567"/>
        <w:jc w:val="both"/>
        <w:rPr>
          <w:lang w:val="en-US"/>
        </w:rPr>
      </w:pPr>
      <w:r w:rsidRPr="00D66F6B">
        <w:rPr>
          <w:lang w:val="en-US"/>
        </w:rPr>
        <w:t xml:space="preserve">be committed to the Academic Policy of the university, including the Code of Academic Integrity of the </w:t>
      </w:r>
      <w:r w:rsidR="0010197E" w:rsidRPr="00D66F6B">
        <w:rPr>
          <w:lang w:val="en-US"/>
        </w:rPr>
        <w:t>«</w:t>
      </w:r>
      <w:r w:rsidRPr="00D66F6B">
        <w:rPr>
          <w:lang w:val="en-US"/>
        </w:rPr>
        <w:t>KMU</w:t>
      </w:r>
      <w:r w:rsidR="0010197E" w:rsidRPr="00D66F6B">
        <w:rPr>
          <w:lang w:val="en-US"/>
        </w:rPr>
        <w:t>»</w:t>
      </w:r>
      <w:r w:rsidRPr="00D66F6B">
        <w:rPr>
          <w:lang w:val="en-US"/>
        </w:rPr>
        <w:t xml:space="preserve"> NCJSC.</w:t>
      </w:r>
    </w:p>
    <w:p w14:paraId="4CA1F3C5"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The range of work obligations that each employee performs in his/her specialty, qualification or position is determined by responsibility statements and provisions approved in accordance in the established order.</w:t>
      </w:r>
    </w:p>
    <w:p w14:paraId="7C11B2B1" w14:textId="77777777" w:rsidR="008841C3" w:rsidRPr="00D66F6B" w:rsidRDefault="008841C3" w:rsidP="00041A63">
      <w:pPr>
        <w:pStyle w:val="aa"/>
        <w:tabs>
          <w:tab w:val="left" w:pos="993"/>
        </w:tabs>
        <w:ind w:leftChars="567" w:left="1361" w:firstLine="567"/>
        <w:jc w:val="both"/>
        <w:rPr>
          <w:lang w:val="en-US"/>
        </w:rPr>
      </w:pPr>
    </w:p>
    <w:p w14:paraId="4E01203E" w14:textId="77777777" w:rsidR="008841C3" w:rsidRPr="00D66F6B" w:rsidRDefault="008841C3" w:rsidP="00041A63">
      <w:pPr>
        <w:pStyle w:val="aa"/>
        <w:tabs>
          <w:tab w:val="left" w:pos="993"/>
        </w:tabs>
        <w:ind w:left="0" w:firstLine="567"/>
        <w:jc w:val="center"/>
        <w:rPr>
          <w:b/>
          <w:lang w:val="en-US"/>
        </w:rPr>
      </w:pPr>
      <w:r w:rsidRPr="00D66F6B">
        <w:rPr>
          <w:b/>
          <w:lang w:val="en-US"/>
        </w:rPr>
        <w:t>4. Working hours and their use</w:t>
      </w:r>
    </w:p>
    <w:p w14:paraId="1C3ED2C0"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The working schedule and time off for university staff is established by the administration of the educational organization, with due regard for the mode of activity of the educational organization.</w:t>
      </w:r>
    </w:p>
    <w:p w14:paraId="3127DCA1" w14:textId="77777777" w:rsidR="008841C3" w:rsidRPr="00D66F6B" w:rsidRDefault="008841C3" w:rsidP="00041A63">
      <w:pPr>
        <w:pStyle w:val="aa"/>
        <w:numPr>
          <w:ilvl w:val="1"/>
          <w:numId w:val="45"/>
        </w:numPr>
        <w:tabs>
          <w:tab w:val="left" w:pos="993"/>
        </w:tabs>
        <w:ind w:left="0" w:firstLine="567"/>
        <w:jc w:val="both"/>
      </w:pPr>
      <w:r w:rsidRPr="00D66F6B">
        <w:rPr>
          <w:lang w:val="en-US"/>
        </w:rPr>
        <w:t xml:space="preserve"> For the faculty</w:t>
      </w:r>
      <w:r w:rsidRPr="00D66F6B">
        <w:t>:</w:t>
      </w:r>
    </w:p>
    <w:p w14:paraId="6147CDE6" w14:textId="77777777" w:rsidR="008841C3" w:rsidRPr="00D66F6B" w:rsidRDefault="008841C3" w:rsidP="00041A63">
      <w:pPr>
        <w:pStyle w:val="aa"/>
        <w:numPr>
          <w:ilvl w:val="0"/>
          <w:numId w:val="63"/>
        </w:numPr>
        <w:tabs>
          <w:tab w:val="left" w:pos="851"/>
          <w:tab w:val="left" w:pos="993"/>
        </w:tabs>
        <w:ind w:left="0" w:firstLine="567"/>
        <w:jc w:val="both"/>
        <w:rPr>
          <w:lang w:val="en-US"/>
        </w:rPr>
      </w:pPr>
      <w:r w:rsidRPr="00D66F6B">
        <w:rPr>
          <w:lang w:val="kk-KZ"/>
        </w:rPr>
        <w:t>the duration of daily work is 7 hours and 12 minutes with a five-day work week (36 hours per week)</w:t>
      </w:r>
      <w:r w:rsidRPr="00D66F6B">
        <w:rPr>
          <w:lang w:val="en-US"/>
        </w:rPr>
        <w:t>;</w:t>
      </w:r>
    </w:p>
    <w:p w14:paraId="1AB2E05A" w14:textId="77777777" w:rsidR="008841C3" w:rsidRPr="00D66F6B" w:rsidRDefault="008841C3" w:rsidP="00041A63">
      <w:pPr>
        <w:pStyle w:val="aa"/>
        <w:numPr>
          <w:ilvl w:val="0"/>
          <w:numId w:val="63"/>
        </w:numPr>
        <w:tabs>
          <w:tab w:val="left" w:pos="0"/>
          <w:tab w:val="left" w:pos="993"/>
        </w:tabs>
        <w:ind w:left="0" w:firstLine="567"/>
        <w:jc w:val="both"/>
        <w:rPr>
          <w:lang w:val="en-US"/>
        </w:rPr>
      </w:pPr>
      <w:r w:rsidRPr="00D66F6B">
        <w:rPr>
          <w:lang w:val="kk-KZ"/>
        </w:rPr>
        <w:t xml:space="preserve">the duration of daily work for the </w:t>
      </w:r>
      <w:r w:rsidRPr="00D66F6B">
        <w:rPr>
          <w:lang w:val="en-US"/>
        </w:rPr>
        <w:t>faculty</w:t>
      </w:r>
      <w:r w:rsidRPr="00D66F6B">
        <w:rPr>
          <w:lang w:val="kk-KZ"/>
        </w:rPr>
        <w:t xml:space="preserve"> of the military department is 6 hours with a six-day work week (36 hours per week).</w:t>
      </w:r>
    </w:p>
    <w:p w14:paraId="5B559078" w14:textId="77777777" w:rsidR="008841C3" w:rsidRPr="00D66F6B" w:rsidRDefault="008841C3" w:rsidP="00041A63">
      <w:pPr>
        <w:pStyle w:val="aa"/>
        <w:numPr>
          <w:ilvl w:val="1"/>
          <w:numId w:val="45"/>
        </w:numPr>
        <w:tabs>
          <w:tab w:val="left" w:pos="0"/>
          <w:tab w:val="left" w:pos="993"/>
        </w:tabs>
        <w:ind w:left="0" w:firstLine="567"/>
        <w:jc w:val="both"/>
        <w:rPr>
          <w:lang w:val="en-US"/>
        </w:rPr>
      </w:pPr>
      <w:r w:rsidRPr="00D66F6B">
        <w:rPr>
          <w:lang w:val="en-US"/>
        </w:rPr>
        <w:t xml:space="preserve"> The underlying document determining the work of the faculty is the teacher’s individual work plan (hereinafter referred to as the TIWT) and the study timetable.</w:t>
      </w:r>
    </w:p>
    <w:p w14:paraId="7C943923" w14:textId="77777777" w:rsidR="008841C3" w:rsidRPr="00D66F6B" w:rsidRDefault="008841C3" w:rsidP="00041A63">
      <w:pPr>
        <w:pStyle w:val="aa"/>
        <w:numPr>
          <w:ilvl w:val="1"/>
          <w:numId w:val="45"/>
        </w:numPr>
        <w:tabs>
          <w:tab w:val="left" w:pos="0"/>
          <w:tab w:val="left" w:pos="993"/>
        </w:tabs>
        <w:ind w:left="0" w:firstLine="567"/>
        <w:jc w:val="both"/>
        <w:rPr>
          <w:lang w:val="en-US"/>
        </w:rPr>
      </w:pPr>
      <w:r w:rsidRPr="00D66F6B">
        <w:rPr>
          <w:lang w:val="en-US"/>
        </w:rPr>
        <w:t xml:space="preserve"> The content of the TIWT should be exercised in accordance with the goals and objectives of the department, center, and school of the “KMU” NCJSC, in general, which are determined by the need to achieve qualitative and quantitative descriptions that meet licensing standards, university rating requirements, and specialties. When filling out the TIWT, the teacher is guided by the standard working hours for the faculty approved by the decision of the Senate, the instructions of the head of the department or the dean of the school, the head of the center for the types and volume of academic workload and the implementation of other sections of the plan, methodological recommendations for planning certain types of activities. </w:t>
      </w:r>
    </w:p>
    <w:p w14:paraId="5D60E2FB" w14:textId="77777777" w:rsidR="008841C3" w:rsidRPr="00D66F6B" w:rsidRDefault="008841C3" w:rsidP="00041A63">
      <w:pPr>
        <w:pStyle w:val="aa"/>
        <w:numPr>
          <w:ilvl w:val="1"/>
          <w:numId w:val="45"/>
        </w:numPr>
        <w:tabs>
          <w:tab w:val="left" w:pos="0"/>
          <w:tab w:val="left" w:pos="993"/>
        </w:tabs>
        <w:ind w:left="0" w:firstLine="567"/>
        <w:jc w:val="both"/>
        <w:rPr>
          <w:lang w:val="en-US"/>
        </w:rPr>
      </w:pPr>
      <w:r w:rsidRPr="00D66F6B">
        <w:rPr>
          <w:lang w:val="en-US"/>
        </w:rPr>
        <w:t>The teacher is responsible for the promptness of filling in, and for the accuracy of the completed paragraphs of the TIWT.</w:t>
      </w:r>
    </w:p>
    <w:p w14:paraId="68F0AD58" w14:textId="77777777" w:rsidR="008841C3" w:rsidRPr="00D66F6B" w:rsidRDefault="008841C3" w:rsidP="00041A63">
      <w:pPr>
        <w:pStyle w:val="aa"/>
        <w:numPr>
          <w:ilvl w:val="1"/>
          <w:numId w:val="45"/>
        </w:numPr>
        <w:tabs>
          <w:tab w:val="left" w:pos="0"/>
          <w:tab w:val="left" w:pos="993"/>
        </w:tabs>
        <w:ind w:left="0" w:firstLine="567"/>
        <w:jc w:val="both"/>
        <w:rPr>
          <w:lang w:val="en-US"/>
        </w:rPr>
      </w:pPr>
      <w:r w:rsidRPr="00D66F6B">
        <w:rPr>
          <w:lang w:val="en-US"/>
        </w:rPr>
        <w:t xml:space="preserve"> The head of the department / dean of the school, the head of the center are responsible for the correctness of the assessment performed by the teacher, the paragraphs of the TIWT.</w:t>
      </w:r>
    </w:p>
    <w:p w14:paraId="7436F3F7" w14:textId="77777777" w:rsidR="008841C3" w:rsidRPr="00D66F6B" w:rsidRDefault="008841C3" w:rsidP="00041A63">
      <w:pPr>
        <w:pStyle w:val="aa"/>
        <w:numPr>
          <w:ilvl w:val="1"/>
          <w:numId w:val="45"/>
        </w:numPr>
        <w:tabs>
          <w:tab w:val="left" w:pos="0"/>
          <w:tab w:val="left" w:pos="993"/>
        </w:tabs>
        <w:ind w:left="0" w:firstLine="567"/>
        <w:jc w:val="both"/>
        <w:rPr>
          <w:lang w:val="en-US"/>
        </w:rPr>
      </w:pPr>
      <w:r w:rsidRPr="00D66F6B">
        <w:rPr>
          <w:lang w:val="en-US"/>
        </w:rPr>
        <w:lastRenderedPageBreak/>
        <w:t xml:space="preserve"> The schedule of academic affairs is determined by the schedule approved by the Vice-Rector for Academic Work.</w:t>
      </w:r>
    </w:p>
    <w:p w14:paraId="7B3A3341" w14:textId="77777777" w:rsidR="008841C3" w:rsidRPr="00D66F6B" w:rsidRDefault="008841C3" w:rsidP="00041A63">
      <w:pPr>
        <w:pStyle w:val="aa"/>
        <w:numPr>
          <w:ilvl w:val="1"/>
          <w:numId w:val="45"/>
        </w:numPr>
        <w:tabs>
          <w:tab w:val="left" w:pos="0"/>
          <w:tab w:val="left" w:pos="993"/>
        </w:tabs>
        <w:ind w:left="0" w:firstLine="567"/>
        <w:jc w:val="both"/>
        <w:rPr>
          <w:lang w:val="en-US"/>
        </w:rPr>
      </w:pPr>
      <w:r w:rsidRPr="00D66F6B">
        <w:rPr>
          <w:lang w:val="en-US"/>
        </w:rPr>
        <w:t xml:space="preserve"> Monitoring of compliance with the schedule of the educational institution is carried out by the department, the center, the school and the Department of Academic Work (hereinafter referred to as the DAW).</w:t>
      </w:r>
    </w:p>
    <w:p w14:paraId="02CD2D71"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For the educational support staff: </w:t>
      </w:r>
    </w:p>
    <w:p w14:paraId="14550006" w14:textId="77777777" w:rsidR="008841C3" w:rsidRPr="00D66F6B" w:rsidRDefault="008841C3" w:rsidP="00041A63">
      <w:pPr>
        <w:pStyle w:val="aa"/>
        <w:numPr>
          <w:ilvl w:val="0"/>
          <w:numId w:val="72"/>
        </w:numPr>
        <w:tabs>
          <w:tab w:val="left" w:pos="993"/>
        </w:tabs>
        <w:ind w:left="0" w:firstLine="567"/>
        <w:jc w:val="both"/>
        <w:rPr>
          <w:lang w:val="en-US"/>
        </w:rPr>
      </w:pPr>
      <w:r w:rsidRPr="00D66F6B">
        <w:rPr>
          <w:lang w:val="en-US"/>
        </w:rPr>
        <w:t>with a five-day work week (40 hours per week), the daily work duration is 8 hours;</w:t>
      </w:r>
    </w:p>
    <w:p w14:paraId="1BEEB3F6" w14:textId="77777777" w:rsidR="008841C3" w:rsidRPr="00D66F6B" w:rsidRDefault="008841C3" w:rsidP="00041A63">
      <w:pPr>
        <w:pStyle w:val="aa"/>
        <w:numPr>
          <w:ilvl w:val="0"/>
          <w:numId w:val="72"/>
        </w:numPr>
        <w:tabs>
          <w:tab w:val="left" w:pos="993"/>
        </w:tabs>
        <w:ind w:left="0" w:firstLine="567"/>
        <w:jc w:val="both"/>
        <w:rPr>
          <w:lang w:val="en-US"/>
        </w:rPr>
      </w:pPr>
      <w:r w:rsidRPr="00D66F6B">
        <w:rPr>
          <w:lang w:val="en-US"/>
        </w:rPr>
        <w:t>with a six-day work week (40 hours per week), the daily work duration is 7 hours, on Saturday 5 hours.</w:t>
      </w:r>
    </w:p>
    <w:p w14:paraId="2F7A9D50" w14:textId="5806DD58"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The number of working hours cannot exceed 36 hours per week for the faculty and 40 hours per week for all other categories of employees. For employees of the faculty, educational support staff, administrative and managerial staff, support staff, junior, middle-level, medical staff, academic researchers, operational staff, the duration of daily work (shifts) and the work week is established by the Acts of the Employer, contracts of employment. The opening time and closing time of the daily work (shift) of Employees by working hours (shifts) is approved in the established manner.</w:t>
      </w:r>
    </w:p>
    <w:p w14:paraId="0DF1E1B4" w14:textId="5E16ECCE"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The list of structural divisions, professions and positions, the list of heavy work, work with harmful (especially harmful) and (or) hazardous working conditions, work in which entitles to additional paid annual leave, is regulated by Appendix 1 of the Collective Employment Agreement of the </w:t>
      </w:r>
      <w:bookmarkStart w:id="22" w:name="_Hlk195879116"/>
      <w:r w:rsidRPr="00D66F6B">
        <w:rPr>
          <w:lang w:val="en-US"/>
        </w:rPr>
        <w:t>KMU NCJSC</w:t>
      </w:r>
      <w:bookmarkEnd w:id="22"/>
      <w:r w:rsidRPr="00D66F6B">
        <w:rPr>
          <w:lang w:val="en-US"/>
        </w:rPr>
        <w:t>.</w:t>
      </w:r>
    </w:p>
    <w:p w14:paraId="136C6F7D" w14:textId="6F59AB8B"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The list of structural divisions, professions and positions, the list of heavy work, work with harmful (especially harmful) and (or) hazardous working conditions, work in which reduced working hours are granted, is regulated by Appendix 1 of the Collective Employment Agreement of the KMU NCJSC. </w:t>
      </w:r>
    </w:p>
    <w:p w14:paraId="41FDD19F" w14:textId="536BF31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In accordance with the labor legislation of the Republic of Kazakhstan, employees with disabilities of the first and second groups are assigned reduced working hours – no more than 36 hours per week.</w:t>
      </w:r>
    </w:p>
    <w:p w14:paraId="415F97FA" w14:textId="1A29DF65" w:rsidR="008841C3" w:rsidRPr="00D66F6B" w:rsidRDefault="008841C3" w:rsidP="00041A63">
      <w:pPr>
        <w:pStyle w:val="aa"/>
        <w:numPr>
          <w:ilvl w:val="1"/>
          <w:numId w:val="45"/>
        </w:numPr>
        <w:tabs>
          <w:tab w:val="left" w:pos="993"/>
        </w:tabs>
        <w:ind w:left="0" w:firstLine="567"/>
        <w:jc w:val="both"/>
        <w:rPr>
          <w:iCs/>
          <w:lang w:val="en-US"/>
        </w:rPr>
      </w:pPr>
      <w:r w:rsidRPr="00D66F6B">
        <w:rPr>
          <w:lang w:val="en-US"/>
        </w:rPr>
        <w:t>Sunday is a non-working day for all structural divisions of the “KMU” NCJSC, with the exception of continuous production and maintenance work of the “KMU” NCJSC. The involvement of an employee to work on weekends is permitted upon their consent, with the exception of those cases stipulated by the Labor Code of the Republic of Kazakhstan</w:t>
      </w:r>
      <w:r w:rsidRPr="00D66F6B">
        <w:rPr>
          <w:i/>
          <w:iCs/>
          <w:lang w:val="en-US"/>
        </w:rPr>
        <w:t>.</w:t>
      </w:r>
    </w:p>
    <w:p w14:paraId="0B563C26" w14:textId="4C0941B0"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In accordance with the work schedules, the opening and closing times are approved in accordance with the established order. The night hours </w:t>
      </w:r>
      <w:proofErr w:type="gramStart"/>
      <w:r w:rsidRPr="00D66F6B">
        <w:rPr>
          <w:lang w:val="en-US"/>
        </w:rPr>
        <w:t>is</w:t>
      </w:r>
      <w:proofErr w:type="gramEnd"/>
      <w:r w:rsidRPr="00D66F6B">
        <w:rPr>
          <w:lang w:val="en-US"/>
        </w:rPr>
        <w:t xml:space="preserve"> from 10 PM to 6 AM. The involvement of employees to work at night is carried out in compliance with the restrictions established by the Labor Code of the Republic of Kazakhstan</w:t>
      </w:r>
      <w:r w:rsidRPr="00D66F6B">
        <w:rPr>
          <w:b/>
          <w:bCs/>
          <w:lang w:val="en-US"/>
        </w:rPr>
        <w:t>.</w:t>
      </w:r>
    </w:p>
    <w:p w14:paraId="064E279E" w14:textId="2CA188C9"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Overtime hours are defined as work performed in excess of regular working hours. The Labor Code of the Republic of Kazakhstan regulates the procedure for engaging in overtime hours, the amount of overtime, and the process for keeping overtime records.</w:t>
      </w:r>
    </w:p>
    <w:p w14:paraId="7F529982" w14:textId="3BB86904"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During daily work, employees are given a break from work to rest and eat. A break for rest and meals is not included in working hours. </w:t>
      </w:r>
      <w:r w:rsidRPr="00D66F6B">
        <w:t>During the break, the employee may leave the workplace</w:t>
      </w:r>
      <w:r w:rsidRPr="00D66F6B">
        <w:rPr>
          <w:lang w:val="en-US"/>
        </w:rPr>
        <w:t>.</w:t>
      </w:r>
    </w:p>
    <w:p w14:paraId="1ED80A83" w14:textId="5648A395" w:rsidR="008841C3" w:rsidRPr="00D66F6B" w:rsidRDefault="008841C3" w:rsidP="00041A63">
      <w:pPr>
        <w:pStyle w:val="aa"/>
        <w:numPr>
          <w:ilvl w:val="1"/>
          <w:numId w:val="45"/>
        </w:numPr>
        <w:tabs>
          <w:tab w:val="left" w:pos="993"/>
        </w:tabs>
        <w:ind w:left="0" w:firstLine="567"/>
        <w:jc w:val="both"/>
      </w:pPr>
      <w:r w:rsidRPr="00D66F6B">
        <w:rPr>
          <w:lang w:val="en-US"/>
        </w:rPr>
        <w:t xml:space="preserve">In jobs, under production terms, where it is impossible to provide a break, the employer is obliged to provide the employee with the opportunity to rest and eat during working hours, in a specially equipped place. </w:t>
      </w:r>
      <w:r w:rsidRPr="00D66F6B">
        <w:t>Such employees include: faculty and cloakroom attendant.</w:t>
      </w:r>
    </w:p>
    <w:p w14:paraId="611807D9" w14:textId="77E99010"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The duration of an employee's daily (rest period between shifts) rest between the end of working hours and the start for the following day (shift) cannot be less than twelve hours, in accordance with the labor legislation of the Republic of Kazakhstan. </w:t>
      </w:r>
    </w:p>
    <w:p w14:paraId="71F1FBE0"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Work on weekends and public holidays at the initiative of the employer is permitted with the written permission of the employee, with the exception of those cases stipulated by the Labor Code of the Republic of Kazakhstan</w:t>
      </w:r>
      <w:r w:rsidRPr="00D66F6B">
        <w:rPr>
          <w:b/>
          <w:bCs/>
          <w:lang w:val="en-US"/>
        </w:rPr>
        <w:t>.</w:t>
      </w:r>
      <w:r w:rsidRPr="00D66F6B">
        <w:rPr>
          <w:lang w:val="en-US"/>
        </w:rPr>
        <w:t xml:space="preserve"> </w:t>
      </w:r>
    </w:p>
    <w:p w14:paraId="6B58BDBA"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lastRenderedPageBreak/>
        <w:t xml:space="preserve"> When working on weekends and public holidays, in accordance with the Labor Code of the Republic of Kazakhstan, at the request of the employee, another rest day is provided or payment is made in the amount established by legislation. </w:t>
      </w:r>
    </w:p>
    <w:p w14:paraId="4673846D"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Shift work is established for employees of the Medical University Clinic, Student Clinic (according to the submitted internal memo). Shift work is a continuous process in which the duration of the operating process or the mode of the employer's work activity exceeds the norm of the duration of daily work.</w:t>
      </w:r>
    </w:p>
    <w:p w14:paraId="58AC2D2D"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The duration of a work shift for employees of the Medical University Clinic, Student Clinic and the transition from one shift to another is set by shift schedules approved in accordance with the established procedure.</w:t>
      </w:r>
    </w:p>
    <w:p w14:paraId="604E008C"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The shift schedule is drawn up by the heads of structural divisions, coordinated by the Vice-Rector for the corresponding area and the primary trade union organization, approved by the Chairman of the Board – Rector of the “KMU” NCJSC, or an authorized person.</w:t>
      </w:r>
    </w:p>
    <w:p w14:paraId="2B77D599"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w:t>
      </w:r>
      <w:bookmarkStart w:id="23" w:name="_Hlk195883842"/>
      <w:r w:rsidRPr="00D66F6B">
        <w:rPr>
          <w:lang w:val="en-US"/>
        </w:rPr>
        <w:t xml:space="preserve">Summarized recording of working hours </w:t>
      </w:r>
      <w:bookmarkEnd w:id="23"/>
      <w:r w:rsidRPr="00D66F6B">
        <w:rPr>
          <w:lang w:val="en-US"/>
        </w:rPr>
        <w:t>is used for employees of the Medical University Clinic in the implementation of continuous processes, in some types of work where, due to the conditions of production (work), the daily or weekly working hours established for this category of employees cannot be observed.</w:t>
      </w:r>
    </w:p>
    <w:p w14:paraId="2F4A2726"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The flow of work for summarized recording of working hours, the categories of employees for whom summarized recording of working hours is assigned, are determined by an employment or collective employment agreement or an act of the employer, with due regard of the opinion of employee representatives.</w:t>
      </w:r>
    </w:p>
    <w:p w14:paraId="4ACCAB1B"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An employee can be employed on a part-time or part-time work week, under a contract of employment. </w:t>
      </w:r>
    </w:p>
    <w:p w14:paraId="28CCFD88"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Off-hour job is performed by an employee on conditions of a contract of employment, out of duty from the main job. </w:t>
      </w:r>
    </w:p>
    <w:p w14:paraId="5B271243"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The schedule of off-hour job is stipulated in the contract of employment. At the same time, off-hour job should not exceed the established norm of daily work for more than 4 hours.</w:t>
      </w:r>
    </w:p>
    <w:p w14:paraId="04F4759A"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In order to conclude a contract of employment on off-hour job, an employee is additionally required to provide a character certificate and employment terms of the primary place of employment (place of work, position, employment terms).</w:t>
      </w:r>
    </w:p>
    <w:p w14:paraId="31503F95"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Pedagogic work by the hour, conducted at the university, is carried out in excess of working hours in the main position. The overall length of daily work at the place of main work and off-hour job is established according to Articles 68, 71 of the Labor Code of the Republic of Kazakhstan.</w:t>
      </w:r>
    </w:p>
    <w:p w14:paraId="6EA3F82A"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According to article 74 of the Labor Code of the Republic of Kazakhstan, flexible working hours can be assigned for employees in order to combine the social and household and other personal needs of employees with the interests of production.</w:t>
      </w:r>
    </w:p>
    <w:p w14:paraId="23745693"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During flexible working hours, the following are set:</w:t>
      </w:r>
    </w:p>
    <w:p w14:paraId="412A0DDC" w14:textId="77777777" w:rsidR="008841C3" w:rsidRPr="00D66F6B" w:rsidRDefault="008841C3" w:rsidP="00041A63">
      <w:pPr>
        <w:pStyle w:val="aa"/>
        <w:numPr>
          <w:ilvl w:val="0"/>
          <w:numId w:val="47"/>
        </w:numPr>
        <w:tabs>
          <w:tab w:val="left" w:pos="993"/>
        </w:tabs>
        <w:jc w:val="both"/>
      </w:pPr>
      <w:r w:rsidRPr="00D66F6B">
        <w:rPr>
          <w:lang w:val="en-US"/>
        </w:rPr>
        <w:t>fixed working hours</w:t>
      </w:r>
      <w:r w:rsidRPr="00D66F6B">
        <w:t>;</w:t>
      </w:r>
    </w:p>
    <w:p w14:paraId="05627D34" w14:textId="77777777" w:rsidR="008841C3" w:rsidRPr="00D66F6B" w:rsidRDefault="008841C3" w:rsidP="00041A63">
      <w:pPr>
        <w:pStyle w:val="aa"/>
        <w:numPr>
          <w:ilvl w:val="0"/>
          <w:numId w:val="47"/>
        </w:numPr>
        <w:tabs>
          <w:tab w:val="left" w:pos="993"/>
        </w:tabs>
        <w:ind w:left="0" w:firstLine="567"/>
        <w:jc w:val="both"/>
        <w:rPr>
          <w:lang w:val="en-US"/>
        </w:rPr>
      </w:pPr>
      <w:r w:rsidRPr="00D66F6B">
        <w:rPr>
          <w:lang w:val="en-US"/>
        </w:rPr>
        <w:t>flexible (variable) working hours, during which the employee has the right to perform work-related obligations at his/her own discretion;</w:t>
      </w:r>
    </w:p>
    <w:p w14:paraId="2E69E3EC" w14:textId="77777777" w:rsidR="008841C3" w:rsidRPr="00D66F6B" w:rsidRDefault="008841C3" w:rsidP="00041A63">
      <w:pPr>
        <w:pStyle w:val="aa"/>
        <w:numPr>
          <w:ilvl w:val="0"/>
          <w:numId w:val="47"/>
        </w:numPr>
        <w:tabs>
          <w:tab w:val="left" w:pos="993"/>
        </w:tabs>
        <w:ind w:left="0" w:firstLine="567"/>
        <w:jc w:val="both"/>
      </w:pPr>
      <w:r w:rsidRPr="00D66F6B">
        <w:rPr>
          <w:lang w:val="en-US"/>
        </w:rPr>
        <w:t>reference period</w:t>
      </w:r>
      <w:r w:rsidRPr="00D66F6B">
        <w:t>.</w:t>
      </w:r>
    </w:p>
    <w:p w14:paraId="2F5998C5"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The reference period for flexible working hours is the period within which the average length of working hours established for given category of employees must be observed.</w:t>
      </w:r>
    </w:p>
    <w:p w14:paraId="1B4694B6"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The reference period for flexible working hours may not exceed six months.</w:t>
      </w:r>
    </w:p>
    <w:p w14:paraId="7DC3C71B"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The duration of daily work (shift) and (or) weekly flexible working hours may be more or less than the norm of daily and (or) weekly working hours.</w:t>
      </w:r>
    </w:p>
    <w:p w14:paraId="5ABA5177"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The duration of fixed working hours, flexible (variable) working hours, and the reference period for flexible working hours are established by an act of the employer, employment or collective employment agreements.</w:t>
      </w:r>
    </w:p>
    <w:p w14:paraId="38D42968" w14:textId="77777777" w:rsidR="008841C3" w:rsidRPr="00D66F6B" w:rsidRDefault="008841C3" w:rsidP="00041A63">
      <w:pPr>
        <w:pStyle w:val="aa"/>
        <w:tabs>
          <w:tab w:val="left" w:pos="993"/>
        </w:tabs>
        <w:ind w:left="0" w:firstLine="567"/>
        <w:jc w:val="center"/>
        <w:rPr>
          <w:b/>
          <w:lang w:val="en-US"/>
        </w:rPr>
      </w:pPr>
    </w:p>
    <w:p w14:paraId="3E455931" w14:textId="77777777" w:rsidR="008841C3" w:rsidRPr="00D66F6B" w:rsidRDefault="008841C3" w:rsidP="00041A63">
      <w:pPr>
        <w:pStyle w:val="aa"/>
        <w:tabs>
          <w:tab w:val="left" w:pos="993"/>
        </w:tabs>
        <w:ind w:left="0" w:firstLine="567"/>
        <w:jc w:val="center"/>
        <w:rPr>
          <w:b/>
          <w:lang w:val="en-US"/>
        </w:rPr>
      </w:pPr>
      <w:r w:rsidRPr="00D66F6B">
        <w:rPr>
          <w:b/>
          <w:lang w:val="en-US"/>
        </w:rPr>
        <w:t>5. Penalties for violating labor discipline</w:t>
      </w:r>
    </w:p>
    <w:p w14:paraId="057B818C"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Violating labor discipline, occupational health and safety requirements, i.e. nonfulfillment or improper performance of the work obligations assigned to him/her by the fault of the employee, will result in the imposition of disciplinary actions for committing disciplinary offenses by the employee.</w:t>
      </w:r>
    </w:p>
    <w:p w14:paraId="6E259C0B"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Committing a disciplinary offense by an employee will result in the application of the following types of disciplinary actions:</w:t>
      </w:r>
    </w:p>
    <w:p w14:paraId="33E03713" w14:textId="77777777" w:rsidR="008841C3" w:rsidRPr="00D66F6B" w:rsidRDefault="008841C3" w:rsidP="00041A63">
      <w:pPr>
        <w:pStyle w:val="aa"/>
        <w:numPr>
          <w:ilvl w:val="0"/>
          <w:numId w:val="48"/>
        </w:numPr>
        <w:tabs>
          <w:tab w:val="left" w:pos="993"/>
        </w:tabs>
        <w:ind w:left="0" w:firstLine="567"/>
        <w:jc w:val="both"/>
      </w:pPr>
      <w:r w:rsidRPr="00D66F6B">
        <w:rPr>
          <w:lang w:val="en-US"/>
        </w:rPr>
        <w:t>warning</w:t>
      </w:r>
      <w:r w:rsidRPr="00D66F6B">
        <w:t>;</w:t>
      </w:r>
    </w:p>
    <w:p w14:paraId="3BADAF17" w14:textId="77777777" w:rsidR="008841C3" w:rsidRPr="00D66F6B" w:rsidRDefault="008841C3" w:rsidP="00041A63">
      <w:pPr>
        <w:pStyle w:val="aa"/>
        <w:numPr>
          <w:ilvl w:val="0"/>
          <w:numId w:val="48"/>
        </w:numPr>
        <w:tabs>
          <w:tab w:val="left" w:pos="993"/>
        </w:tabs>
        <w:ind w:left="0" w:firstLine="567"/>
        <w:jc w:val="both"/>
      </w:pPr>
      <w:r w:rsidRPr="00D66F6B">
        <w:rPr>
          <w:lang w:val="en-US"/>
        </w:rPr>
        <w:t>written reprimand</w:t>
      </w:r>
      <w:r w:rsidRPr="00D66F6B">
        <w:t>;</w:t>
      </w:r>
    </w:p>
    <w:p w14:paraId="1122E15F" w14:textId="77777777" w:rsidR="008841C3" w:rsidRPr="00D66F6B" w:rsidRDefault="008841C3" w:rsidP="00041A63">
      <w:pPr>
        <w:pStyle w:val="aa"/>
        <w:numPr>
          <w:ilvl w:val="0"/>
          <w:numId w:val="48"/>
        </w:numPr>
        <w:tabs>
          <w:tab w:val="left" w:pos="993"/>
        </w:tabs>
        <w:ind w:left="0" w:firstLine="567"/>
        <w:jc w:val="both"/>
      </w:pPr>
      <w:r w:rsidRPr="00D66F6B">
        <w:rPr>
          <w:lang w:val="en-US"/>
        </w:rPr>
        <w:t>severe reprimand</w:t>
      </w:r>
      <w:r w:rsidRPr="00D66F6B">
        <w:t>;</w:t>
      </w:r>
    </w:p>
    <w:p w14:paraId="022CAF17" w14:textId="77777777" w:rsidR="008841C3" w:rsidRPr="00D66F6B" w:rsidRDefault="008841C3" w:rsidP="00041A63">
      <w:pPr>
        <w:pStyle w:val="aa"/>
        <w:numPr>
          <w:ilvl w:val="0"/>
          <w:numId w:val="48"/>
        </w:numPr>
        <w:tabs>
          <w:tab w:val="left" w:pos="993"/>
        </w:tabs>
        <w:ind w:left="0" w:firstLine="567"/>
        <w:jc w:val="both"/>
        <w:rPr>
          <w:lang w:val="en-US"/>
        </w:rPr>
      </w:pPr>
      <w:r w:rsidRPr="00D66F6B">
        <w:rPr>
          <w:rStyle w:val="s0"/>
          <w:sz w:val="24"/>
          <w:szCs w:val="24"/>
          <w:lang w:val="en-US"/>
        </w:rPr>
        <w:t xml:space="preserve">termination of a </w:t>
      </w:r>
      <w:r w:rsidRPr="00D66F6B">
        <w:rPr>
          <w:lang w:val="en-US"/>
        </w:rPr>
        <w:t xml:space="preserve">contract of employment </w:t>
      </w:r>
      <w:r w:rsidRPr="00D66F6B">
        <w:rPr>
          <w:rStyle w:val="s0"/>
          <w:sz w:val="24"/>
          <w:szCs w:val="24"/>
          <w:lang w:val="en-US"/>
        </w:rPr>
        <w:t>on the initiative of the employer for cause as provided by the Labor Code of the Republic of Kazakhstan</w:t>
      </w:r>
      <w:r w:rsidRPr="00D66F6B">
        <w:rPr>
          <w:lang w:val="en-US"/>
        </w:rPr>
        <w:t>.</w:t>
      </w:r>
    </w:p>
    <w:p w14:paraId="0745B3F7"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Termination of a contract of employment on the initiative of the employer is carried out in accordance with the rules of the Labor Code of the Republic of Kazakhstan.</w:t>
      </w:r>
    </w:p>
    <w:p w14:paraId="1815BD76"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Disciplinary actions are imposed by the employer by issuing an act. The act on the imposition of disciplinary action is announced to the employee who has been subjected to disciplinary action, with signature confirmation, within three working days from the date of its issuance. If the employee refuses to confirm with his/her signature that he/she has become familiar with the employer's act, an appropriate entry is made in the act of imposing disciplinary action. If it found impossible to personally familiarize the employee with the act of imposing a disciplinary action, the administration is obliged to send this act to the employee by a letter with a notice. A disciplinary action can be appealed by an employee in accordance with the procedure established by the Legislation of the Republic of Kazakhstan.</w:t>
      </w:r>
    </w:p>
    <w:p w14:paraId="15122137"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The University Administration is obliged to request a written explanation from the employee before applying disciplinary action. If, after two working days, the employee has not submitted a written explanation, then an appropriate act is drawn up.</w:t>
      </w:r>
    </w:p>
    <w:p w14:paraId="7390FEE6"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Disciplinary action is imposed on an employee immediately upon the discovery of a disciplinary offense, but no later than one month from the date of its discovery, except in cases provided for by the Labor Code and other regulatory legal acts of the Republic of Kazakhstan.</w:t>
      </w:r>
    </w:p>
    <w:p w14:paraId="1C8FC3CB"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Disciplinary action cannot be applied later than six months from the date of committing the disciplinary offense, and in cases established by the laws of the Republic of Kazakhstan, or the establishment of a disciplinary offense based on the results of an inspection or inspection of the financial and operating activities of the company – later than one year from the date of the employee's committing a disciplinary offense. The specified timeframe does not include the length of criminal proceedings.</w:t>
      </w:r>
    </w:p>
    <w:p w14:paraId="5256F2C6"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Examination of the issue of disciplinary responsibility and the duration of the disciplinary action are halted during the employee's absence from work due to temporary incapacity for work, block release to perform state or public duties, being on vacation, business trip or rotational leave.</w:t>
      </w:r>
    </w:p>
    <w:p w14:paraId="6CAC8053"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The period of validity of a disciplinary action cannot exceed six months from the date of its application, with the exception of termination of a contract of employment for cause as provided by this Code.</w:t>
      </w:r>
    </w:p>
    <w:p w14:paraId="30C3EDA9"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An employer who has imposed</w:t>
      </w:r>
      <w:r w:rsidRPr="00D66F6B">
        <w:rPr>
          <w:rStyle w:val="s0"/>
          <w:sz w:val="24"/>
          <w:szCs w:val="24"/>
          <w:lang w:val="en-US"/>
        </w:rPr>
        <w:t xml:space="preserve"> a disciplinary </w:t>
      </w:r>
      <w:r w:rsidRPr="00D66F6B">
        <w:rPr>
          <w:lang w:val="en-US"/>
        </w:rPr>
        <w:t>action</w:t>
      </w:r>
      <w:r w:rsidRPr="00D66F6B">
        <w:rPr>
          <w:rStyle w:val="s0"/>
          <w:sz w:val="24"/>
          <w:szCs w:val="24"/>
          <w:lang w:val="en-US"/>
        </w:rPr>
        <w:t xml:space="preserve"> on an employee has the right to remove it before to the scheduled date by issuing an act of the employer</w:t>
      </w:r>
      <w:r w:rsidRPr="00D66F6B">
        <w:rPr>
          <w:lang w:val="en-US"/>
        </w:rPr>
        <w:t>.</w:t>
      </w:r>
    </w:p>
    <w:p w14:paraId="67812976" w14:textId="77777777" w:rsidR="008841C3" w:rsidRPr="00D66F6B" w:rsidRDefault="008841C3" w:rsidP="00041A63">
      <w:pPr>
        <w:pStyle w:val="aa"/>
        <w:tabs>
          <w:tab w:val="left" w:pos="993"/>
        </w:tabs>
        <w:ind w:left="0" w:firstLine="567"/>
        <w:jc w:val="center"/>
        <w:rPr>
          <w:b/>
          <w:lang w:val="en-US"/>
        </w:rPr>
      </w:pPr>
    </w:p>
    <w:p w14:paraId="61206F21" w14:textId="77777777" w:rsidR="008841C3" w:rsidRPr="00D66F6B" w:rsidRDefault="008841C3" w:rsidP="00041A63">
      <w:pPr>
        <w:pStyle w:val="aa"/>
        <w:tabs>
          <w:tab w:val="left" w:pos="993"/>
        </w:tabs>
        <w:ind w:left="0" w:firstLine="567"/>
        <w:jc w:val="center"/>
        <w:rPr>
          <w:rStyle w:val="s0"/>
          <w:b/>
          <w:sz w:val="24"/>
          <w:szCs w:val="24"/>
          <w:lang w:val="en-US"/>
        </w:rPr>
      </w:pPr>
      <w:r w:rsidRPr="00D66F6B">
        <w:rPr>
          <w:b/>
        </w:rPr>
        <w:t xml:space="preserve">6. </w:t>
      </w:r>
      <w:r w:rsidRPr="00D66F6B">
        <w:rPr>
          <w:b/>
          <w:lang w:val="en-US"/>
        </w:rPr>
        <w:t>Study routine</w:t>
      </w:r>
    </w:p>
    <w:p w14:paraId="345427F8" w14:textId="22E0DA40" w:rsidR="008841C3" w:rsidRPr="00D66F6B" w:rsidRDefault="008841C3" w:rsidP="00041A63">
      <w:pPr>
        <w:pStyle w:val="aa"/>
        <w:numPr>
          <w:ilvl w:val="1"/>
          <w:numId w:val="45"/>
        </w:numPr>
        <w:tabs>
          <w:tab w:val="left" w:pos="993"/>
        </w:tabs>
        <w:ind w:left="0" w:firstLine="567"/>
        <w:jc w:val="both"/>
        <w:rPr>
          <w:lang w:val="en-US"/>
        </w:rPr>
      </w:pPr>
      <w:r w:rsidRPr="00D66F6B">
        <w:rPr>
          <w:rStyle w:val="s0"/>
          <w:sz w:val="24"/>
          <w:szCs w:val="24"/>
          <w:lang w:val="en-US"/>
        </w:rPr>
        <w:t xml:space="preserve"> </w:t>
      </w:r>
      <w:r w:rsidRPr="00D66F6B">
        <w:rPr>
          <w:lang w:val="en-US"/>
        </w:rPr>
        <w:t>The academic year begins in accordance with the approved academic calendar. Students who have not started classes in accordance with the approved deadlines are expelled from the university.</w:t>
      </w:r>
      <w:r w:rsidR="003B3BF8">
        <w:rPr>
          <w:lang w:val="en-US"/>
        </w:rPr>
        <w:t xml:space="preserve"> </w:t>
      </w:r>
    </w:p>
    <w:p w14:paraId="1B8E2CEA" w14:textId="4C026E80" w:rsidR="008841C3" w:rsidRPr="00D66F6B" w:rsidRDefault="008841C3" w:rsidP="00041A63">
      <w:pPr>
        <w:pStyle w:val="aa"/>
        <w:numPr>
          <w:ilvl w:val="1"/>
          <w:numId w:val="45"/>
        </w:numPr>
        <w:tabs>
          <w:tab w:val="left" w:pos="993"/>
        </w:tabs>
        <w:ind w:left="0" w:firstLine="567"/>
        <w:jc w:val="both"/>
        <w:rPr>
          <w:lang w:val="en-US"/>
        </w:rPr>
      </w:pPr>
      <w:r w:rsidRPr="00D66F6B">
        <w:rPr>
          <w:lang w:val="en-US"/>
        </w:rPr>
        <w:lastRenderedPageBreak/>
        <w:t xml:space="preserve"> Academic studies at the university are conducted on a schedule according to the curricula and programs approved in accordance in the established order.</w:t>
      </w:r>
      <w:r w:rsidR="003B3BF8">
        <w:rPr>
          <w:lang w:val="en-US"/>
        </w:rPr>
        <w:t xml:space="preserve"> </w:t>
      </w:r>
    </w:p>
    <w:p w14:paraId="385DBBFD" w14:textId="408FB259"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The training curriculum is compiled for the academic period and posted on the student portal and in the information system of the university.</w:t>
      </w:r>
      <w:r w:rsidR="003B3BF8">
        <w:rPr>
          <w:lang w:val="en-US"/>
        </w:rPr>
        <w:t xml:space="preserve"> </w:t>
      </w:r>
    </w:p>
    <w:p w14:paraId="7F01AE7A" w14:textId="6CEAD088"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For all types of classroom sessions in educational programs of higher and postgraduate education, one academic hour equal to 50 minutes is set.</w:t>
      </w:r>
      <w:r w:rsidR="003B3BF8">
        <w:rPr>
          <w:lang w:val="en-US"/>
        </w:rPr>
        <w:t xml:space="preserve"> </w:t>
      </w:r>
      <w:r w:rsidRPr="00D66F6B">
        <w:rPr>
          <w:lang w:val="en-US"/>
        </w:rPr>
        <w:t>For all types of classroom sessions in the educational programs of Technical and vocational secondary education (hereinafter referred to as TVSE), one academic hour is set at 45 minutes with a break of 10 minutes after 2 academic hours.</w:t>
      </w:r>
    </w:p>
    <w:p w14:paraId="7E8F68CA"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Before each training session (and during breaks between sessions), designated staff members prepare the necessary teaching guides and equipment in classrooms, laboratories, training workshops and study rooms.</w:t>
      </w:r>
    </w:p>
    <w:p w14:paraId="5EB411EE"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By order of the dean of the school, each course is divided into batches for conducting practical sessions and laboratory work in classrooms, laboratories, clinics (training workshops); the person responsible for the discipline divides the batch into groups.</w:t>
      </w:r>
    </w:p>
    <w:p w14:paraId="3D20BDBD" w14:textId="734017D8"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w:t>
      </w:r>
      <w:r w:rsidR="000427F0" w:rsidRPr="000427F0">
        <w:rPr>
          <w:lang w:val="en-US"/>
        </w:rPr>
        <w:t>For each academic year the schools form a list of groups by courses and languages of instruction, by order of the dean a group head is appointed, and if necessary, a stream head.</w:t>
      </w:r>
      <w:r w:rsidRPr="00D66F6B">
        <w:rPr>
          <w:lang w:val="en-US"/>
        </w:rPr>
        <w:t xml:space="preserve"> </w:t>
      </w:r>
    </w:p>
    <w:p w14:paraId="2C1BD32E"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The responsibilities of the student monitor include:</w:t>
      </w:r>
    </w:p>
    <w:p w14:paraId="4281452E" w14:textId="77777777" w:rsidR="008841C3" w:rsidRPr="00D66F6B" w:rsidRDefault="008841C3" w:rsidP="00041A63">
      <w:pPr>
        <w:pStyle w:val="aa"/>
        <w:numPr>
          <w:ilvl w:val="2"/>
          <w:numId w:val="49"/>
        </w:numPr>
        <w:tabs>
          <w:tab w:val="left" w:pos="993"/>
        </w:tabs>
        <w:ind w:left="0" w:firstLine="567"/>
        <w:jc w:val="both"/>
        <w:rPr>
          <w:lang w:val="en-US"/>
        </w:rPr>
      </w:pPr>
      <w:r w:rsidRPr="00D66F6B">
        <w:rPr>
          <w:lang w:val="en-US"/>
        </w:rPr>
        <w:t>informing the dean of the school / faculty about the absence of students from classes, indicating the reasons for their absence;</w:t>
      </w:r>
    </w:p>
    <w:p w14:paraId="7447DBC3" w14:textId="77777777" w:rsidR="008841C3" w:rsidRPr="00D66F6B" w:rsidRDefault="008841C3" w:rsidP="00041A63">
      <w:pPr>
        <w:pStyle w:val="aa"/>
        <w:numPr>
          <w:ilvl w:val="2"/>
          <w:numId w:val="49"/>
        </w:numPr>
        <w:tabs>
          <w:tab w:val="left" w:pos="993"/>
        </w:tabs>
        <w:ind w:left="0" w:firstLine="567"/>
        <w:jc w:val="both"/>
        <w:rPr>
          <w:lang w:val="en-US"/>
        </w:rPr>
      </w:pPr>
      <w:r w:rsidRPr="00D66F6B">
        <w:rPr>
          <w:lang w:val="en-US"/>
        </w:rPr>
        <w:t>ensuring academic discipline and informing the dean about violations of academic discipline;</w:t>
      </w:r>
    </w:p>
    <w:p w14:paraId="03C6B0D2" w14:textId="77777777" w:rsidR="008841C3" w:rsidRPr="00D66F6B" w:rsidRDefault="008841C3" w:rsidP="00041A63">
      <w:pPr>
        <w:pStyle w:val="aa"/>
        <w:numPr>
          <w:ilvl w:val="2"/>
          <w:numId w:val="49"/>
        </w:numPr>
        <w:tabs>
          <w:tab w:val="left" w:pos="993"/>
        </w:tabs>
        <w:ind w:left="0" w:firstLine="567"/>
        <w:jc w:val="both"/>
        <w:rPr>
          <w:lang w:val="en-US"/>
        </w:rPr>
      </w:pPr>
      <w:r w:rsidRPr="00D66F6B">
        <w:rPr>
          <w:lang w:val="en-US"/>
        </w:rPr>
        <w:t>notifying students of changes made to the schedule; communications, orders, and instructions from schools to the attention of all students;</w:t>
      </w:r>
    </w:p>
    <w:p w14:paraId="787A07D5" w14:textId="77777777" w:rsidR="008841C3" w:rsidRPr="00D66F6B" w:rsidRDefault="008841C3" w:rsidP="00041A63">
      <w:pPr>
        <w:pStyle w:val="aa"/>
        <w:numPr>
          <w:ilvl w:val="2"/>
          <w:numId w:val="49"/>
        </w:numPr>
        <w:tabs>
          <w:tab w:val="left" w:pos="993"/>
        </w:tabs>
        <w:ind w:left="0" w:firstLine="567"/>
        <w:jc w:val="both"/>
        <w:rPr>
          <w:lang w:val="en-US"/>
        </w:rPr>
      </w:pPr>
      <w:r w:rsidRPr="00D66F6B">
        <w:rPr>
          <w:lang w:val="en-US"/>
        </w:rPr>
        <w:t>the student monitor's orders within the above functions are mandatory for all students in the group.</w:t>
      </w:r>
    </w:p>
    <w:p w14:paraId="7C8B6246"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The student monitor has the right:</w:t>
      </w:r>
    </w:p>
    <w:p w14:paraId="0A4606DA" w14:textId="77777777" w:rsidR="008841C3" w:rsidRPr="00D66F6B" w:rsidRDefault="008841C3" w:rsidP="00041A63">
      <w:pPr>
        <w:pStyle w:val="aa"/>
        <w:numPr>
          <w:ilvl w:val="2"/>
          <w:numId w:val="50"/>
        </w:numPr>
        <w:tabs>
          <w:tab w:val="left" w:pos="993"/>
        </w:tabs>
        <w:ind w:left="0" w:firstLine="567"/>
        <w:jc w:val="both"/>
        <w:rPr>
          <w:lang w:val="en-US"/>
        </w:rPr>
      </w:pPr>
      <w:r w:rsidRPr="00D66F6B">
        <w:rPr>
          <w:lang w:val="en-US"/>
        </w:rPr>
        <w:t>address the dean of the school/ responsible for discipline with suggestions on improving the educational process;</w:t>
      </w:r>
    </w:p>
    <w:p w14:paraId="3B819091" w14:textId="77777777" w:rsidR="008841C3" w:rsidRPr="00D66F6B" w:rsidRDefault="008841C3" w:rsidP="00041A63">
      <w:pPr>
        <w:pStyle w:val="aa"/>
        <w:numPr>
          <w:ilvl w:val="2"/>
          <w:numId w:val="50"/>
        </w:numPr>
        <w:tabs>
          <w:tab w:val="left" w:pos="993"/>
        </w:tabs>
        <w:ind w:left="0" w:firstLine="567"/>
        <w:jc w:val="both"/>
        <w:rPr>
          <w:lang w:val="en-US"/>
        </w:rPr>
      </w:pPr>
      <w:r w:rsidRPr="00D66F6B">
        <w:rPr>
          <w:lang w:val="en-US"/>
        </w:rPr>
        <w:t>in the absence of a teacher, inform the dean of the school/ responsible for discipline;</w:t>
      </w:r>
    </w:p>
    <w:p w14:paraId="7493ED6E" w14:textId="77777777" w:rsidR="008841C3" w:rsidRPr="00D66F6B" w:rsidRDefault="008841C3" w:rsidP="00041A63">
      <w:pPr>
        <w:pStyle w:val="aa"/>
        <w:numPr>
          <w:ilvl w:val="2"/>
          <w:numId w:val="50"/>
        </w:numPr>
        <w:tabs>
          <w:tab w:val="left" w:pos="993"/>
        </w:tabs>
        <w:ind w:left="0" w:firstLine="567"/>
        <w:jc w:val="both"/>
        <w:rPr>
          <w:lang w:val="en-US"/>
        </w:rPr>
      </w:pPr>
      <w:r w:rsidRPr="00D66F6B">
        <w:rPr>
          <w:lang w:val="en-US"/>
        </w:rPr>
        <w:t>gather information from students necessary for the work of the school;</w:t>
      </w:r>
    </w:p>
    <w:p w14:paraId="6A087E3C" w14:textId="77777777" w:rsidR="008841C3" w:rsidRPr="00D66F6B" w:rsidRDefault="008841C3" w:rsidP="00041A63">
      <w:pPr>
        <w:pStyle w:val="aa"/>
        <w:numPr>
          <w:ilvl w:val="2"/>
          <w:numId w:val="50"/>
        </w:numPr>
        <w:tabs>
          <w:tab w:val="left" w:pos="993"/>
        </w:tabs>
        <w:ind w:left="0" w:firstLine="567"/>
        <w:jc w:val="both"/>
        <w:rPr>
          <w:lang w:val="en-US"/>
        </w:rPr>
      </w:pPr>
      <w:r w:rsidRPr="00D66F6B">
        <w:rPr>
          <w:lang w:val="en-US"/>
        </w:rPr>
        <w:t>inform the dean of the school about violations of the principles of academic integrity by students and teachers.</w:t>
      </w:r>
    </w:p>
    <w:p w14:paraId="62DFA594" w14:textId="02E53151"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w:t>
      </w:r>
      <w:r w:rsidR="007405BC" w:rsidRPr="007405BC">
        <w:rPr>
          <w:lang w:val="en-US"/>
        </w:rPr>
        <w:t>The teaching staff maintains an electronic academic journal in the PLATONUS automated information system, and they promptly enter current grades and absenteeism records, as well as exam grades, including final control grades, taking into account appeals and retakes.</w:t>
      </w:r>
    </w:p>
    <w:p w14:paraId="38DFFA2E"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University students are required to:</w:t>
      </w:r>
    </w:p>
    <w:p w14:paraId="038D8145" w14:textId="77777777" w:rsidR="008841C3" w:rsidRPr="00D66F6B" w:rsidRDefault="008841C3" w:rsidP="00041A63">
      <w:pPr>
        <w:pStyle w:val="aa"/>
        <w:numPr>
          <w:ilvl w:val="2"/>
          <w:numId w:val="51"/>
        </w:numPr>
        <w:tabs>
          <w:tab w:val="left" w:pos="993"/>
        </w:tabs>
        <w:ind w:left="0" w:firstLine="567"/>
        <w:jc w:val="both"/>
        <w:rPr>
          <w:lang w:val="en-US"/>
        </w:rPr>
      </w:pPr>
      <w:r w:rsidRPr="00D66F6B">
        <w:rPr>
          <w:lang w:val="en-US"/>
        </w:rPr>
        <w:t>consistently and deeply master theoretical/practical skills in accordance with educational programs.</w:t>
      </w:r>
    </w:p>
    <w:p w14:paraId="66A4DD46" w14:textId="77777777" w:rsidR="008841C3" w:rsidRPr="00D66F6B" w:rsidRDefault="008841C3" w:rsidP="00041A63">
      <w:pPr>
        <w:pStyle w:val="aa"/>
        <w:numPr>
          <w:ilvl w:val="2"/>
          <w:numId w:val="51"/>
        </w:numPr>
        <w:tabs>
          <w:tab w:val="left" w:pos="993"/>
        </w:tabs>
        <w:ind w:left="0" w:firstLine="567"/>
        <w:jc w:val="both"/>
        <w:rPr>
          <w:lang w:val="en-US"/>
        </w:rPr>
      </w:pPr>
      <w:r w:rsidRPr="00D66F6B">
        <w:rPr>
          <w:lang w:val="en-US"/>
        </w:rPr>
        <w:t>submit to academic discipline, comply with the Code of Labor (Internal) Conduct, standard requirements, rules and instructions on safety and occupational safety and health, fire safety, Regulations on the activities in the dormitory, other local acts and orders of the University administration;</w:t>
      </w:r>
    </w:p>
    <w:p w14:paraId="5DC9C2E2" w14:textId="77777777" w:rsidR="008841C3" w:rsidRPr="00D66F6B" w:rsidRDefault="008841C3" w:rsidP="00041A63">
      <w:pPr>
        <w:pStyle w:val="aa"/>
        <w:numPr>
          <w:ilvl w:val="2"/>
          <w:numId w:val="51"/>
        </w:numPr>
        <w:tabs>
          <w:tab w:val="left" w:pos="993"/>
        </w:tabs>
        <w:ind w:left="0" w:firstLine="567"/>
        <w:jc w:val="both"/>
        <w:rPr>
          <w:lang w:val="en-US"/>
        </w:rPr>
      </w:pPr>
      <w:r w:rsidRPr="00D66F6B">
        <w:rPr>
          <w:lang w:val="en-US"/>
        </w:rPr>
        <w:t>attend training sessions and complete all types of assignments provided for in the curriculum and programs on time;</w:t>
      </w:r>
    </w:p>
    <w:p w14:paraId="20464CFE" w14:textId="77777777" w:rsidR="008841C3" w:rsidRPr="00D66F6B" w:rsidRDefault="008841C3" w:rsidP="00041A63">
      <w:pPr>
        <w:pStyle w:val="aa"/>
        <w:numPr>
          <w:ilvl w:val="2"/>
          <w:numId w:val="51"/>
        </w:numPr>
        <w:tabs>
          <w:tab w:val="left" w:pos="993"/>
        </w:tabs>
        <w:ind w:left="0" w:firstLine="567"/>
        <w:jc w:val="both"/>
        <w:rPr>
          <w:lang w:val="en-US"/>
        </w:rPr>
      </w:pPr>
      <w:r w:rsidRPr="00D66F6B">
        <w:rPr>
          <w:lang w:val="en-US"/>
        </w:rPr>
        <w:t>during the studies, keep the dress code established at the university;</w:t>
      </w:r>
    </w:p>
    <w:p w14:paraId="44046D89" w14:textId="77777777" w:rsidR="008841C3" w:rsidRPr="00D66F6B" w:rsidRDefault="008841C3" w:rsidP="00041A63">
      <w:pPr>
        <w:pStyle w:val="aa"/>
        <w:numPr>
          <w:ilvl w:val="2"/>
          <w:numId w:val="51"/>
        </w:numPr>
        <w:tabs>
          <w:tab w:val="left" w:pos="993"/>
        </w:tabs>
        <w:ind w:left="0" w:firstLine="567"/>
        <w:jc w:val="both"/>
        <w:rPr>
          <w:lang w:val="en-US"/>
        </w:rPr>
      </w:pPr>
      <w:r w:rsidRPr="00D66F6B">
        <w:rPr>
          <w:lang w:val="en-US"/>
        </w:rPr>
        <w:t>turn off mobile (cell) phones during training sessions, final assessment and other learning events held at the university;</w:t>
      </w:r>
    </w:p>
    <w:p w14:paraId="78EB029F" w14:textId="77777777" w:rsidR="008841C3" w:rsidRPr="00D66F6B" w:rsidRDefault="008841C3" w:rsidP="00041A63">
      <w:pPr>
        <w:pStyle w:val="aa"/>
        <w:numPr>
          <w:ilvl w:val="2"/>
          <w:numId w:val="51"/>
        </w:numPr>
        <w:tabs>
          <w:tab w:val="left" w:pos="993"/>
        </w:tabs>
        <w:ind w:left="0" w:firstLine="567"/>
        <w:jc w:val="both"/>
        <w:rPr>
          <w:lang w:val="en-US"/>
        </w:rPr>
      </w:pPr>
      <w:r w:rsidRPr="00D66F6B">
        <w:rPr>
          <w:lang w:val="en-US"/>
        </w:rPr>
        <w:t>observe and show intolerance to violations of academic integrity.</w:t>
      </w:r>
    </w:p>
    <w:p w14:paraId="6AD09681"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Follow the Academic Policy of the university, including the Code of Academic Integrity of the “KMU” NCJSC. </w:t>
      </w:r>
    </w:p>
    <w:p w14:paraId="5F2ABFBC" w14:textId="4A58DA9D" w:rsidR="008841C3" w:rsidRPr="00D66F6B" w:rsidRDefault="008841C3" w:rsidP="00041A63">
      <w:pPr>
        <w:pStyle w:val="aa"/>
        <w:numPr>
          <w:ilvl w:val="1"/>
          <w:numId w:val="45"/>
        </w:numPr>
        <w:tabs>
          <w:tab w:val="left" w:pos="993"/>
        </w:tabs>
        <w:ind w:left="0" w:firstLine="567"/>
        <w:jc w:val="both"/>
        <w:rPr>
          <w:lang w:val="en-US"/>
        </w:rPr>
      </w:pPr>
      <w:r w:rsidRPr="00D66F6B">
        <w:rPr>
          <w:lang w:val="en-US"/>
        </w:rPr>
        <w:lastRenderedPageBreak/>
        <w:t xml:space="preserve"> In case of not attending classes for valid reasons, the student must inform the dean of the school / faculty no later than the next day and, within three working days after attending classes, must provide documents on skipping classes to the Department of Academic Work’s Student Service Center. </w:t>
      </w:r>
      <w:r w:rsidR="002514A6" w:rsidRPr="002514A6">
        <w:rPr>
          <w:lang w:val="en-US"/>
        </w:rPr>
        <w:t>Misses are processed in accordance with the University's Academic Policy</w:t>
      </w:r>
      <w:r w:rsidRPr="00D66F6B">
        <w:rPr>
          <w:lang w:val="en-US"/>
        </w:rPr>
        <w:t>.</w:t>
      </w:r>
    </w:p>
    <w:p w14:paraId="060A664B" w14:textId="1AA4DD2C"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The final assessment is conducted in specially designated and technically equipped classrooms, according to the exam schedule, in the presence of an examiner</w:t>
      </w:r>
      <w:r w:rsidR="00C3106F">
        <w:rPr>
          <w:lang w:val="kk-KZ"/>
        </w:rPr>
        <w:t>/</w:t>
      </w:r>
      <w:r w:rsidR="00C3106F" w:rsidRPr="00C3106F">
        <w:rPr>
          <w:lang w:val="kk-KZ"/>
        </w:rPr>
        <w:t>proctor</w:t>
      </w:r>
      <w:r w:rsidRPr="00D66F6B">
        <w:rPr>
          <w:lang w:val="en-US"/>
        </w:rPr>
        <w:t>. During the exam, students are forbidden to:</w:t>
      </w:r>
    </w:p>
    <w:p w14:paraId="5802FA4D" w14:textId="77777777" w:rsidR="008841C3" w:rsidRPr="00D66F6B" w:rsidRDefault="008841C3" w:rsidP="00041A63">
      <w:pPr>
        <w:pStyle w:val="aa"/>
        <w:numPr>
          <w:ilvl w:val="2"/>
          <w:numId w:val="52"/>
        </w:numPr>
        <w:tabs>
          <w:tab w:val="left" w:pos="1134"/>
        </w:tabs>
        <w:ind w:left="0" w:firstLine="567"/>
        <w:jc w:val="both"/>
        <w:rPr>
          <w:lang w:val="en-US"/>
        </w:rPr>
      </w:pPr>
      <w:r w:rsidRPr="00D66F6B">
        <w:rPr>
          <w:lang w:val="en-US"/>
        </w:rPr>
        <w:t>independently change the place of the exam;</w:t>
      </w:r>
    </w:p>
    <w:p w14:paraId="05493883" w14:textId="77777777" w:rsidR="008841C3" w:rsidRPr="00D66F6B" w:rsidRDefault="008841C3" w:rsidP="00041A63">
      <w:pPr>
        <w:pStyle w:val="aa"/>
        <w:numPr>
          <w:ilvl w:val="2"/>
          <w:numId w:val="52"/>
        </w:numPr>
        <w:tabs>
          <w:tab w:val="left" w:pos="993"/>
        </w:tabs>
        <w:ind w:left="0" w:firstLine="567"/>
        <w:jc w:val="both"/>
        <w:rPr>
          <w:lang w:val="en-US"/>
        </w:rPr>
      </w:pPr>
      <w:r w:rsidRPr="00D66F6B">
        <w:rPr>
          <w:lang w:val="en-US"/>
        </w:rPr>
        <w:t>turn off or turn on the computer, open other software applications other than the testing program;</w:t>
      </w:r>
    </w:p>
    <w:p w14:paraId="6509B994" w14:textId="77777777" w:rsidR="008841C3" w:rsidRPr="00D66F6B" w:rsidRDefault="008841C3" w:rsidP="00041A63">
      <w:pPr>
        <w:pStyle w:val="aa"/>
        <w:numPr>
          <w:ilvl w:val="2"/>
          <w:numId w:val="52"/>
        </w:numPr>
        <w:tabs>
          <w:tab w:val="left" w:pos="993"/>
        </w:tabs>
        <w:ind w:left="0" w:firstLine="567"/>
        <w:jc w:val="both"/>
        <w:rPr>
          <w:lang w:val="en-US"/>
        </w:rPr>
      </w:pPr>
      <w:r w:rsidRPr="00D66F6B">
        <w:rPr>
          <w:lang w:val="en-US"/>
        </w:rPr>
        <w:t>bring mobile phones, tablets, calculators, digital watches with alarm function, computer or memory, audio and video recording devices, radios, digital players, reference materials (books, notes, papers, etc.), briefcases, traveling bags, etc., any food, outerwear, drinks with stickers and labels.</w:t>
      </w:r>
    </w:p>
    <w:p w14:paraId="41214140" w14:textId="77777777" w:rsidR="008841C3" w:rsidRPr="00D66F6B" w:rsidRDefault="008841C3" w:rsidP="00041A63">
      <w:pPr>
        <w:pStyle w:val="aa"/>
        <w:numPr>
          <w:ilvl w:val="2"/>
          <w:numId w:val="52"/>
        </w:numPr>
        <w:tabs>
          <w:tab w:val="left" w:pos="993"/>
        </w:tabs>
        <w:ind w:left="0" w:firstLine="567"/>
        <w:jc w:val="both"/>
        <w:rPr>
          <w:lang w:val="en-US"/>
        </w:rPr>
      </w:pPr>
      <w:r w:rsidRPr="00D66F6B">
        <w:rPr>
          <w:lang w:val="en-US"/>
        </w:rPr>
        <w:t>connect any electronic devices to the computer, including memory cards, hard disk drives and other information storage devices;</w:t>
      </w:r>
    </w:p>
    <w:p w14:paraId="33D10FF7" w14:textId="77777777" w:rsidR="008841C3" w:rsidRPr="00D66F6B" w:rsidRDefault="008841C3" w:rsidP="00041A63">
      <w:pPr>
        <w:pStyle w:val="aa"/>
        <w:numPr>
          <w:ilvl w:val="2"/>
          <w:numId w:val="52"/>
        </w:numPr>
        <w:tabs>
          <w:tab w:val="left" w:pos="993"/>
        </w:tabs>
        <w:ind w:left="0" w:firstLine="567"/>
        <w:jc w:val="both"/>
      </w:pPr>
      <w:r w:rsidRPr="00D66F6B">
        <w:rPr>
          <w:lang w:val="en-US"/>
        </w:rPr>
        <w:t>c</w:t>
      </w:r>
      <w:r w:rsidRPr="00D66F6B">
        <w:t>hange computer settings;</w:t>
      </w:r>
    </w:p>
    <w:p w14:paraId="765E36CB" w14:textId="77777777" w:rsidR="008841C3" w:rsidRPr="00D66F6B" w:rsidRDefault="008841C3" w:rsidP="00041A63">
      <w:pPr>
        <w:pStyle w:val="aa"/>
        <w:numPr>
          <w:ilvl w:val="2"/>
          <w:numId w:val="52"/>
        </w:numPr>
        <w:tabs>
          <w:tab w:val="left" w:pos="993"/>
        </w:tabs>
        <w:ind w:left="0" w:firstLine="567"/>
        <w:jc w:val="both"/>
        <w:rPr>
          <w:lang w:val="en-US"/>
        </w:rPr>
      </w:pPr>
      <w:r w:rsidRPr="00D66F6B">
        <w:rPr>
          <w:lang w:val="en-US"/>
        </w:rPr>
        <w:t xml:space="preserve">use the Internet, use any local or global network resources, connect to a remote desktop; </w:t>
      </w:r>
    </w:p>
    <w:p w14:paraId="1768EF34" w14:textId="77777777" w:rsidR="008841C3" w:rsidRPr="00D66F6B" w:rsidRDefault="008841C3" w:rsidP="00041A63">
      <w:pPr>
        <w:pStyle w:val="aa"/>
        <w:numPr>
          <w:ilvl w:val="2"/>
          <w:numId w:val="52"/>
        </w:numPr>
        <w:tabs>
          <w:tab w:val="left" w:pos="993"/>
        </w:tabs>
        <w:ind w:left="0" w:firstLine="567"/>
        <w:jc w:val="both"/>
      </w:pPr>
      <w:r w:rsidRPr="00D66F6B">
        <w:t>exchange messages, paper notes;</w:t>
      </w:r>
    </w:p>
    <w:p w14:paraId="2FAD4F45" w14:textId="77777777" w:rsidR="008841C3" w:rsidRPr="00D66F6B" w:rsidRDefault="008841C3" w:rsidP="00041A63">
      <w:pPr>
        <w:pStyle w:val="aa"/>
        <w:numPr>
          <w:ilvl w:val="2"/>
          <w:numId w:val="52"/>
        </w:numPr>
        <w:tabs>
          <w:tab w:val="left" w:pos="993"/>
        </w:tabs>
        <w:ind w:left="0" w:firstLine="567"/>
        <w:jc w:val="both"/>
        <w:rPr>
          <w:lang w:val="en-US"/>
        </w:rPr>
      </w:pPr>
      <w:r w:rsidRPr="00D66F6B">
        <w:rPr>
          <w:lang w:val="en-US"/>
        </w:rPr>
        <w:t xml:space="preserve">use a mobile phone; </w:t>
      </w:r>
    </w:p>
    <w:p w14:paraId="26C6D871" w14:textId="77777777" w:rsidR="008841C3" w:rsidRPr="00D66F6B" w:rsidRDefault="008841C3" w:rsidP="00041A63">
      <w:pPr>
        <w:pStyle w:val="aa"/>
        <w:numPr>
          <w:ilvl w:val="2"/>
          <w:numId w:val="52"/>
        </w:numPr>
        <w:tabs>
          <w:tab w:val="left" w:pos="993"/>
        </w:tabs>
        <w:ind w:left="0" w:firstLine="567"/>
        <w:jc w:val="both"/>
        <w:rPr>
          <w:lang w:val="en-US"/>
        </w:rPr>
      </w:pPr>
      <w:r w:rsidRPr="00D66F6B">
        <w:rPr>
          <w:lang w:val="en-US"/>
        </w:rPr>
        <w:t>distract others from the exam, talk loudly, behave rudely, violate ethical standards;</w:t>
      </w:r>
    </w:p>
    <w:p w14:paraId="356A40BE" w14:textId="77777777" w:rsidR="008841C3" w:rsidRPr="00D66F6B" w:rsidRDefault="008841C3" w:rsidP="00041A63">
      <w:pPr>
        <w:pStyle w:val="aa"/>
        <w:numPr>
          <w:ilvl w:val="2"/>
          <w:numId w:val="52"/>
        </w:numPr>
        <w:tabs>
          <w:tab w:val="left" w:pos="993"/>
        </w:tabs>
        <w:ind w:left="0" w:firstLine="567"/>
        <w:jc w:val="both"/>
        <w:rPr>
          <w:lang w:val="en-US"/>
        </w:rPr>
      </w:pPr>
      <w:r w:rsidRPr="00D66F6B">
        <w:rPr>
          <w:lang w:val="en-US"/>
        </w:rPr>
        <w:t>and other cases specified in the Code of Academic Integrity.</w:t>
      </w:r>
    </w:p>
    <w:p w14:paraId="48427CC2"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Students are required to:</w:t>
      </w:r>
    </w:p>
    <w:p w14:paraId="39B9001C" w14:textId="77777777" w:rsidR="008841C3" w:rsidRPr="00D66F6B" w:rsidRDefault="008841C3" w:rsidP="00041A63">
      <w:pPr>
        <w:pStyle w:val="aa"/>
        <w:numPr>
          <w:ilvl w:val="2"/>
          <w:numId w:val="64"/>
        </w:numPr>
        <w:tabs>
          <w:tab w:val="left" w:pos="993"/>
        </w:tabs>
        <w:ind w:left="0" w:firstLine="567"/>
        <w:jc w:val="both"/>
        <w:rPr>
          <w:lang w:val="en-US"/>
        </w:rPr>
      </w:pPr>
      <w:r w:rsidRPr="00D66F6B">
        <w:rPr>
          <w:lang w:val="en-US"/>
        </w:rPr>
        <w:t>check-in for the exam according to the approved schedule;</w:t>
      </w:r>
    </w:p>
    <w:p w14:paraId="0945FFA7" w14:textId="77777777" w:rsidR="008841C3" w:rsidRPr="00D66F6B" w:rsidRDefault="008841C3" w:rsidP="00041A63">
      <w:pPr>
        <w:pStyle w:val="aa"/>
        <w:numPr>
          <w:ilvl w:val="2"/>
          <w:numId w:val="64"/>
        </w:numPr>
        <w:tabs>
          <w:tab w:val="left" w:pos="993"/>
        </w:tabs>
        <w:ind w:left="0" w:firstLine="567"/>
        <w:jc w:val="both"/>
        <w:rPr>
          <w:lang w:val="en-US"/>
        </w:rPr>
      </w:pPr>
      <w:r w:rsidRPr="00D66F6B">
        <w:rPr>
          <w:lang w:val="en-US"/>
        </w:rPr>
        <w:t>carry their ID documents;</w:t>
      </w:r>
    </w:p>
    <w:p w14:paraId="5D6D5619" w14:textId="77777777" w:rsidR="008841C3" w:rsidRPr="00D66F6B" w:rsidRDefault="008841C3" w:rsidP="00041A63">
      <w:pPr>
        <w:pStyle w:val="aa"/>
        <w:numPr>
          <w:ilvl w:val="2"/>
          <w:numId w:val="64"/>
        </w:numPr>
        <w:tabs>
          <w:tab w:val="left" w:pos="993"/>
        </w:tabs>
        <w:ind w:left="0" w:firstLine="567"/>
        <w:jc w:val="both"/>
        <w:rPr>
          <w:lang w:val="en-US"/>
        </w:rPr>
      </w:pPr>
      <w:r w:rsidRPr="00D66F6B">
        <w:rPr>
          <w:lang w:val="en-US"/>
        </w:rPr>
        <w:t>follow the instructions of the examiner/proctor or a specialist of the DAW.</w:t>
      </w:r>
    </w:p>
    <w:p w14:paraId="468CF245"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Students are required to carefully and responsibly treat the property of the university and clinical sites (entrusted equipment, teaching guides, books, devices, electronic access cards, etc.) After completing the study of the discipline, students are required to hand over textbooks and teaching guides to the library. Students are prohibited from taking objects and various equipment from laboratories, classrooms and other premises without the permission of the university administration.</w:t>
      </w:r>
    </w:p>
    <w:p w14:paraId="28371E34"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Students are required to be disciplined and correct in their behavior not only in the educational institution, but also in clinical sites and public spaces.</w:t>
      </w:r>
    </w:p>
    <w:p w14:paraId="658E8243"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Students are required to maintain proper cleanliness and order in all training and production-and-training facilities.</w:t>
      </w:r>
    </w:p>
    <w:p w14:paraId="27282839"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Students who are absent without a valid reason are subject to disciplinary action according to the </w:t>
      </w:r>
      <w:bookmarkStart w:id="24" w:name="_Hlk196140852"/>
      <w:r w:rsidRPr="00D66F6B">
        <w:rPr>
          <w:lang w:val="en-US"/>
        </w:rPr>
        <w:t>Table No. 1</w:t>
      </w:r>
      <w:bookmarkEnd w:id="24"/>
      <w:r w:rsidRPr="00D66F6B">
        <w:rPr>
          <w:lang w:val="en-US"/>
        </w:rPr>
        <w:t>.</w:t>
      </w:r>
    </w:p>
    <w:p w14:paraId="63CAE931" w14:textId="77777777" w:rsidR="008841C3" w:rsidRPr="00D66F6B" w:rsidRDefault="008841C3" w:rsidP="00041A63">
      <w:pPr>
        <w:tabs>
          <w:tab w:val="left" w:pos="993"/>
        </w:tabs>
        <w:ind w:right="142" w:firstLine="567"/>
        <w:contextualSpacing/>
        <w:jc w:val="right"/>
        <w:rPr>
          <w:lang w:val="en-US"/>
        </w:rPr>
      </w:pPr>
    </w:p>
    <w:p w14:paraId="55C9A257" w14:textId="33EE9B5C" w:rsidR="008841C3" w:rsidRPr="00D66F6B" w:rsidRDefault="008841C3" w:rsidP="00041A63">
      <w:pPr>
        <w:tabs>
          <w:tab w:val="left" w:pos="993"/>
        </w:tabs>
        <w:ind w:right="142" w:firstLine="567"/>
        <w:contextualSpacing/>
        <w:jc w:val="right"/>
        <w:rPr>
          <w:lang w:val="en-US"/>
        </w:rPr>
      </w:pPr>
      <w:r w:rsidRPr="00D66F6B">
        <w:t>Table No. 1</w:t>
      </w:r>
    </w:p>
    <w:tbl>
      <w:tblPr>
        <w:tblStyle w:val="af6"/>
        <w:tblW w:w="9345" w:type="dxa"/>
        <w:tblInd w:w="-5" w:type="dxa"/>
        <w:tblLook w:val="04A0" w:firstRow="1" w:lastRow="0" w:firstColumn="1" w:lastColumn="0" w:noHBand="0" w:noVBand="1"/>
      </w:tblPr>
      <w:tblGrid>
        <w:gridCol w:w="3115"/>
        <w:gridCol w:w="3115"/>
        <w:gridCol w:w="3115"/>
      </w:tblGrid>
      <w:tr w:rsidR="008841C3" w:rsidRPr="003D7A18" w14:paraId="5A05EF6F" w14:textId="77777777" w:rsidTr="008841C3">
        <w:tc>
          <w:tcPr>
            <w:tcW w:w="3115" w:type="dxa"/>
            <w:vMerge w:val="restart"/>
            <w:tcBorders>
              <w:top w:val="single" w:sz="4" w:space="0" w:color="auto"/>
              <w:left w:val="single" w:sz="4" w:space="0" w:color="auto"/>
              <w:bottom w:val="single" w:sz="4" w:space="0" w:color="auto"/>
              <w:right w:val="single" w:sz="4" w:space="0" w:color="auto"/>
            </w:tcBorders>
            <w:hideMark/>
          </w:tcPr>
          <w:p w14:paraId="3365BDAC" w14:textId="77777777" w:rsidR="008841C3" w:rsidRPr="00D66F6B" w:rsidRDefault="008841C3" w:rsidP="00041A63">
            <w:pPr>
              <w:pStyle w:val="aa"/>
              <w:tabs>
                <w:tab w:val="left" w:pos="993"/>
              </w:tabs>
              <w:ind w:left="0"/>
              <w:jc w:val="center"/>
              <w:rPr>
                <w:b/>
                <w:lang w:val="en-US"/>
              </w:rPr>
            </w:pPr>
            <w:r w:rsidRPr="00D66F6B">
              <w:rPr>
                <w:b/>
                <w:lang w:val="en-US"/>
              </w:rPr>
              <w:t>Disciplinary actions</w:t>
            </w:r>
          </w:p>
        </w:tc>
        <w:tc>
          <w:tcPr>
            <w:tcW w:w="3115" w:type="dxa"/>
            <w:tcBorders>
              <w:top w:val="single" w:sz="4" w:space="0" w:color="auto"/>
              <w:left w:val="single" w:sz="4" w:space="0" w:color="auto"/>
              <w:bottom w:val="single" w:sz="4" w:space="0" w:color="auto"/>
              <w:right w:val="single" w:sz="4" w:space="0" w:color="auto"/>
            </w:tcBorders>
            <w:hideMark/>
          </w:tcPr>
          <w:p w14:paraId="612A2FB2" w14:textId="77777777" w:rsidR="008841C3" w:rsidRPr="00D66F6B" w:rsidRDefault="008841C3" w:rsidP="00041A63">
            <w:pPr>
              <w:tabs>
                <w:tab w:val="left" w:pos="993"/>
              </w:tabs>
              <w:jc w:val="center"/>
              <w:rPr>
                <w:b/>
              </w:rPr>
            </w:pPr>
            <w:r w:rsidRPr="00D66F6B">
              <w:rPr>
                <w:b/>
                <w:lang w:val="en-US"/>
              </w:rPr>
              <w:t>H</w:t>
            </w:r>
            <w:r w:rsidRPr="00D66F6B">
              <w:rPr>
                <w:b/>
              </w:rPr>
              <w:t>igher and postgraduate education</w:t>
            </w:r>
          </w:p>
        </w:tc>
        <w:tc>
          <w:tcPr>
            <w:tcW w:w="3115" w:type="dxa"/>
            <w:tcBorders>
              <w:top w:val="single" w:sz="4" w:space="0" w:color="auto"/>
              <w:left w:val="single" w:sz="4" w:space="0" w:color="auto"/>
              <w:bottom w:val="single" w:sz="4" w:space="0" w:color="auto"/>
              <w:right w:val="single" w:sz="4" w:space="0" w:color="auto"/>
            </w:tcBorders>
            <w:hideMark/>
          </w:tcPr>
          <w:p w14:paraId="2A74B30E" w14:textId="77777777" w:rsidR="008841C3" w:rsidRPr="00D66F6B" w:rsidRDefault="008841C3" w:rsidP="00041A63">
            <w:pPr>
              <w:tabs>
                <w:tab w:val="left" w:pos="993"/>
              </w:tabs>
              <w:jc w:val="center"/>
              <w:rPr>
                <w:b/>
                <w:lang w:val="en-US"/>
              </w:rPr>
            </w:pPr>
            <w:r w:rsidRPr="00D66F6B">
              <w:rPr>
                <w:b/>
                <w:lang w:val="en-US"/>
              </w:rPr>
              <w:t>Technical and vocational secondary education</w:t>
            </w:r>
          </w:p>
        </w:tc>
      </w:tr>
      <w:tr w:rsidR="008841C3" w:rsidRPr="003D7A18" w14:paraId="52EDEC87" w14:textId="77777777" w:rsidTr="008841C3">
        <w:tc>
          <w:tcPr>
            <w:tcW w:w="0" w:type="auto"/>
            <w:vMerge/>
            <w:tcBorders>
              <w:top w:val="single" w:sz="4" w:space="0" w:color="auto"/>
              <w:left w:val="single" w:sz="4" w:space="0" w:color="auto"/>
              <w:bottom w:val="single" w:sz="4" w:space="0" w:color="auto"/>
              <w:right w:val="single" w:sz="4" w:space="0" w:color="auto"/>
            </w:tcBorders>
            <w:vAlign w:val="center"/>
            <w:hideMark/>
          </w:tcPr>
          <w:p w14:paraId="30BF5CE0" w14:textId="77777777" w:rsidR="008841C3" w:rsidRPr="00D66F6B" w:rsidRDefault="008841C3" w:rsidP="00041A63">
            <w:pPr>
              <w:tabs>
                <w:tab w:val="left" w:pos="993"/>
              </w:tabs>
              <w:jc w:val="center"/>
              <w:rPr>
                <w:b/>
                <w:lang w:val="en-US"/>
              </w:rPr>
            </w:pPr>
          </w:p>
        </w:tc>
        <w:tc>
          <w:tcPr>
            <w:tcW w:w="3115" w:type="dxa"/>
            <w:tcBorders>
              <w:top w:val="single" w:sz="4" w:space="0" w:color="auto"/>
              <w:left w:val="single" w:sz="4" w:space="0" w:color="auto"/>
              <w:bottom w:val="single" w:sz="4" w:space="0" w:color="auto"/>
              <w:right w:val="single" w:sz="4" w:space="0" w:color="auto"/>
            </w:tcBorders>
            <w:hideMark/>
          </w:tcPr>
          <w:p w14:paraId="385AD844" w14:textId="77777777" w:rsidR="008841C3" w:rsidRPr="00D66F6B" w:rsidRDefault="008841C3" w:rsidP="00041A63">
            <w:pPr>
              <w:tabs>
                <w:tab w:val="left" w:pos="993"/>
              </w:tabs>
              <w:jc w:val="center"/>
              <w:rPr>
                <w:b/>
                <w:lang w:val="en-US"/>
              </w:rPr>
            </w:pPr>
            <w:r w:rsidRPr="00D66F6B">
              <w:rPr>
                <w:b/>
                <w:lang w:val="en-US"/>
              </w:rPr>
              <w:t>In the month of evaluation</w:t>
            </w:r>
          </w:p>
        </w:tc>
        <w:tc>
          <w:tcPr>
            <w:tcW w:w="3115" w:type="dxa"/>
            <w:tcBorders>
              <w:top w:val="single" w:sz="4" w:space="0" w:color="auto"/>
              <w:left w:val="single" w:sz="4" w:space="0" w:color="auto"/>
              <w:bottom w:val="single" w:sz="4" w:space="0" w:color="auto"/>
              <w:right w:val="single" w:sz="4" w:space="0" w:color="auto"/>
            </w:tcBorders>
            <w:hideMark/>
          </w:tcPr>
          <w:p w14:paraId="102768D8" w14:textId="77777777" w:rsidR="008841C3" w:rsidRPr="00D66F6B" w:rsidRDefault="008841C3" w:rsidP="00041A63">
            <w:pPr>
              <w:tabs>
                <w:tab w:val="left" w:pos="993"/>
              </w:tabs>
              <w:jc w:val="center"/>
              <w:rPr>
                <w:b/>
                <w:lang w:val="en-US"/>
              </w:rPr>
            </w:pPr>
            <w:r w:rsidRPr="00D66F6B">
              <w:rPr>
                <w:b/>
                <w:lang w:val="en-US"/>
              </w:rPr>
              <w:t>From the beginning of the term</w:t>
            </w:r>
          </w:p>
        </w:tc>
      </w:tr>
      <w:tr w:rsidR="008841C3" w:rsidRPr="00D66F6B" w14:paraId="5A443EC7" w14:textId="77777777" w:rsidTr="008841C3">
        <w:tc>
          <w:tcPr>
            <w:tcW w:w="3115" w:type="dxa"/>
            <w:tcBorders>
              <w:top w:val="single" w:sz="4" w:space="0" w:color="auto"/>
              <w:left w:val="single" w:sz="4" w:space="0" w:color="auto"/>
              <w:bottom w:val="single" w:sz="4" w:space="0" w:color="auto"/>
              <w:right w:val="single" w:sz="4" w:space="0" w:color="auto"/>
            </w:tcBorders>
            <w:hideMark/>
          </w:tcPr>
          <w:p w14:paraId="0C97CA84" w14:textId="77777777" w:rsidR="008841C3" w:rsidRPr="00D66F6B" w:rsidRDefault="008841C3" w:rsidP="00041A63">
            <w:pPr>
              <w:tabs>
                <w:tab w:val="left" w:pos="993"/>
              </w:tabs>
              <w:jc w:val="both"/>
              <w:rPr>
                <w:lang w:val="en-US"/>
              </w:rPr>
            </w:pPr>
            <w:r w:rsidRPr="00D66F6B">
              <w:rPr>
                <w:lang w:val="en-US"/>
              </w:rPr>
              <w:t>warning</w:t>
            </w:r>
          </w:p>
        </w:tc>
        <w:tc>
          <w:tcPr>
            <w:tcW w:w="3115" w:type="dxa"/>
            <w:tcBorders>
              <w:top w:val="single" w:sz="4" w:space="0" w:color="auto"/>
              <w:left w:val="single" w:sz="4" w:space="0" w:color="auto"/>
              <w:bottom w:val="single" w:sz="4" w:space="0" w:color="auto"/>
              <w:right w:val="single" w:sz="4" w:space="0" w:color="auto"/>
            </w:tcBorders>
            <w:hideMark/>
          </w:tcPr>
          <w:p w14:paraId="3640EAC4" w14:textId="77777777" w:rsidR="008841C3" w:rsidRPr="00D66F6B" w:rsidRDefault="008841C3" w:rsidP="00041A63">
            <w:pPr>
              <w:tabs>
                <w:tab w:val="left" w:pos="993"/>
              </w:tabs>
              <w:jc w:val="both"/>
              <w:rPr>
                <w:lang w:val="en-US"/>
              </w:rPr>
            </w:pPr>
            <w:r w:rsidRPr="00D66F6B">
              <w:t xml:space="preserve">9 </w:t>
            </w:r>
            <w:r w:rsidRPr="00D66F6B">
              <w:rPr>
                <w:lang w:val="en-US"/>
              </w:rPr>
              <w:t>hours</w:t>
            </w:r>
          </w:p>
        </w:tc>
        <w:tc>
          <w:tcPr>
            <w:tcW w:w="3115" w:type="dxa"/>
            <w:tcBorders>
              <w:top w:val="single" w:sz="4" w:space="0" w:color="auto"/>
              <w:left w:val="single" w:sz="4" w:space="0" w:color="auto"/>
              <w:bottom w:val="single" w:sz="4" w:space="0" w:color="auto"/>
              <w:right w:val="single" w:sz="4" w:space="0" w:color="auto"/>
            </w:tcBorders>
            <w:hideMark/>
          </w:tcPr>
          <w:p w14:paraId="737B3F9C" w14:textId="77777777" w:rsidR="008841C3" w:rsidRPr="00D66F6B" w:rsidRDefault="008841C3" w:rsidP="00041A63">
            <w:pPr>
              <w:tabs>
                <w:tab w:val="left" w:pos="993"/>
              </w:tabs>
              <w:jc w:val="both"/>
            </w:pPr>
            <w:r w:rsidRPr="00D66F6B">
              <w:t>15 hours</w:t>
            </w:r>
          </w:p>
        </w:tc>
      </w:tr>
      <w:tr w:rsidR="008841C3" w:rsidRPr="00D66F6B" w14:paraId="75F1F3AE" w14:textId="77777777" w:rsidTr="008841C3">
        <w:tc>
          <w:tcPr>
            <w:tcW w:w="3115" w:type="dxa"/>
            <w:tcBorders>
              <w:top w:val="single" w:sz="4" w:space="0" w:color="auto"/>
              <w:left w:val="single" w:sz="4" w:space="0" w:color="auto"/>
              <w:bottom w:val="single" w:sz="4" w:space="0" w:color="auto"/>
              <w:right w:val="single" w:sz="4" w:space="0" w:color="auto"/>
            </w:tcBorders>
            <w:hideMark/>
          </w:tcPr>
          <w:p w14:paraId="072942EB" w14:textId="77777777" w:rsidR="008841C3" w:rsidRPr="00D66F6B" w:rsidRDefault="008841C3" w:rsidP="00041A63">
            <w:pPr>
              <w:tabs>
                <w:tab w:val="left" w:pos="993"/>
              </w:tabs>
              <w:jc w:val="both"/>
              <w:rPr>
                <w:lang w:val="en-US"/>
              </w:rPr>
            </w:pPr>
            <w:r w:rsidRPr="00D66F6B">
              <w:rPr>
                <w:lang w:val="en-US"/>
              </w:rPr>
              <w:t>written reprimand</w:t>
            </w:r>
          </w:p>
        </w:tc>
        <w:tc>
          <w:tcPr>
            <w:tcW w:w="3115" w:type="dxa"/>
            <w:tcBorders>
              <w:top w:val="single" w:sz="4" w:space="0" w:color="auto"/>
              <w:left w:val="single" w:sz="4" w:space="0" w:color="auto"/>
              <w:bottom w:val="single" w:sz="4" w:space="0" w:color="auto"/>
              <w:right w:val="single" w:sz="4" w:space="0" w:color="auto"/>
            </w:tcBorders>
            <w:hideMark/>
          </w:tcPr>
          <w:p w14:paraId="54F8F70E" w14:textId="77777777" w:rsidR="008841C3" w:rsidRPr="00D66F6B" w:rsidRDefault="008841C3" w:rsidP="00041A63">
            <w:pPr>
              <w:tabs>
                <w:tab w:val="left" w:pos="993"/>
              </w:tabs>
              <w:jc w:val="both"/>
            </w:pPr>
            <w:r w:rsidRPr="00D66F6B">
              <w:t>18 hours</w:t>
            </w:r>
          </w:p>
        </w:tc>
        <w:tc>
          <w:tcPr>
            <w:tcW w:w="3115" w:type="dxa"/>
            <w:tcBorders>
              <w:top w:val="single" w:sz="4" w:space="0" w:color="auto"/>
              <w:left w:val="single" w:sz="4" w:space="0" w:color="auto"/>
              <w:bottom w:val="single" w:sz="4" w:space="0" w:color="auto"/>
              <w:right w:val="single" w:sz="4" w:space="0" w:color="auto"/>
            </w:tcBorders>
            <w:hideMark/>
          </w:tcPr>
          <w:p w14:paraId="6E2AAB13" w14:textId="77777777" w:rsidR="008841C3" w:rsidRPr="00D66F6B" w:rsidRDefault="008841C3" w:rsidP="00041A63">
            <w:pPr>
              <w:tabs>
                <w:tab w:val="left" w:pos="993"/>
              </w:tabs>
              <w:jc w:val="both"/>
            </w:pPr>
            <w:r w:rsidRPr="00D66F6B">
              <w:t>27 hours</w:t>
            </w:r>
          </w:p>
        </w:tc>
      </w:tr>
      <w:tr w:rsidR="008841C3" w:rsidRPr="00D66F6B" w14:paraId="45C780DC" w14:textId="77777777" w:rsidTr="008841C3">
        <w:tc>
          <w:tcPr>
            <w:tcW w:w="3115" w:type="dxa"/>
            <w:tcBorders>
              <w:top w:val="single" w:sz="4" w:space="0" w:color="auto"/>
              <w:left w:val="single" w:sz="4" w:space="0" w:color="auto"/>
              <w:bottom w:val="single" w:sz="4" w:space="0" w:color="auto"/>
              <w:right w:val="single" w:sz="4" w:space="0" w:color="auto"/>
            </w:tcBorders>
            <w:hideMark/>
          </w:tcPr>
          <w:p w14:paraId="5E1E5D1C" w14:textId="77777777" w:rsidR="008841C3" w:rsidRPr="00D66F6B" w:rsidRDefault="008841C3" w:rsidP="00041A63">
            <w:pPr>
              <w:tabs>
                <w:tab w:val="left" w:pos="993"/>
              </w:tabs>
              <w:jc w:val="both"/>
              <w:rPr>
                <w:lang w:val="en-US"/>
              </w:rPr>
            </w:pPr>
            <w:r w:rsidRPr="00D66F6B">
              <w:rPr>
                <w:lang w:val="en-US"/>
              </w:rPr>
              <w:t>severe reprimand</w:t>
            </w:r>
          </w:p>
        </w:tc>
        <w:tc>
          <w:tcPr>
            <w:tcW w:w="3115" w:type="dxa"/>
            <w:tcBorders>
              <w:top w:val="single" w:sz="4" w:space="0" w:color="auto"/>
              <w:left w:val="single" w:sz="4" w:space="0" w:color="auto"/>
              <w:bottom w:val="single" w:sz="4" w:space="0" w:color="auto"/>
              <w:right w:val="single" w:sz="4" w:space="0" w:color="auto"/>
            </w:tcBorders>
            <w:hideMark/>
          </w:tcPr>
          <w:p w14:paraId="4DE6E199" w14:textId="77777777" w:rsidR="008841C3" w:rsidRPr="00D66F6B" w:rsidRDefault="008841C3" w:rsidP="00041A63">
            <w:pPr>
              <w:tabs>
                <w:tab w:val="left" w:pos="993"/>
              </w:tabs>
              <w:jc w:val="both"/>
            </w:pPr>
            <w:r w:rsidRPr="00D66F6B">
              <w:t>27 hours</w:t>
            </w:r>
          </w:p>
        </w:tc>
        <w:tc>
          <w:tcPr>
            <w:tcW w:w="3115" w:type="dxa"/>
            <w:tcBorders>
              <w:top w:val="single" w:sz="4" w:space="0" w:color="auto"/>
              <w:left w:val="single" w:sz="4" w:space="0" w:color="auto"/>
              <w:bottom w:val="single" w:sz="4" w:space="0" w:color="auto"/>
              <w:right w:val="single" w:sz="4" w:space="0" w:color="auto"/>
            </w:tcBorders>
            <w:hideMark/>
          </w:tcPr>
          <w:p w14:paraId="2D699009" w14:textId="77777777" w:rsidR="008841C3" w:rsidRPr="00D66F6B" w:rsidRDefault="008841C3" w:rsidP="00041A63">
            <w:pPr>
              <w:tabs>
                <w:tab w:val="left" w:pos="993"/>
              </w:tabs>
              <w:jc w:val="both"/>
            </w:pPr>
            <w:r w:rsidRPr="00D66F6B">
              <w:t>45 hours</w:t>
            </w:r>
          </w:p>
        </w:tc>
      </w:tr>
      <w:tr w:rsidR="008841C3" w:rsidRPr="00D66F6B" w14:paraId="289D5F7D" w14:textId="77777777" w:rsidTr="008841C3">
        <w:tc>
          <w:tcPr>
            <w:tcW w:w="3115" w:type="dxa"/>
            <w:tcBorders>
              <w:top w:val="single" w:sz="4" w:space="0" w:color="auto"/>
              <w:left w:val="single" w:sz="4" w:space="0" w:color="auto"/>
              <w:bottom w:val="single" w:sz="4" w:space="0" w:color="auto"/>
              <w:right w:val="single" w:sz="4" w:space="0" w:color="auto"/>
            </w:tcBorders>
            <w:hideMark/>
          </w:tcPr>
          <w:p w14:paraId="11A75EBA" w14:textId="77777777" w:rsidR="008841C3" w:rsidRPr="00D66F6B" w:rsidRDefault="008841C3" w:rsidP="00041A63">
            <w:pPr>
              <w:tabs>
                <w:tab w:val="left" w:pos="993"/>
              </w:tabs>
              <w:jc w:val="both"/>
              <w:rPr>
                <w:lang w:val="en-US"/>
              </w:rPr>
            </w:pPr>
            <w:r w:rsidRPr="00D66F6B">
              <w:rPr>
                <w:lang w:val="en-US"/>
              </w:rPr>
              <w:t>expulsion</w:t>
            </w:r>
          </w:p>
        </w:tc>
        <w:tc>
          <w:tcPr>
            <w:tcW w:w="3115" w:type="dxa"/>
            <w:tcBorders>
              <w:top w:val="single" w:sz="4" w:space="0" w:color="auto"/>
              <w:left w:val="single" w:sz="4" w:space="0" w:color="auto"/>
              <w:bottom w:val="single" w:sz="4" w:space="0" w:color="auto"/>
              <w:right w:val="single" w:sz="4" w:space="0" w:color="auto"/>
            </w:tcBorders>
            <w:hideMark/>
          </w:tcPr>
          <w:p w14:paraId="5CE9C123" w14:textId="77777777" w:rsidR="008841C3" w:rsidRPr="00D66F6B" w:rsidRDefault="008841C3" w:rsidP="00041A63">
            <w:pPr>
              <w:tabs>
                <w:tab w:val="left" w:pos="993"/>
              </w:tabs>
              <w:jc w:val="both"/>
              <w:rPr>
                <w:lang w:val="en-US"/>
              </w:rPr>
            </w:pPr>
            <w:r w:rsidRPr="00D66F6B">
              <w:t xml:space="preserve">36 hours </w:t>
            </w:r>
            <w:r w:rsidRPr="00D66F6B">
              <w:rPr>
                <w:lang w:val="en-US"/>
              </w:rPr>
              <w:t>and more</w:t>
            </w:r>
          </w:p>
        </w:tc>
        <w:tc>
          <w:tcPr>
            <w:tcW w:w="3115" w:type="dxa"/>
            <w:tcBorders>
              <w:top w:val="single" w:sz="4" w:space="0" w:color="auto"/>
              <w:left w:val="single" w:sz="4" w:space="0" w:color="auto"/>
              <w:bottom w:val="single" w:sz="4" w:space="0" w:color="auto"/>
              <w:right w:val="single" w:sz="4" w:space="0" w:color="auto"/>
            </w:tcBorders>
            <w:hideMark/>
          </w:tcPr>
          <w:p w14:paraId="0EA34511" w14:textId="77777777" w:rsidR="008841C3" w:rsidRPr="00D66F6B" w:rsidRDefault="008841C3" w:rsidP="00041A63">
            <w:pPr>
              <w:pStyle w:val="aa"/>
              <w:numPr>
                <w:ilvl w:val="0"/>
                <w:numId w:val="17"/>
              </w:numPr>
              <w:tabs>
                <w:tab w:val="left" w:pos="297"/>
                <w:tab w:val="left" w:pos="993"/>
              </w:tabs>
              <w:ind w:left="0" w:firstLine="0"/>
              <w:jc w:val="both"/>
            </w:pPr>
            <w:r w:rsidRPr="00D66F6B">
              <w:t>hours and more</w:t>
            </w:r>
          </w:p>
        </w:tc>
      </w:tr>
    </w:tbl>
    <w:p w14:paraId="38650EBC" w14:textId="77777777" w:rsidR="008841C3" w:rsidRPr="00D66F6B" w:rsidRDefault="008841C3" w:rsidP="00041A63">
      <w:pPr>
        <w:tabs>
          <w:tab w:val="left" w:pos="993"/>
        </w:tabs>
        <w:ind w:leftChars="567" w:left="1361" w:firstLine="567"/>
        <w:contextualSpacing/>
        <w:jc w:val="both"/>
      </w:pPr>
    </w:p>
    <w:p w14:paraId="35D40316" w14:textId="6D065F96" w:rsidR="008841C3" w:rsidRPr="00D66F6B" w:rsidRDefault="008841C3" w:rsidP="00041A63">
      <w:pPr>
        <w:pStyle w:val="aa"/>
        <w:numPr>
          <w:ilvl w:val="1"/>
          <w:numId w:val="45"/>
        </w:numPr>
        <w:tabs>
          <w:tab w:val="left" w:pos="993"/>
        </w:tabs>
        <w:ind w:left="0" w:firstLine="567"/>
        <w:jc w:val="both"/>
        <w:rPr>
          <w:lang w:val="en-US"/>
        </w:rPr>
      </w:pPr>
      <w:r w:rsidRPr="00D66F6B">
        <w:rPr>
          <w:lang w:val="en-US"/>
        </w:rPr>
        <w:lastRenderedPageBreak/>
        <w:t xml:space="preserve"> Students in the residency program who are absent from practical sessions and</w:t>
      </w:r>
      <w:r w:rsidR="00D31B04">
        <w:rPr>
          <w:lang w:val="kk-KZ"/>
        </w:rPr>
        <w:t>/</w:t>
      </w:r>
      <w:r w:rsidR="00D31B04">
        <w:rPr>
          <w:lang w:val="en-US"/>
        </w:rPr>
        <w:t>or</w:t>
      </w:r>
      <w:r w:rsidRPr="00D66F6B">
        <w:rPr>
          <w:lang w:val="en-US"/>
        </w:rPr>
        <w:t xml:space="preserve"> hours of independent work under the guidance of a clinical instructor without a valid reason are subject to disciplinary action according to the </w:t>
      </w:r>
      <w:bookmarkStart w:id="25" w:name="_Hlk196144114"/>
      <w:r w:rsidRPr="00D66F6B">
        <w:rPr>
          <w:lang w:val="en-US"/>
        </w:rPr>
        <w:t>table No. 2</w:t>
      </w:r>
      <w:bookmarkEnd w:id="25"/>
      <w:r w:rsidRPr="00D66F6B">
        <w:rPr>
          <w:lang w:val="en-US"/>
        </w:rPr>
        <w:t>.</w:t>
      </w:r>
    </w:p>
    <w:p w14:paraId="21873724" w14:textId="77777777" w:rsidR="008841C3" w:rsidRPr="00D66F6B" w:rsidRDefault="008841C3" w:rsidP="00041A63">
      <w:pPr>
        <w:pStyle w:val="aa"/>
        <w:tabs>
          <w:tab w:val="left" w:pos="993"/>
        </w:tabs>
        <w:ind w:left="567"/>
        <w:jc w:val="both"/>
        <w:rPr>
          <w:lang w:val="en-US"/>
        </w:rPr>
      </w:pPr>
    </w:p>
    <w:p w14:paraId="5B5B12E1" w14:textId="77777777" w:rsidR="008841C3" w:rsidRPr="00D66F6B" w:rsidRDefault="008841C3" w:rsidP="00041A63">
      <w:pPr>
        <w:tabs>
          <w:tab w:val="left" w:pos="993"/>
        </w:tabs>
        <w:ind w:leftChars="567" w:left="1361" w:firstLine="567"/>
        <w:contextualSpacing/>
        <w:jc w:val="right"/>
      </w:pPr>
      <w:r w:rsidRPr="00D66F6B">
        <w:rPr>
          <w:lang w:val="en-US"/>
        </w:rPr>
        <w:t>Table No. 2</w:t>
      </w:r>
    </w:p>
    <w:tbl>
      <w:tblPr>
        <w:tblStyle w:val="af6"/>
        <w:tblW w:w="9351" w:type="dxa"/>
        <w:tblInd w:w="-5" w:type="dxa"/>
        <w:tblLook w:val="04A0" w:firstRow="1" w:lastRow="0" w:firstColumn="1" w:lastColumn="0" w:noHBand="0" w:noVBand="1"/>
      </w:tblPr>
      <w:tblGrid>
        <w:gridCol w:w="3814"/>
        <w:gridCol w:w="5537"/>
      </w:tblGrid>
      <w:tr w:rsidR="008841C3" w:rsidRPr="003D7A18" w14:paraId="6E96BB8C" w14:textId="77777777" w:rsidTr="008841C3">
        <w:tc>
          <w:tcPr>
            <w:tcW w:w="3814" w:type="dxa"/>
          </w:tcPr>
          <w:p w14:paraId="4FF0216C" w14:textId="77777777" w:rsidR="008841C3" w:rsidRPr="00D66F6B" w:rsidRDefault="008841C3" w:rsidP="00041A63">
            <w:pPr>
              <w:tabs>
                <w:tab w:val="left" w:pos="993"/>
              </w:tabs>
              <w:ind w:firstLine="567"/>
              <w:jc w:val="both"/>
              <w:rPr>
                <w:b/>
              </w:rPr>
            </w:pPr>
            <w:r w:rsidRPr="00D66F6B">
              <w:rPr>
                <w:b/>
                <w:lang w:val="en-US"/>
              </w:rPr>
              <w:t>Disciplinary actions</w:t>
            </w:r>
          </w:p>
        </w:tc>
        <w:tc>
          <w:tcPr>
            <w:tcW w:w="5537" w:type="dxa"/>
          </w:tcPr>
          <w:p w14:paraId="4A3F045A" w14:textId="77777777" w:rsidR="008841C3" w:rsidRPr="00D66F6B" w:rsidRDefault="008841C3" w:rsidP="00041A63">
            <w:pPr>
              <w:tabs>
                <w:tab w:val="left" w:pos="993"/>
              </w:tabs>
              <w:ind w:firstLine="567"/>
              <w:jc w:val="both"/>
              <w:rPr>
                <w:b/>
                <w:lang w:val="en-US"/>
              </w:rPr>
            </w:pPr>
            <w:r w:rsidRPr="00D66F6B">
              <w:rPr>
                <w:b/>
                <w:lang w:val="en-US"/>
              </w:rPr>
              <w:t>Residency (from the beginning of the term)</w:t>
            </w:r>
          </w:p>
        </w:tc>
      </w:tr>
      <w:tr w:rsidR="008841C3" w:rsidRPr="00D66F6B" w14:paraId="14AC4F78" w14:textId="77777777" w:rsidTr="008841C3">
        <w:tc>
          <w:tcPr>
            <w:tcW w:w="3814" w:type="dxa"/>
          </w:tcPr>
          <w:p w14:paraId="27A5D54F" w14:textId="46822DBF" w:rsidR="008841C3" w:rsidRPr="00D66F6B" w:rsidRDefault="008841C3" w:rsidP="00041A63">
            <w:pPr>
              <w:tabs>
                <w:tab w:val="left" w:pos="993"/>
              </w:tabs>
              <w:jc w:val="center"/>
            </w:pPr>
            <w:bookmarkStart w:id="26" w:name="_Hlk196208237"/>
            <w:r w:rsidRPr="00D66F6B">
              <w:rPr>
                <w:lang w:val="en-US"/>
              </w:rPr>
              <w:t>warning</w:t>
            </w:r>
            <w:bookmarkEnd w:id="26"/>
          </w:p>
        </w:tc>
        <w:tc>
          <w:tcPr>
            <w:tcW w:w="5537" w:type="dxa"/>
          </w:tcPr>
          <w:p w14:paraId="1FF4FD76" w14:textId="77777777" w:rsidR="008841C3" w:rsidRPr="00D66F6B" w:rsidRDefault="008841C3" w:rsidP="00041A63">
            <w:pPr>
              <w:tabs>
                <w:tab w:val="left" w:pos="993"/>
              </w:tabs>
              <w:jc w:val="center"/>
            </w:pPr>
            <w:r w:rsidRPr="00D66F6B">
              <w:t xml:space="preserve">24 </w:t>
            </w:r>
            <w:r w:rsidRPr="00D66F6B">
              <w:rPr>
                <w:lang w:val="en-US"/>
              </w:rPr>
              <w:t>hours</w:t>
            </w:r>
          </w:p>
        </w:tc>
      </w:tr>
      <w:tr w:rsidR="008841C3" w:rsidRPr="00D66F6B" w14:paraId="4754AF79" w14:textId="77777777" w:rsidTr="008841C3">
        <w:tc>
          <w:tcPr>
            <w:tcW w:w="3814" w:type="dxa"/>
          </w:tcPr>
          <w:p w14:paraId="31715987" w14:textId="77777777" w:rsidR="008841C3" w:rsidRPr="00D66F6B" w:rsidRDefault="008841C3" w:rsidP="00041A63">
            <w:pPr>
              <w:tabs>
                <w:tab w:val="left" w:pos="993"/>
              </w:tabs>
              <w:jc w:val="center"/>
            </w:pPr>
            <w:r w:rsidRPr="00D66F6B">
              <w:rPr>
                <w:lang w:val="en-US"/>
              </w:rPr>
              <w:t>written reprimand</w:t>
            </w:r>
          </w:p>
        </w:tc>
        <w:tc>
          <w:tcPr>
            <w:tcW w:w="5537" w:type="dxa"/>
          </w:tcPr>
          <w:p w14:paraId="64846CF4" w14:textId="77777777" w:rsidR="008841C3" w:rsidRPr="00D66F6B" w:rsidRDefault="008841C3" w:rsidP="00041A63">
            <w:pPr>
              <w:tabs>
                <w:tab w:val="left" w:pos="993"/>
              </w:tabs>
              <w:jc w:val="center"/>
            </w:pPr>
            <w:r w:rsidRPr="00D66F6B">
              <w:t xml:space="preserve">48 </w:t>
            </w:r>
            <w:r w:rsidRPr="00D66F6B">
              <w:rPr>
                <w:lang w:val="en-US"/>
              </w:rPr>
              <w:t>hours</w:t>
            </w:r>
          </w:p>
        </w:tc>
      </w:tr>
      <w:tr w:rsidR="008841C3" w:rsidRPr="00D66F6B" w14:paraId="640B2C55" w14:textId="77777777" w:rsidTr="008841C3">
        <w:tc>
          <w:tcPr>
            <w:tcW w:w="3814" w:type="dxa"/>
          </w:tcPr>
          <w:p w14:paraId="16DC7ED7" w14:textId="77777777" w:rsidR="008841C3" w:rsidRPr="00D66F6B" w:rsidRDefault="008841C3" w:rsidP="00041A63">
            <w:pPr>
              <w:tabs>
                <w:tab w:val="left" w:pos="993"/>
              </w:tabs>
              <w:jc w:val="center"/>
            </w:pPr>
            <w:r w:rsidRPr="00D66F6B">
              <w:rPr>
                <w:lang w:val="en-US"/>
              </w:rPr>
              <w:t>severe reprimand</w:t>
            </w:r>
          </w:p>
        </w:tc>
        <w:tc>
          <w:tcPr>
            <w:tcW w:w="5537" w:type="dxa"/>
          </w:tcPr>
          <w:p w14:paraId="23FAB554" w14:textId="77777777" w:rsidR="008841C3" w:rsidRPr="00D66F6B" w:rsidRDefault="008841C3" w:rsidP="00041A63">
            <w:pPr>
              <w:tabs>
                <w:tab w:val="left" w:pos="993"/>
              </w:tabs>
              <w:jc w:val="center"/>
            </w:pPr>
            <w:r w:rsidRPr="00D66F6B">
              <w:t xml:space="preserve">72 </w:t>
            </w:r>
            <w:r w:rsidRPr="00D66F6B">
              <w:rPr>
                <w:lang w:val="en-US"/>
              </w:rPr>
              <w:t>hours</w:t>
            </w:r>
          </w:p>
        </w:tc>
      </w:tr>
      <w:tr w:rsidR="008841C3" w:rsidRPr="00D66F6B" w14:paraId="1DFC4CCB" w14:textId="77777777" w:rsidTr="008841C3">
        <w:tc>
          <w:tcPr>
            <w:tcW w:w="3814" w:type="dxa"/>
          </w:tcPr>
          <w:p w14:paraId="1BB0AA66" w14:textId="77777777" w:rsidR="008841C3" w:rsidRPr="00D66F6B" w:rsidRDefault="008841C3" w:rsidP="00041A63">
            <w:pPr>
              <w:tabs>
                <w:tab w:val="left" w:pos="993"/>
              </w:tabs>
              <w:jc w:val="center"/>
            </w:pPr>
            <w:r w:rsidRPr="00D66F6B">
              <w:rPr>
                <w:lang w:val="en-US"/>
              </w:rPr>
              <w:t>expulsion</w:t>
            </w:r>
          </w:p>
        </w:tc>
        <w:tc>
          <w:tcPr>
            <w:tcW w:w="5537" w:type="dxa"/>
          </w:tcPr>
          <w:p w14:paraId="6385C5A6" w14:textId="77777777" w:rsidR="008841C3" w:rsidRPr="00D66F6B" w:rsidRDefault="008841C3" w:rsidP="00041A63">
            <w:pPr>
              <w:tabs>
                <w:tab w:val="left" w:pos="993"/>
              </w:tabs>
              <w:jc w:val="center"/>
            </w:pPr>
            <w:r w:rsidRPr="00D66F6B">
              <w:t xml:space="preserve">96 hours </w:t>
            </w:r>
            <w:r w:rsidRPr="00D66F6B">
              <w:rPr>
                <w:lang w:val="en-US"/>
              </w:rPr>
              <w:t>and more</w:t>
            </w:r>
          </w:p>
        </w:tc>
      </w:tr>
    </w:tbl>
    <w:p w14:paraId="4FFC0C95" w14:textId="77777777" w:rsidR="008841C3" w:rsidRPr="00D66F6B" w:rsidRDefault="008841C3" w:rsidP="00041A63">
      <w:pPr>
        <w:tabs>
          <w:tab w:val="left" w:pos="993"/>
        </w:tabs>
        <w:ind w:leftChars="567" w:left="1361" w:firstLine="567"/>
        <w:contextualSpacing/>
        <w:jc w:val="both"/>
      </w:pPr>
    </w:p>
    <w:p w14:paraId="137B92E3" w14:textId="6A49F89B"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Graduates of the university are subject to mandatory allocation and employment in accordance with the current legislation.</w:t>
      </w:r>
    </w:p>
    <w:p w14:paraId="06BED161"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Academic leave for medical reasons is granted to a student based on the conclusion of the medical consultative board at the outpatient polyclinic organization for a period of 6 to 12 months due to illness.</w:t>
      </w:r>
    </w:p>
    <w:p w14:paraId="61733194"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Academic leave can also be granted to a student based on:</w:t>
      </w:r>
    </w:p>
    <w:p w14:paraId="1B41F593" w14:textId="77777777" w:rsidR="008841C3" w:rsidRPr="00D66F6B" w:rsidRDefault="008841C3" w:rsidP="00041A63">
      <w:pPr>
        <w:pStyle w:val="aa"/>
        <w:numPr>
          <w:ilvl w:val="2"/>
          <w:numId w:val="53"/>
        </w:numPr>
        <w:tabs>
          <w:tab w:val="left" w:pos="993"/>
        </w:tabs>
        <w:ind w:left="0" w:firstLine="567"/>
        <w:jc w:val="both"/>
      </w:pPr>
      <w:r w:rsidRPr="00D66F6B">
        <w:rPr>
          <w:lang w:val="en-US"/>
        </w:rPr>
        <w:t>draft paper</w:t>
      </w:r>
      <w:r w:rsidRPr="00D66F6B">
        <w:t>;</w:t>
      </w:r>
    </w:p>
    <w:p w14:paraId="4C76D714" w14:textId="4E8963ED" w:rsidR="008841C3" w:rsidRPr="00D66F6B" w:rsidRDefault="00003C2B" w:rsidP="00041A63">
      <w:pPr>
        <w:pStyle w:val="aa"/>
        <w:numPr>
          <w:ilvl w:val="2"/>
          <w:numId w:val="53"/>
        </w:numPr>
        <w:tabs>
          <w:tab w:val="left" w:pos="993"/>
        </w:tabs>
        <w:ind w:left="0" w:firstLine="567"/>
        <w:jc w:val="both"/>
        <w:rPr>
          <w:lang w:val="en-US"/>
        </w:rPr>
      </w:pPr>
      <w:r w:rsidRPr="00003C2B">
        <w:rPr>
          <w:lang w:val="en-US"/>
        </w:rPr>
        <w:t>birth certificates for children under the</w:t>
      </w:r>
      <w:r w:rsidR="008841C3" w:rsidRPr="00D66F6B">
        <w:rPr>
          <w:lang w:val="en-US"/>
        </w:rPr>
        <w:t xml:space="preserve"> age of 3 years.</w:t>
      </w:r>
    </w:p>
    <w:p w14:paraId="0625E978" w14:textId="1B86CE3B"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The procedure for granting academic leave to students is determined by the Academic Policy of the “KMU” NCJSC.</w:t>
      </w:r>
    </w:p>
    <w:p w14:paraId="777A53D7"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If the student is late or does not attend the final assessment, he/she must write an explanatory memorandum to the dean of the school. If there is a valid reason, the dean issues an examination record list. Nonappearance or late attendance of the student for the final assessment, without valid excuse, is equated to academic debt.</w:t>
      </w:r>
    </w:p>
    <w:p w14:paraId="2AEF689A"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The following incentives are established for students for high academic performance and active engagement in public and scientific activities:</w:t>
      </w:r>
    </w:p>
    <w:p w14:paraId="3D8C9B69" w14:textId="77777777" w:rsidR="008841C3" w:rsidRPr="00D66F6B" w:rsidRDefault="008841C3" w:rsidP="00041A63">
      <w:pPr>
        <w:pStyle w:val="aa"/>
        <w:numPr>
          <w:ilvl w:val="2"/>
          <w:numId w:val="54"/>
        </w:numPr>
        <w:tabs>
          <w:tab w:val="left" w:pos="993"/>
        </w:tabs>
        <w:ind w:left="0" w:firstLine="567"/>
        <w:jc w:val="both"/>
      </w:pPr>
      <w:r w:rsidRPr="00D66F6B">
        <w:rPr>
          <w:lang w:val="en-US"/>
        </w:rPr>
        <w:t>letters of gratitude</w:t>
      </w:r>
      <w:r w:rsidRPr="00D66F6B">
        <w:t>;</w:t>
      </w:r>
    </w:p>
    <w:p w14:paraId="5632DF37" w14:textId="77777777" w:rsidR="008841C3" w:rsidRPr="00D66F6B" w:rsidRDefault="008841C3" w:rsidP="00041A63">
      <w:pPr>
        <w:pStyle w:val="aa"/>
        <w:numPr>
          <w:ilvl w:val="2"/>
          <w:numId w:val="54"/>
        </w:numPr>
        <w:tabs>
          <w:tab w:val="left" w:pos="993"/>
        </w:tabs>
        <w:ind w:left="0" w:firstLine="567"/>
        <w:jc w:val="both"/>
      </w:pPr>
      <w:r w:rsidRPr="00D66F6B">
        <w:rPr>
          <w:lang w:val="en-US"/>
        </w:rPr>
        <w:t>c</w:t>
      </w:r>
      <w:r w:rsidRPr="00D66F6B">
        <w:t>ertificate</w:t>
      </w:r>
      <w:r w:rsidRPr="00D66F6B">
        <w:rPr>
          <w:lang w:val="en-US"/>
        </w:rPr>
        <w:t>s</w:t>
      </w:r>
      <w:r w:rsidRPr="00D66F6B">
        <w:t xml:space="preserve"> of </w:t>
      </w:r>
      <w:r w:rsidRPr="00D66F6B">
        <w:rPr>
          <w:lang w:val="en-US"/>
        </w:rPr>
        <w:t>commendation</w:t>
      </w:r>
      <w:r w:rsidRPr="00D66F6B">
        <w:t>.</w:t>
      </w:r>
    </w:p>
    <w:p w14:paraId="78AA132C" w14:textId="039F8BEB"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For violating academic discipline, disregard of a provision of the educational services agreement, the Code of Labor (Internal) Conduct, the Regulations on activities in the dormitory, the Agreement on granting a place in the dormitory, the Charter of the “KMU” NCJSC and the orders of the university administration, disciplinary action can be applied to students on a submission of the dean or the disciplinary committee:</w:t>
      </w:r>
    </w:p>
    <w:p w14:paraId="2FAE8927" w14:textId="77777777" w:rsidR="008841C3" w:rsidRPr="00D66F6B" w:rsidRDefault="008841C3" w:rsidP="00041A63">
      <w:pPr>
        <w:pStyle w:val="aa"/>
        <w:numPr>
          <w:ilvl w:val="1"/>
          <w:numId w:val="55"/>
        </w:numPr>
        <w:tabs>
          <w:tab w:val="left" w:pos="993"/>
        </w:tabs>
        <w:ind w:left="0" w:firstLine="567"/>
        <w:jc w:val="both"/>
      </w:pPr>
      <w:r w:rsidRPr="00D66F6B">
        <w:rPr>
          <w:lang w:val="en-US"/>
        </w:rPr>
        <w:t>warning</w:t>
      </w:r>
      <w:r w:rsidRPr="00D66F6B">
        <w:t>;</w:t>
      </w:r>
    </w:p>
    <w:p w14:paraId="55D074E8" w14:textId="77777777" w:rsidR="008841C3" w:rsidRPr="00D66F6B" w:rsidRDefault="008841C3" w:rsidP="00041A63">
      <w:pPr>
        <w:pStyle w:val="aa"/>
        <w:numPr>
          <w:ilvl w:val="1"/>
          <w:numId w:val="55"/>
        </w:numPr>
        <w:tabs>
          <w:tab w:val="left" w:pos="993"/>
        </w:tabs>
        <w:ind w:left="0" w:firstLine="567"/>
        <w:jc w:val="both"/>
      </w:pPr>
      <w:r w:rsidRPr="00D66F6B">
        <w:rPr>
          <w:lang w:val="en-US"/>
        </w:rPr>
        <w:t>written reprimand</w:t>
      </w:r>
      <w:r w:rsidRPr="00D66F6B">
        <w:t>;</w:t>
      </w:r>
    </w:p>
    <w:p w14:paraId="3921DD05" w14:textId="77777777" w:rsidR="008841C3" w:rsidRPr="00D66F6B" w:rsidRDefault="008841C3" w:rsidP="00041A63">
      <w:pPr>
        <w:pStyle w:val="aa"/>
        <w:numPr>
          <w:ilvl w:val="1"/>
          <w:numId w:val="55"/>
        </w:numPr>
        <w:tabs>
          <w:tab w:val="left" w:pos="993"/>
        </w:tabs>
        <w:ind w:left="0" w:firstLine="567"/>
        <w:jc w:val="both"/>
      </w:pPr>
      <w:r w:rsidRPr="00D66F6B">
        <w:rPr>
          <w:lang w:val="en-US"/>
        </w:rPr>
        <w:t>severe reprimand</w:t>
      </w:r>
      <w:r w:rsidRPr="00D66F6B">
        <w:t>;</w:t>
      </w:r>
    </w:p>
    <w:p w14:paraId="6328E281" w14:textId="77777777" w:rsidR="008841C3" w:rsidRPr="00D66F6B" w:rsidRDefault="008841C3" w:rsidP="00041A63">
      <w:pPr>
        <w:pStyle w:val="aa"/>
        <w:numPr>
          <w:ilvl w:val="1"/>
          <w:numId w:val="55"/>
        </w:numPr>
        <w:tabs>
          <w:tab w:val="left" w:pos="993"/>
        </w:tabs>
        <w:ind w:left="0" w:firstLine="567"/>
        <w:jc w:val="both"/>
      </w:pPr>
      <w:r w:rsidRPr="00D66F6B">
        <w:rPr>
          <w:lang w:val="en-US"/>
        </w:rPr>
        <w:t>expulsion</w:t>
      </w:r>
      <w:r w:rsidRPr="00D66F6B">
        <w:t>.</w:t>
      </w:r>
    </w:p>
    <w:p w14:paraId="328658F6"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A student can be expelled from the university in the following cases: </w:t>
      </w:r>
    </w:p>
    <w:p w14:paraId="670FB6FF" w14:textId="77777777" w:rsidR="008841C3" w:rsidRPr="00D66F6B" w:rsidRDefault="008841C3" w:rsidP="00041A63">
      <w:pPr>
        <w:pStyle w:val="aa"/>
        <w:numPr>
          <w:ilvl w:val="0"/>
          <w:numId w:val="56"/>
        </w:numPr>
        <w:tabs>
          <w:tab w:val="left" w:pos="993"/>
        </w:tabs>
        <w:ind w:left="0" w:firstLine="567"/>
        <w:jc w:val="both"/>
      </w:pPr>
      <w:r w:rsidRPr="00D66F6B">
        <w:t>For</w:t>
      </w:r>
      <w:r w:rsidRPr="00D66F6B">
        <w:rPr>
          <w:lang w:val="en-US"/>
        </w:rPr>
        <w:t xml:space="preserve"> </w:t>
      </w:r>
      <w:r w:rsidRPr="00D66F6B">
        <w:t xml:space="preserve">academic failure: </w:t>
      </w:r>
    </w:p>
    <w:p w14:paraId="60EC4879" w14:textId="77777777" w:rsidR="008841C3" w:rsidRPr="00D66F6B" w:rsidRDefault="008841C3" w:rsidP="00041A63">
      <w:pPr>
        <w:pStyle w:val="aa"/>
        <w:numPr>
          <w:ilvl w:val="0"/>
          <w:numId w:val="8"/>
        </w:numPr>
        <w:tabs>
          <w:tab w:val="left" w:pos="993"/>
        </w:tabs>
        <w:ind w:left="0" w:firstLine="567"/>
        <w:jc w:val="both"/>
        <w:rPr>
          <w:lang w:val="en-US"/>
        </w:rPr>
      </w:pPr>
      <w:r w:rsidRPr="00D66F6B">
        <w:rPr>
          <w:lang w:val="en-US"/>
        </w:rPr>
        <w:t>for non-performance of the curriculum (as not having eliminated academic debt during one academic period or during the summer term);</w:t>
      </w:r>
    </w:p>
    <w:p w14:paraId="63A5431D" w14:textId="77777777" w:rsidR="008841C3" w:rsidRPr="00D66F6B" w:rsidRDefault="008841C3" w:rsidP="00041A63">
      <w:pPr>
        <w:pStyle w:val="aa"/>
        <w:numPr>
          <w:ilvl w:val="0"/>
          <w:numId w:val="8"/>
        </w:numPr>
        <w:tabs>
          <w:tab w:val="left" w:pos="993"/>
        </w:tabs>
        <w:ind w:left="0" w:firstLine="567"/>
        <w:jc w:val="both"/>
        <w:rPr>
          <w:lang w:val="en-US"/>
        </w:rPr>
      </w:pPr>
      <w:r w:rsidRPr="00D66F6B">
        <w:rPr>
          <w:lang w:val="en-US"/>
        </w:rPr>
        <w:t>following unsatisfactory mark at midterm and final assessment.</w:t>
      </w:r>
    </w:p>
    <w:p w14:paraId="560CA4B9" w14:textId="77777777" w:rsidR="008841C3" w:rsidRPr="00D66F6B" w:rsidRDefault="008841C3" w:rsidP="00041A63">
      <w:pPr>
        <w:pStyle w:val="aa"/>
        <w:numPr>
          <w:ilvl w:val="0"/>
          <w:numId w:val="56"/>
        </w:numPr>
        <w:tabs>
          <w:tab w:val="left" w:pos="993"/>
        </w:tabs>
        <w:ind w:left="0" w:firstLine="567"/>
        <w:jc w:val="both"/>
        <w:rPr>
          <w:lang w:val="en-US"/>
        </w:rPr>
      </w:pPr>
      <w:r w:rsidRPr="00D66F6B">
        <w:rPr>
          <w:lang w:val="en-US"/>
        </w:rPr>
        <w:t>For violating the principles of academic integrity, including, but not limited to:</w:t>
      </w:r>
    </w:p>
    <w:p w14:paraId="3E182A58" w14:textId="77777777" w:rsidR="008841C3" w:rsidRPr="00D66F6B" w:rsidRDefault="008841C3" w:rsidP="00041A63">
      <w:pPr>
        <w:pStyle w:val="aa"/>
        <w:numPr>
          <w:ilvl w:val="0"/>
          <w:numId w:val="9"/>
        </w:numPr>
        <w:tabs>
          <w:tab w:val="left" w:pos="993"/>
        </w:tabs>
        <w:ind w:left="0" w:firstLine="567"/>
        <w:jc w:val="both"/>
        <w:rPr>
          <w:lang w:val="en-US"/>
        </w:rPr>
      </w:pPr>
      <w:r w:rsidRPr="00D66F6B">
        <w:rPr>
          <w:lang w:val="en-US"/>
        </w:rPr>
        <w:t>in case of students submitting forged documents or knowingly false information related to their admission and/or study at the university;</w:t>
      </w:r>
    </w:p>
    <w:p w14:paraId="401D4357" w14:textId="77777777" w:rsidR="008841C3" w:rsidRPr="00D66F6B" w:rsidRDefault="008841C3" w:rsidP="00041A63">
      <w:pPr>
        <w:pStyle w:val="aa"/>
        <w:numPr>
          <w:ilvl w:val="0"/>
          <w:numId w:val="9"/>
        </w:numPr>
        <w:tabs>
          <w:tab w:val="left" w:pos="993"/>
        </w:tabs>
        <w:ind w:left="0" w:firstLine="567"/>
        <w:jc w:val="both"/>
        <w:rPr>
          <w:lang w:val="en-US"/>
        </w:rPr>
      </w:pPr>
      <w:r w:rsidRPr="00D66F6B">
        <w:rPr>
          <w:lang w:val="en-US"/>
        </w:rPr>
        <w:t>if a student performs an action/inaction incompatible with the general notion of honesty, rules of conduct, virtue, ethics and morality;</w:t>
      </w:r>
    </w:p>
    <w:p w14:paraId="3DAD447C" w14:textId="77777777" w:rsidR="008841C3" w:rsidRPr="00D66F6B" w:rsidRDefault="008841C3" w:rsidP="00041A63">
      <w:pPr>
        <w:pStyle w:val="aa"/>
        <w:numPr>
          <w:ilvl w:val="0"/>
          <w:numId w:val="9"/>
        </w:numPr>
        <w:tabs>
          <w:tab w:val="left" w:pos="993"/>
        </w:tabs>
        <w:ind w:left="0" w:firstLine="567"/>
        <w:jc w:val="both"/>
        <w:rPr>
          <w:lang w:val="en-US"/>
        </w:rPr>
      </w:pPr>
      <w:r w:rsidRPr="00D66F6B">
        <w:rPr>
          <w:lang w:val="en-US"/>
        </w:rPr>
        <w:t>in case of damage to goodwill and credibility of the university.</w:t>
      </w:r>
    </w:p>
    <w:p w14:paraId="3B2927C2" w14:textId="77777777" w:rsidR="008841C3" w:rsidRPr="00D66F6B" w:rsidRDefault="008841C3" w:rsidP="00041A63">
      <w:pPr>
        <w:pStyle w:val="aa"/>
        <w:numPr>
          <w:ilvl w:val="0"/>
          <w:numId w:val="56"/>
        </w:numPr>
        <w:tabs>
          <w:tab w:val="left" w:pos="993"/>
        </w:tabs>
        <w:ind w:left="0" w:firstLine="567"/>
        <w:jc w:val="both"/>
        <w:rPr>
          <w:lang w:val="en-US"/>
        </w:rPr>
      </w:pPr>
      <w:r w:rsidRPr="00D66F6B">
        <w:rPr>
          <w:lang w:val="en-US"/>
        </w:rPr>
        <w:lastRenderedPageBreak/>
        <w:t>For violating the Code of the Labor (Internal) Conduct and the Charter of the “KMU” NCJSC, including:</w:t>
      </w:r>
    </w:p>
    <w:p w14:paraId="34E707BB" w14:textId="77777777" w:rsidR="008841C3" w:rsidRPr="00D66F6B" w:rsidRDefault="008841C3" w:rsidP="00041A63">
      <w:pPr>
        <w:pStyle w:val="aa"/>
        <w:numPr>
          <w:ilvl w:val="0"/>
          <w:numId w:val="10"/>
        </w:numPr>
        <w:tabs>
          <w:tab w:val="left" w:pos="993"/>
        </w:tabs>
        <w:ind w:left="0" w:firstLine="567"/>
        <w:jc w:val="both"/>
        <w:rPr>
          <w:lang w:val="en-US"/>
        </w:rPr>
      </w:pPr>
      <w:r w:rsidRPr="00D66F6B">
        <w:rPr>
          <w:lang w:val="en-US"/>
        </w:rPr>
        <w:t xml:space="preserve">as those who have not started studies in accordance with the approved deadlines; </w:t>
      </w:r>
    </w:p>
    <w:p w14:paraId="1E206B00" w14:textId="77777777" w:rsidR="008841C3" w:rsidRPr="00D66F6B" w:rsidRDefault="008841C3" w:rsidP="00041A63">
      <w:pPr>
        <w:pStyle w:val="aa"/>
        <w:numPr>
          <w:ilvl w:val="0"/>
          <w:numId w:val="10"/>
        </w:numPr>
        <w:tabs>
          <w:tab w:val="left" w:pos="993"/>
        </w:tabs>
        <w:ind w:left="0" w:firstLine="567"/>
        <w:jc w:val="both"/>
        <w:rPr>
          <w:lang w:val="en-US"/>
        </w:rPr>
      </w:pPr>
      <w:r w:rsidRPr="00D66F6B">
        <w:rPr>
          <w:lang w:val="en-US"/>
        </w:rPr>
        <w:t xml:space="preserve">non-appearance from academic leave; </w:t>
      </w:r>
    </w:p>
    <w:p w14:paraId="5CB59F36" w14:textId="77777777" w:rsidR="008841C3" w:rsidRPr="00D66F6B" w:rsidRDefault="008841C3" w:rsidP="00041A63">
      <w:pPr>
        <w:pStyle w:val="aa"/>
        <w:numPr>
          <w:ilvl w:val="0"/>
          <w:numId w:val="10"/>
        </w:numPr>
        <w:tabs>
          <w:tab w:val="left" w:pos="993"/>
        </w:tabs>
        <w:ind w:left="0" w:firstLine="567"/>
        <w:jc w:val="both"/>
        <w:rPr>
          <w:lang w:val="en-US"/>
        </w:rPr>
      </w:pPr>
      <w:r w:rsidRPr="00D66F6B">
        <w:rPr>
          <w:lang w:val="en-US"/>
        </w:rPr>
        <w:t>for a single gross breach of student's obligations provided by the Charter of the “KMU” NCJSC, the Code of Labor (Internal) Conduct and Regulations on activities in the dormitory, the educational services agreement, the agreement on the provision of a place in the dormitory; the dormitory rules.</w:t>
      </w:r>
    </w:p>
    <w:p w14:paraId="3EA9CE02" w14:textId="77777777" w:rsidR="008841C3" w:rsidRPr="00D66F6B" w:rsidRDefault="008841C3" w:rsidP="00041A63">
      <w:pPr>
        <w:pStyle w:val="aa"/>
        <w:numPr>
          <w:ilvl w:val="0"/>
          <w:numId w:val="10"/>
        </w:numPr>
        <w:tabs>
          <w:tab w:val="left" w:pos="993"/>
        </w:tabs>
        <w:ind w:left="0" w:firstLine="567"/>
        <w:jc w:val="both"/>
        <w:rPr>
          <w:lang w:val="en-US"/>
        </w:rPr>
      </w:pPr>
      <w:r w:rsidRPr="00D66F6B">
        <w:rPr>
          <w:lang w:val="en-US"/>
        </w:rPr>
        <w:t>for systematic violation of the student's obligations provided for by the Charter of the “KMU” NCJSC, the Code of Labor (internal) Conduct and Regulations on activities in the dormitory, the educational services agreement, the agreement on granting a place in the dormitory, provided that disciplinary actions had previously been applied to the violator;</w:t>
      </w:r>
    </w:p>
    <w:p w14:paraId="1350F214" w14:textId="103E2D08" w:rsidR="008841C3" w:rsidRPr="00D66F6B" w:rsidRDefault="00F33539" w:rsidP="00041A63">
      <w:pPr>
        <w:pStyle w:val="aa"/>
        <w:numPr>
          <w:ilvl w:val="0"/>
          <w:numId w:val="56"/>
        </w:numPr>
        <w:tabs>
          <w:tab w:val="left" w:pos="993"/>
        </w:tabs>
        <w:ind w:left="0" w:firstLine="567"/>
        <w:jc w:val="both"/>
        <w:rPr>
          <w:lang w:val="en-US"/>
        </w:rPr>
      </w:pPr>
      <w:r w:rsidRPr="00F33539">
        <w:rPr>
          <w:lang w:val="en-US"/>
        </w:rPr>
        <w:t>For violating the terms of the educational services contract, including failure to pay tuition fees</w:t>
      </w:r>
      <w:r w:rsidR="008841C3" w:rsidRPr="00D66F6B">
        <w:rPr>
          <w:lang w:val="en-US"/>
        </w:rPr>
        <w:t xml:space="preserve">; </w:t>
      </w:r>
    </w:p>
    <w:p w14:paraId="2363AA75" w14:textId="77777777" w:rsidR="008841C3" w:rsidRPr="00D66F6B" w:rsidRDefault="008841C3" w:rsidP="00041A63">
      <w:pPr>
        <w:pStyle w:val="aa"/>
        <w:numPr>
          <w:ilvl w:val="0"/>
          <w:numId w:val="56"/>
        </w:numPr>
        <w:tabs>
          <w:tab w:val="left" w:pos="993"/>
        </w:tabs>
        <w:ind w:left="0" w:firstLine="567"/>
        <w:jc w:val="both"/>
        <w:rPr>
          <w:lang w:val="en-US"/>
        </w:rPr>
      </w:pPr>
      <w:r w:rsidRPr="00D66F6B">
        <w:rPr>
          <w:lang w:val="en-US"/>
        </w:rPr>
        <w:t>On his/her own volition, including in connection with transfer to another organization;</w:t>
      </w:r>
    </w:p>
    <w:p w14:paraId="418EFF07" w14:textId="77777777" w:rsidR="008841C3" w:rsidRPr="00D66F6B" w:rsidRDefault="008841C3" w:rsidP="00041A63">
      <w:pPr>
        <w:pStyle w:val="aa"/>
        <w:numPr>
          <w:ilvl w:val="0"/>
          <w:numId w:val="56"/>
        </w:numPr>
        <w:tabs>
          <w:tab w:val="left" w:pos="993"/>
        </w:tabs>
        <w:ind w:left="0" w:firstLine="567"/>
        <w:jc w:val="both"/>
        <w:rPr>
          <w:lang w:val="en-US"/>
        </w:rPr>
      </w:pPr>
      <w:r w:rsidRPr="00D66F6B">
        <w:rPr>
          <w:lang w:val="en-US"/>
        </w:rPr>
        <w:t>For any other reason as stipulated by the current legislation of the Republic of Kazakhstan, including:</w:t>
      </w:r>
    </w:p>
    <w:p w14:paraId="25DA960C" w14:textId="77777777" w:rsidR="008841C3" w:rsidRPr="00D66F6B" w:rsidRDefault="008841C3" w:rsidP="00041A63">
      <w:pPr>
        <w:pStyle w:val="aa"/>
        <w:numPr>
          <w:ilvl w:val="0"/>
          <w:numId w:val="11"/>
        </w:numPr>
        <w:tabs>
          <w:tab w:val="left" w:pos="993"/>
        </w:tabs>
        <w:ind w:left="0" w:firstLine="567"/>
        <w:jc w:val="both"/>
        <w:rPr>
          <w:lang w:val="en-US"/>
        </w:rPr>
      </w:pPr>
      <w:r w:rsidRPr="00D66F6B">
        <w:rPr>
          <w:lang w:val="en-US"/>
        </w:rPr>
        <w:t>in connection with death, and in case of recognition by a court decision as missing or deceased;</w:t>
      </w:r>
    </w:p>
    <w:p w14:paraId="4DBB106B" w14:textId="77777777" w:rsidR="008841C3" w:rsidRPr="00D66F6B" w:rsidRDefault="008841C3" w:rsidP="00041A63">
      <w:pPr>
        <w:pStyle w:val="aa"/>
        <w:numPr>
          <w:ilvl w:val="0"/>
          <w:numId w:val="11"/>
        </w:numPr>
        <w:tabs>
          <w:tab w:val="left" w:pos="993"/>
        </w:tabs>
        <w:ind w:left="0" w:firstLine="567"/>
        <w:jc w:val="both"/>
        <w:rPr>
          <w:lang w:val="en-US"/>
        </w:rPr>
      </w:pPr>
      <w:r w:rsidRPr="00D66F6B">
        <w:rPr>
          <w:lang w:val="en-US"/>
        </w:rPr>
        <w:t>If a court verdict comes into legal force, according to which the student is imprisoned or sentenced to another punishment that eliminates the possibility of continuing education.</w:t>
      </w:r>
    </w:p>
    <w:p w14:paraId="1C71AC58"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Before applying disciplinary action, a written explanation must be requested from the student. The student's refusal to submit the specified explanation is documented by an act. Refusal does not prevent disciplinary action.</w:t>
      </w:r>
    </w:p>
    <w:p w14:paraId="4FED6CC8" w14:textId="77777777" w:rsidR="008841C3" w:rsidRPr="00D66F6B" w:rsidRDefault="008841C3" w:rsidP="00041A63">
      <w:pPr>
        <w:pStyle w:val="aa"/>
        <w:tabs>
          <w:tab w:val="left" w:pos="993"/>
        </w:tabs>
        <w:ind w:left="0" w:firstLine="567"/>
        <w:jc w:val="both"/>
        <w:rPr>
          <w:lang w:val="en-US"/>
        </w:rPr>
      </w:pPr>
      <w:r w:rsidRPr="00D66F6B">
        <w:rPr>
          <w:lang w:val="en-US"/>
        </w:rPr>
        <w:t>Students are expelled on a submission of the dean by the order of the rector of the University.</w:t>
      </w:r>
    </w:p>
    <w:p w14:paraId="62731310" w14:textId="1ACE0B2D" w:rsidR="008841C3" w:rsidRPr="00D66F6B" w:rsidRDefault="00FD28FF" w:rsidP="00041A63">
      <w:pPr>
        <w:pStyle w:val="aa"/>
        <w:tabs>
          <w:tab w:val="left" w:pos="993"/>
        </w:tabs>
        <w:ind w:left="0" w:firstLine="567"/>
        <w:jc w:val="both"/>
        <w:rPr>
          <w:lang w:val="en-US"/>
        </w:rPr>
      </w:pPr>
      <w:r w:rsidRPr="00FD28FF">
        <w:rPr>
          <w:lang w:val="en-US"/>
        </w:rPr>
        <w:t>When students are expelled from the University, after completing the withdrawal form, they are issued the original educational document that was kept in their personal file, as well as a transcript signed by the Chairman of the Board and the Rector of the KMU National Academy of Education, and stamped (for the level of Tertiary Education, an academic certificate of the established form is issued).</w:t>
      </w:r>
      <w:r w:rsidR="00D66F6B" w:rsidRPr="00D66F6B">
        <w:rPr>
          <w:lang w:val="en-US"/>
        </w:rPr>
        <w:t xml:space="preserve"> </w:t>
      </w:r>
    </w:p>
    <w:p w14:paraId="73AF47EB" w14:textId="77777777" w:rsidR="008841C3" w:rsidRPr="00D66F6B" w:rsidRDefault="008841C3" w:rsidP="00041A63">
      <w:pPr>
        <w:pStyle w:val="aa"/>
        <w:tabs>
          <w:tab w:val="left" w:pos="993"/>
        </w:tabs>
        <w:ind w:left="0" w:firstLine="567"/>
        <w:jc w:val="both"/>
        <w:rPr>
          <w:lang w:val="en-US"/>
        </w:rPr>
      </w:pPr>
    </w:p>
    <w:p w14:paraId="2666ECEC" w14:textId="77777777" w:rsidR="008841C3" w:rsidRPr="00D66F6B" w:rsidRDefault="008841C3" w:rsidP="00041A63">
      <w:pPr>
        <w:pStyle w:val="aa"/>
        <w:tabs>
          <w:tab w:val="left" w:pos="993"/>
        </w:tabs>
        <w:ind w:left="0" w:firstLine="567"/>
        <w:jc w:val="center"/>
        <w:rPr>
          <w:b/>
          <w:lang w:val="en-US"/>
        </w:rPr>
      </w:pPr>
      <w:r w:rsidRPr="00D66F6B">
        <w:rPr>
          <w:b/>
          <w:lang w:val="en-US"/>
        </w:rPr>
        <w:t>7. Order in the premises of the university</w:t>
      </w:r>
    </w:p>
    <w:p w14:paraId="559BD899"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Maintaining proper order and sanitary and hygienic condition of academic buildings, dormitories and other divisions of the “KMU” NCJSC is conducted by the Administration and divisions carrying out administrative and managemental service.</w:t>
      </w:r>
    </w:p>
    <w:p w14:paraId="56D14EA1"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The heads of departments and divisions are responsible for the maintenance of property and equipment at departments and divisions.</w:t>
      </w:r>
    </w:p>
    <w:p w14:paraId="36C269A7"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It is prohibited in all premises belonging to the university:</w:t>
      </w:r>
    </w:p>
    <w:p w14:paraId="5B5C0C79" w14:textId="77777777" w:rsidR="008841C3" w:rsidRPr="00D66F6B" w:rsidRDefault="008841C3" w:rsidP="00041A63">
      <w:pPr>
        <w:pStyle w:val="aa"/>
        <w:numPr>
          <w:ilvl w:val="2"/>
          <w:numId w:val="62"/>
        </w:numPr>
        <w:tabs>
          <w:tab w:val="left" w:pos="993"/>
        </w:tabs>
        <w:ind w:left="0" w:firstLine="567"/>
        <w:jc w:val="both"/>
      </w:pPr>
      <w:r w:rsidRPr="00D66F6B">
        <w:t>walking in outerwear, hats;</w:t>
      </w:r>
    </w:p>
    <w:p w14:paraId="755771DE" w14:textId="77777777" w:rsidR="008841C3" w:rsidRPr="00D66F6B" w:rsidRDefault="008841C3" w:rsidP="00041A63">
      <w:pPr>
        <w:pStyle w:val="aa"/>
        <w:numPr>
          <w:ilvl w:val="2"/>
          <w:numId w:val="62"/>
        </w:numPr>
        <w:tabs>
          <w:tab w:val="left" w:pos="993"/>
        </w:tabs>
        <w:ind w:left="0" w:firstLine="567"/>
        <w:jc w:val="both"/>
        <w:rPr>
          <w:lang w:val="en-US"/>
        </w:rPr>
      </w:pPr>
      <w:r w:rsidRPr="00D66F6B">
        <w:rPr>
          <w:lang w:val="en-US"/>
        </w:rPr>
        <w:t>loud conversations, noise, disturbance, walking around for no apparent reason through the hallways during the classes;</w:t>
      </w:r>
    </w:p>
    <w:p w14:paraId="36B851C7" w14:textId="08B39880" w:rsidR="008841C3" w:rsidRDefault="008841C3" w:rsidP="00041A63">
      <w:pPr>
        <w:pStyle w:val="aa"/>
        <w:numPr>
          <w:ilvl w:val="2"/>
          <w:numId w:val="62"/>
        </w:numPr>
        <w:tabs>
          <w:tab w:val="left" w:pos="993"/>
        </w:tabs>
        <w:ind w:left="0" w:firstLine="567"/>
        <w:jc w:val="both"/>
        <w:rPr>
          <w:lang w:val="en-US"/>
        </w:rPr>
      </w:pPr>
      <w:r w:rsidRPr="00D66F6B">
        <w:rPr>
          <w:lang w:val="en-US"/>
        </w:rPr>
        <w:t>in the adjacent territories, academic buildings, dormitories and clinical sites of the university, smoking and use of substances that cause alcohol, drug intoxication or other types of intoxication are prohibited</w:t>
      </w:r>
      <w:r w:rsidR="003D45B4" w:rsidRPr="00D66F6B">
        <w:rPr>
          <w:lang w:val="en-US"/>
        </w:rPr>
        <w:t>;</w:t>
      </w:r>
    </w:p>
    <w:p w14:paraId="05FE5B1A" w14:textId="1524755B" w:rsidR="003D45B4" w:rsidRPr="00D66F6B" w:rsidRDefault="003D45B4" w:rsidP="00041A63">
      <w:pPr>
        <w:pStyle w:val="aa"/>
        <w:numPr>
          <w:ilvl w:val="2"/>
          <w:numId w:val="62"/>
        </w:numPr>
        <w:tabs>
          <w:tab w:val="left" w:pos="993"/>
        </w:tabs>
        <w:ind w:left="0" w:firstLine="567"/>
        <w:jc w:val="both"/>
        <w:rPr>
          <w:lang w:val="en-US"/>
        </w:rPr>
      </w:pPr>
      <w:r>
        <w:rPr>
          <w:lang w:val="en-US"/>
        </w:rPr>
        <w:t>spraying pepper spray and pepper-spray ball in public places, including educational premises and residential accommodation, without due cause</w:t>
      </w:r>
      <w:r w:rsidRPr="003D45B4">
        <w:rPr>
          <w:lang w:val="en-US"/>
        </w:rPr>
        <w:t>.</w:t>
      </w:r>
    </w:p>
    <w:p w14:paraId="58260A25"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A person, regardless of his/her position, doubtable on his/her sober state, should be asked to undergo an examination at a drug rehabilitation institution immediately (on the same day). In case of refusal, an act of refusal to undergo an examination is drawn up, and a report addressed </w:t>
      </w:r>
      <w:bookmarkStart w:id="27" w:name="_GoBack"/>
      <w:bookmarkEnd w:id="27"/>
      <w:r w:rsidRPr="00D66F6B">
        <w:rPr>
          <w:lang w:val="en-US"/>
        </w:rPr>
        <w:lastRenderedPageBreak/>
        <w:t>to the Chairman of the Board – Rector of the “KMU” NCJSC, in order to take appropriate measures.</w:t>
      </w:r>
    </w:p>
    <w:p w14:paraId="466018E3"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The Chairman of the Board – Rector, vice-rectors, and deans of schools set the visiting hours for visitors.</w:t>
      </w:r>
    </w:p>
    <w:p w14:paraId="6FA7A86F"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The university administration ensures security of the educational institution, integrity of the equipment, stock and other property, and the maintenance of necessary order in all premises belonging to the university.</w:t>
      </w:r>
    </w:p>
    <w:p w14:paraId="0DF5A0B7"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The keys to the premises, classrooms, and offices of the university are with the building-service supervisor (supervisor) and at the reception desk, issuing and returning keys is recorded in the journal of a standard form.</w:t>
      </w:r>
    </w:p>
    <w:p w14:paraId="23233FA9"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All material valuables of the university are deposited to the individuals responsible for material valuables with whom a property liability agreement is concluded, or an entry is made in the appropriate journal. Upon dismissal of an individual responsible for material valuables, the heads of the university's structural divisions are responsible for the promptness and orderliness of the transfer of material valuables.</w:t>
      </w:r>
    </w:p>
    <w:p w14:paraId="1A4DEC32"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While on a work assignment, a uniform is required from the faculty, including doctor’s coats and name tags.</w:t>
      </w:r>
    </w:p>
    <w:p w14:paraId="3A6AFDAD"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During class time, a uniform is required from the university students: a doctor’s coat, knee-length, with long sleeves, a mop cap and a name tag, second pair of shoes with stable soles for classes at clinical departments, the length of casual clothing should not exceed the length of the robe. Students and University staff should maintain business-style clothing, excluding elements of provocative, subcultural, national or religious aspects, catchy makeup, strong odor of perfume, visible piercings and tattoos; have a neat hairstyle, long hair should be tied up.</w:t>
      </w:r>
    </w:p>
    <w:p w14:paraId="3592A293"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The student's appearance must conform to the conventions of business and classical style in society and exclude provocative details:</w:t>
      </w:r>
    </w:p>
    <w:p w14:paraId="5573BB3E" w14:textId="77777777" w:rsidR="008841C3" w:rsidRPr="00D66F6B" w:rsidRDefault="008841C3" w:rsidP="00041A63">
      <w:pPr>
        <w:pStyle w:val="aa"/>
        <w:numPr>
          <w:ilvl w:val="0"/>
          <w:numId w:val="57"/>
        </w:numPr>
        <w:tabs>
          <w:tab w:val="left" w:pos="993"/>
        </w:tabs>
        <w:ind w:left="0" w:firstLine="567"/>
        <w:jc w:val="both"/>
        <w:rPr>
          <w:lang w:val="en-US"/>
        </w:rPr>
      </w:pPr>
      <w:r w:rsidRPr="00D66F6B">
        <w:rPr>
          <w:lang w:val="en-US"/>
        </w:rPr>
        <w:t>all kinds of shorts and leggings;</w:t>
      </w:r>
    </w:p>
    <w:p w14:paraId="53E30B32" w14:textId="77777777" w:rsidR="008841C3" w:rsidRPr="00D66F6B" w:rsidRDefault="008841C3" w:rsidP="00041A63">
      <w:pPr>
        <w:pStyle w:val="aa"/>
        <w:numPr>
          <w:ilvl w:val="0"/>
          <w:numId w:val="57"/>
        </w:numPr>
        <w:tabs>
          <w:tab w:val="left" w:pos="993"/>
        </w:tabs>
        <w:ind w:left="0" w:firstLine="567"/>
        <w:jc w:val="both"/>
      </w:pPr>
      <w:r w:rsidRPr="00D66F6B">
        <w:rPr>
          <w:lang w:val="en-US"/>
        </w:rPr>
        <w:t>s</w:t>
      </w:r>
      <w:r w:rsidRPr="00D66F6B">
        <w:t>hort skirts and dresses;</w:t>
      </w:r>
    </w:p>
    <w:p w14:paraId="4831568E" w14:textId="77777777" w:rsidR="008841C3" w:rsidRPr="00D66F6B" w:rsidRDefault="008841C3" w:rsidP="00041A63">
      <w:pPr>
        <w:pStyle w:val="aa"/>
        <w:tabs>
          <w:tab w:val="left" w:pos="993"/>
        </w:tabs>
        <w:ind w:left="0" w:firstLine="567"/>
        <w:jc w:val="both"/>
        <w:rPr>
          <w:lang w:val="en-US"/>
        </w:rPr>
      </w:pPr>
      <w:r w:rsidRPr="00D66F6B">
        <w:rPr>
          <w:lang w:val="en-US"/>
        </w:rPr>
        <w:t>3) beachwear and beach shoes: short tops, flip flops;</w:t>
      </w:r>
    </w:p>
    <w:p w14:paraId="27D253D0" w14:textId="77777777" w:rsidR="008841C3" w:rsidRPr="00D66F6B" w:rsidRDefault="008841C3" w:rsidP="00041A63">
      <w:pPr>
        <w:pStyle w:val="aa"/>
        <w:tabs>
          <w:tab w:val="left" w:pos="993"/>
        </w:tabs>
        <w:ind w:left="0" w:firstLine="567"/>
        <w:jc w:val="both"/>
        <w:rPr>
          <w:lang w:val="en-US"/>
        </w:rPr>
      </w:pPr>
      <w:r w:rsidRPr="00D66F6B">
        <w:rPr>
          <w:lang w:val="en-US"/>
        </w:rPr>
        <w:t>4) items of clothing that exposes the back and do not cover the body in the abdominal area;</w:t>
      </w:r>
    </w:p>
    <w:p w14:paraId="4AE61E51" w14:textId="77777777" w:rsidR="008841C3" w:rsidRPr="00D66F6B" w:rsidRDefault="008841C3" w:rsidP="00041A63">
      <w:pPr>
        <w:pStyle w:val="aa"/>
        <w:tabs>
          <w:tab w:val="left" w:pos="993"/>
        </w:tabs>
        <w:ind w:left="0" w:firstLine="567"/>
        <w:jc w:val="both"/>
        <w:rPr>
          <w:lang w:val="en-US"/>
        </w:rPr>
      </w:pPr>
      <w:r w:rsidRPr="00D66F6B">
        <w:rPr>
          <w:lang w:val="en-US"/>
        </w:rPr>
        <w:t>5) transparent and clothing which exposes underwear;</w:t>
      </w:r>
    </w:p>
    <w:p w14:paraId="7925D566" w14:textId="77777777" w:rsidR="008841C3" w:rsidRPr="00D66F6B" w:rsidRDefault="008841C3" w:rsidP="00041A63">
      <w:pPr>
        <w:pStyle w:val="aa"/>
        <w:tabs>
          <w:tab w:val="left" w:pos="993"/>
        </w:tabs>
        <w:ind w:left="0" w:firstLine="567"/>
        <w:jc w:val="both"/>
        <w:rPr>
          <w:lang w:val="en-US"/>
        </w:rPr>
      </w:pPr>
      <w:r w:rsidRPr="00D66F6B">
        <w:rPr>
          <w:lang w:val="en-US"/>
        </w:rPr>
        <w:t>6) ripped jeans exposing body parts;</w:t>
      </w:r>
    </w:p>
    <w:p w14:paraId="3B78B14D" w14:textId="77777777" w:rsidR="008841C3" w:rsidRPr="00D66F6B" w:rsidRDefault="008841C3" w:rsidP="00041A63">
      <w:pPr>
        <w:pStyle w:val="aa"/>
        <w:tabs>
          <w:tab w:val="left" w:pos="993"/>
        </w:tabs>
        <w:ind w:left="0" w:firstLine="567"/>
        <w:jc w:val="both"/>
        <w:rPr>
          <w:lang w:val="en-US"/>
        </w:rPr>
      </w:pPr>
      <w:r w:rsidRPr="00D66F6B">
        <w:rPr>
          <w:lang w:val="en-US"/>
        </w:rPr>
        <w:t>7) piercing and tattoos on exposed body parts;</w:t>
      </w:r>
    </w:p>
    <w:p w14:paraId="2036AB92" w14:textId="77777777" w:rsidR="008841C3" w:rsidRPr="00D66F6B" w:rsidRDefault="008841C3" w:rsidP="00041A63">
      <w:pPr>
        <w:pStyle w:val="aa"/>
        <w:tabs>
          <w:tab w:val="left" w:pos="993"/>
        </w:tabs>
        <w:ind w:left="0" w:firstLine="567"/>
        <w:jc w:val="both"/>
        <w:rPr>
          <w:lang w:val="en-US"/>
        </w:rPr>
      </w:pPr>
      <w:r w:rsidRPr="00D66F6B">
        <w:rPr>
          <w:lang w:val="en-US"/>
        </w:rPr>
        <w:t>8) tracksuits (with the exception of tracksuits during physical education classes).</w:t>
      </w:r>
    </w:p>
    <w:p w14:paraId="6C60B649"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In order to strengthen labor and academic discipline, ensure the health and safety of citizens during their stay in educational organizations, accommodations (dormitories) and university campuses, a single automated physical access control system (hereinafter referred to as PACS) operates, the terms for using PACS are mandatory for all students, employees and visitors of the university's structural divisions.</w:t>
      </w:r>
    </w:p>
    <w:p w14:paraId="553DFBD7"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Duration of imposing restrictive measures, including, but not limited to, lockdown at the university, by order of the Chairman of the Board – Rector, a mask mandate, social distancing and other requirements for compliance with safety measures for employees, students and visitors of the university can</w:t>
      </w:r>
      <w:r w:rsidRPr="00D66F6B">
        <w:rPr>
          <w:rFonts w:eastAsia="Calibri"/>
          <w:bCs/>
          <w:lang w:val="en-US"/>
        </w:rPr>
        <w:t xml:space="preserve"> be introduced. Responsibility for compliance with these requirements is as follows:</w:t>
      </w:r>
    </w:p>
    <w:p w14:paraId="45F3418B" w14:textId="77777777" w:rsidR="008841C3" w:rsidRPr="00D66F6B" w:rsidRDefault="008841C3" w:rsidP="00041A63">
      <w:pPr>
        <w:numPr>
          <w:ilvl w:val="0"/>
          <w:numId w:val="58"/>
        </w:numPr>
        <w:tabs>
          <w:tab w:val="left" w:pos="993"/>
        </w:tabs>
        <w:ind w:left="0" w:firstLine="567"/>
        <w:contextualSpacing/>
        <w:jc w:val="both"/>
        <w:rPr>
          <w:rFonts w:eastAsia="Calibri"/>
          <w:bCs/>
          <w:lang w:val="en-US"/>
        </w:rPr>
      </w:pPr>
      <w:r w:rsidRPr="00D66F6B">
        <w:rPr>
          <w:rFonts w:eastAsia="Calibri"/>
          <w:bCs/>
          <w:lang w:val="en-US"/>
        </w:rPr>
        <w:t>The head of the department / head of the center / dean of the school is responsible for the distribution of groups of students assigned to the department according to the schedule in classrooms, with due regard to the design capacity of 2.5 m2 per student. If this requirement cannot be fulfilled, a written notification to the head of the Department of Academic Work the day before the scheduled class in order to determine the appropriate classrooms in a timely manner.</w:t>
      </w:r>
    </w:p>
    <w:p w14:paraId="2026548E" w14:textId="77777777" w:rsidR="008841C3" w:rsidRPr="00D66F6B" w:rsidRDefault="008841C3" w:rsidP="00041A63">
      <w:pPr>
        <w:numPr>
          <w:ilvl w:val="0"/>
          <w:numId w:val="58"/>
        </w:numPr>
        <w:tabs>
          <w:tab w:val="left" w:pos="851"/>
          <w:tab w:val="left" w:pos="993"/>
        </w:tabs>
        <w:ind w:left="0" w:firstLine="567"/>
        <w:contextualSpacing/>
        <w:jc w:val="both"/>
        <w:rPr>
          <w:rFonts w:eastAsia="Calibri"/>
          <w:bCs/>
          <w:lang w:val="en-US"/>
        </w:rPr>
      </w:pPr>
      <w:r w:rsidRPr="00D66F6B">
        <w:rPr>
          <w:rFonts w:eastAsia="Calibri"/>
          <w:bCs/>
          <w:lang w:val="en-US"/>
        </w:rPr>
        <w:t xml:space="preserve">The teacher is responsible for students meeting the requirements for practicing social distancing and mask mandate during class time. In case of non-compliance with restrictive </w:t>
      </w:r>
      <w:r w:rsidRPr="00D66F6B">
        <w:rPr>
          <w:rFonts w:eastAsia="Calibri"/>
          <w:bCs/>
          <w:lang w:val="en-US"/>
        </w:rPr>
        <w:lastRenderedPageBreak/>
        <w:t>measures, the teacher draws up an appropriate act and delivers it with an internal memo to the dean or head of the department to examine the issue of bringing students to disciplinary responsibility.</w:t>
      </w:r>
    </w:p>
    <w:p w14:paraId="79868401" w14:textId="77777777" w:rsidR="008841C3" w:rsidRPr="00D66F6B" w:rsidRDefault="008841C3" w:rsidP="00041A63">
      <w:pPr>
        <w:numPr>
          <w:ilvl w:val="0"/>
          <w:numId w:val="58"/>
        </w:numPr>
        <w:tabs>
          <w:tab w:val="left" w:pos="851"/>
          <w:tab w:val="left" w:pos="993"/>
        </w:tabs>
        <w:ind w:left="0" w:firstLine="567"/>
        <w:contextualSpacing/>
        <w:jc w:val="both"/>
        <w:rPr>
          <w:rFonts w:eastAsia="Calibri"/>
          <w:bCs/>
          <w:lang w:val="en-US"/>
        </w:rPr>
      </w:pPr>
      <w:r w:rsidRPr="00D66F6B">
        <w:rPr>
          <w:rFonts w:eastAsia="Calibri"/>
          <w:bCs/>
          <w:lang w:val="en-US"/>
        </w:rPr>
        <w:t>The student is responsible for meeting the requirements for the mask mandate and social distancing during class and extracurricular time when staying at the university premises.</w:t>
      </w:r>
    </w:p>
    <w:p w14:paraId="388311F3" w14:textId="77777777" w:rsidR="008841C3" w:rsidRPr="00D66F6B" w:rsidRDefault="008841C3" w:rsidP="00041A63">
      <w:pPr>
        <w:numPr>
          <w:ilvl w:val="0"/>
          <w:numId w:val="58"/>
        </w:numPr>
        <w:tabs>
          <w:tab w:val="left" w:pos="851"/>
          <w:tab w:val="left" w:pos="993"/>
        </w:tabs>
        <w:ind w:left="0" w:firstLine="567"/>
        <w:contextualSpacing/>
        <w:jc w:val="both"/>
        <w:rPr>
          <w:rFonts w:eastAsia="Calibri"/>
          <w:bCs/>
          <w:lang w:val="en-US"/>
        </w:rPr>
      </w:pPr>
      <w:r w:rsidRPr="00D66F6B">
        <w:rPr>
          <w:rFonts w:eastAsia="Calibri"/>
          <w:bCs/>
          <w:lang w:val="en-US"/>
        </w:rPr>
        <w:t>The dean/ head of the department, the head of the center is responsible for detecting violations by students and teachers, providing internal memos to the Chairman of the Board – Rector, or an authorized person, for taking disciplinary action.</w:t>
      </w:r>
    </w:p>
    <w:p w14:paraId="17546D39" w14:textId="4FF77E0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In case of a single violation of these requirements, a verbal warning can be announced, in case of a systematic violation (more than 3 times) – a written reprimand, followed by a severe reprimand.</w:t>
      </w:r>
    </w:p>
    <w:p w14:paraId="1CEEE44C"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When employees and students of the university detect violations of restrictive measures, they report them to the dean, the head of the department, or to the university administration.</w:t>
      </w:r>
    </w:p>
    <w:p w14:paraId="13B9011E" w14:textId="77777777" w:rsidR="008841C3" w:rsidRPr="00D66F6B" w:rsidRDefault="008841C3" w:rsidP="00041A63">
      <w:pPr>
        <w:pStyle w:val="aa"/>
        <w:numPr>
          <w:ilvl w:val="1"/>
          <w:numId w:val="45"/>
        </w:numPr>
        <w:tabs>
          <w:tab w:val="left" w:pos="993"/>
        </w:tabs>
        <w:ind w:left="0" w:firstLine="567"/>
        <w:jc w:val="both"/>
        <w:rPr>
          <w:rFonts w:eastAsia="Calibri"/>
          <w:bCs/>
          <w:lang w:val="en-US"/>
        </w:rPr>
      </w:pPr>
      <w:r w:rsidRPr="00D66F6B">
        <w:rPr>
          <w:lang w:val="en-US"/>
        </w:rPr>
        <w:t xml:space="preserve"> If violations of restrictive measures are detected by the epidemiological surveillance authorities, the violators</w:t>
      </w:r>
      <w:r w:rsidRPr="00D66F6B">
        <w:rPr>
          <w:rFonts w:eastAsia="Calibri"/>
          <w:bCs/>
          <w:lang w:val="en-US"/>
        </w:rPr>
        <w:t xml:space="preserve"> bear administrative liability personally.</w:t>
      </w:r>
    </w:p>
    <w:p w14:paraId="3B6C96A5" w14:textId="77777777" w:rsidR="008841C3" w:rsidRPr="00D66F6B" w:rsidRDefault="008841C3" w:rsidP="00041A63">
      <w:pPr>
        <w:pStyle w:val="aa"/>
        <w:tabs>
          <w:tab w:val="left" w:pos="851"/>
          <w:tab w:val="left" w:pos="993"/>
        </w:tabs>
        <w:ind w:left="0" w:firstLine="567"/>
        <w:jc w:val="both"/>
        <w:rPr>
          <w:rFonts w:eastAsia="Calibri"/>
          <w:bCs/>
          <w:lang w:val="en-US"/>
        </w:rPr>
      </w:pPr>
    </w:p>
    <w:p w14:paraId="4FDBFB00" w14:textId="77777777" w:rsidR="008841C3" w:rsidRPr="00D66F6B" w:rsidRDefault="008841C3" w:rsidP="00041A63">
      <w:pPr>
        <w:pStyle w:val="aa"/>
        <w:tabs>
          <w:tab w:val="left" w:pos="851"/>
          <w:tab w:val="left" w:pos="993"/>
        </w:tabs>
        <w:ind w:left="0" w:firstLine="567"/>
        <w:jc w:val="center"/>
        <w:rPr>
          <w:b/>
          <w:lang w:val="en-US"/>
        </w:rPr>
      </w:pPr>
      <w:r w:rsidRPr="00D66F6B">
        <w:rPr>
          <w:b/>
          <w:lang w:val="en-US"/>
        </w:rPr>
        <w:t>8.</w:t>
      </w:r>
      <w:r w:rsidRPr="00D66F6B">
        <w:rPr>
          <w:b/>
          <w:lang w:val="en-US"/>
        </w:rPr>
        <w:tab/>
        <w:t>Guidelines for using the physical access control system</w:t>
      </w:r>
    </w:p>
    <w:p w14:paraId="45391EA5" w14:textId="0CF81FD3" w:rsidR="008841C3" w:rsidRPr="00D66F6B" w:rsidRDefault="0010197E" w:rsidP="00041A63">
      <w:pPr>
        <w:pStyle w:val="aa"/>
        <w:numPr>
          <w:ilvl w:val="1"/>
          <w:numId w:val="45"/>
        </w:numPr>
        <w:tabs>
          <w:tab w:val="left" w:pos="993"/>
        </w:tabs>
        <w:ind w:left="0" w:firstLine="567"/>
        <w:jc w:val="both"/>
        <w:rPr>
          <w:lang w:val="en-US"/>
        </w:rPr>
      </w:pPr>
      <w:r w:rsidRPr="00D66F6B">
        <w:rPr>
          <w:lang w:val="en-US"/>
        </w:rPr>
        <w:t xml:space="preserve"> </w:t>
      </w:r>
      <w:r w:rsidR="008841C3" w:rsidRPr="00D66F6B">
        <w:rPr>
          <w:lang w:val="en-US"/>
        </w:rPr>
        <w:t>In order to increase the overall safety within the educational institution, accommodations (dormitories), improve labor productivity and teaching and educational process, and to ensure the safekeeping of property, the university has introduced a hybrid physical access control system (PACS), which includes a card identification system and biometric authentication (Face ID).</w:t>
      </w:r>
    </w:p>
    <w:p w14:paraId="3B596C25" w14:textId="1EF08A58" w:rsidR="008841C3" w:rsidRPr="00D66F6B" w:rsidRDefault="0010197E" w:rsidP="00041A63">
      <w:pPr>
        <w:pStyle w:val="aa"/>
        <w:numPr>
          <w:ilvl w:val="1"/>
          <w:numId w:val="45"/>
        </w:numPr>
        <w:tabs>
          <w:tab w:val="left" w:pos="993"/>
        </w:tabs>
        <w:ind w:left="0" w:firstLine="567"/>
        <w:jc w:val="both"/>
        <w:rPr>
          <w:lang w:val="en-US"/>
        </w:rPr>
      </w:pPr>
      <w:r w:rsidRPr="00D66F6B">
        <w:rPr>
          <w:lang w:val="en-US"/>
        </w:rPr>
        <w:t xml:space="preserve"> </w:t>
      </w:r>
      <w:r w:rsidR="008841C3" w:rsidRPr="00D66F6B">
        <w:rPr>
          <w:lang w:val="en-US"/>
        </w:rPr>
        <w:t>A turnstile is a mechanical or electronic device designed to control access to the university premises using electronic cards and/or a biometric face recognition identification system.</w:t>
      </w:r>
    </w:p>
    <w:p w14:paraId="709696DD" w14:textId="392AAE34"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 PACS is an access control system, a set of hardware and software technical means of verification and controlling means designed to restrict and track entry/exit of objects (people, vehicles) in a given area through "access points": doors, gates, checkpoints.</w:t>
      </w:r>
    </w:p>
    <w:p w14:paraId="5C268ACE" w14:textId="7927CFF8" w:rsidR="008841C3" w:rsidRPr="00D66F6B" w:rsidRDefault="003B3BF8" w:rsidP="00041A63">
      <w:pPr>
        <w:pStyle w:val="aa"/>
        <w:numPr>
          <w:ilvl w:val="1"/>
          <w:numId w:val="45"/>
        </w:numPr>
        <w:tabs>
          <w:tab w:val="left" w:pos="993"/>
        </w:tabs>
        <w:ind w:left="0" w:firstLine="567"/>
        <w:jc w:val="both"/>
        <w:rPr>
          <w:lang w:val="en-US"/>
        </w:rPr>
      </w:pPr>
      <w:r>
        <w:rPr>
          <w:lang w:val="en-US"/>
        </w:rPr>
        <w:t xml:space="preserve"> </w:t>
      </w:r>
      <w:r w:rsidR="008841C3" w:rsidRPr="00D66F6B">
        <w:rPr>
          <w:lang w:val="en-US"/>
        </w:rPr>
        <w:t>Face ID is a biometric facial recognition identification system.</w:t>
      </w:r>
    </w:p>
    <w:p w14:paraId="4DA7D7AD" w14:textId="632C23BB" w:rsidR="008841C3" w:rsidRPr="00D66F6B" w:rsidRDefault="003B3BF8" w:rsidP="00041A63">
      <w:pPr>
        <w:pStyle w:val="aa"/>
        <w:numPr>
          <w:ilvl w:val="1"/>
          <w:numId w:val="45"/>
        </w:numPr>
        <w:tabs>
          <w:tab w:val="left" w:pos="993"/>
        </w:tabs>
        <w:ind w:left="0" w:firstLine="567"/>
        <w:jc w:val="both"/>
        <w:rPr>
          <w:lang w:val="en-US"/>
        </w:rPr>
      </w:pPr>
      <w:r>
        <w:rPr>
          <w:lang w:val="en-US"/>
        </w:rPr>
        <w:t xml:space="preserve"> </w:t>
      </w:r>
      <w:r w:rsidR="008841C3" w:rsidRPr="00D66F6B">
        <w:rPr>
          <w:lang w:val="en-US"/>
        </w:rPr>
        <w:t>An electronic card is a plastic payment card equipped with a built-in microchip designed for identification in the access control system at the site of facilities.</w:t>
      </w:r>
    </w:p>
    <w:p w14:paraId="3B09F5B1"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Providing an electronic access card is carried out as follows:</w:t>
      </w:r>
    </w:p>
    <w:p w14:paraId="08236C15" w14:textId="0BFC2937" w:rsidR="008841C3" w:rsidRPr="00D66F6B" w:rsidRDefault="008841C3" w:rsidP="00041A63">
      <w:pPr>
        <w:pStyle w:val="aa"/>
        <w:numPr>
          <w:ilvl w:val="2"/>
          <w:numId w:val="59"/>
        </w:numPr>
        <w:tabs>
          <w:tab w:val="left" w:pos="851"/>
        </w:tabs>
        <w:ind w:left="0" w:firstLine="567"/>
        <w:jc w:val="both"/>
        <w:rPr>
          <w:lang w:val="en-US"/>
        </w:rPr>
      </w:pPr>
      <w:r w:rsidRPr="00D66F6B">
        <w:rPr>
          <w:lang w:val="en-US"/>
        </w:rPr>
        <w:t>A specialist of the Student Service Center (hereinafter referred to as the SSC</w:t>
      </w:r>
      <w:r w:rsidR="0015389B" w:rsidRPr="0015389B">
        <w:rPr>
          <w:lang w:val="en-US"/>
        </w:rPr>
        <w:t>issues plastic payment cards (hereinafter referred to as "electronic cards") to persons enrolled in KMU for enrollment or re-enrolment. After receiving the card, the owner must activate the electronic card to access the university facilities from the specialist responsible for the UCITS.</w:t>
      </w:r>
      <w:r w:rsidRPr="00D66F6B">
        <w:rPr>
          <w:lang w:val="en-US"/>
        </w:rPr>
        <w:t xml:space="preserve"> </w:t>
      </w:r>
    </w:p>
    <w:p w14:paraId="51F620DE" w14:textId="77777777" w:rsidR="008841C3" w:rsidRPr="00D66F6B" w:rsidRDefault="008841C3" w:rsidP="00041A63">
      <w:pPr>
        <w:pStyle w:val="aa"/>
        <w:numPr>
          <w:ilvl w:val="2"/>
          <w:numId w:val="59"/>
        </w:numPr>
        <w:tabs>
          <w:tab w:val="left" w:pos="851"/>
          <w:tab w:val="left" w:pos="993"/>
        </w:tabs>
        <w:ind w:left="0" w:firstLine="567"/>
        <w:jc w:val="both"/>
        <w:rPr>
          <w:lang w:val="en-US"/>
        </w:rPr>
      </w:pPr>
      <w:r w:rsidRPr="00D66F6B">
        <w:rPr>
          <w:lang w:val="en-US"/>
        </w:rPr>
        <w:t>To gain access to the Face ID system, it is necessary to contact a Computer Support specialist for biometric identification</w:t>
      </w:r>
      <w:r w:rsidRPr="00D66F6B">
        <w:rPr>
          <w:lang w:val="kk-KZ"/>
        </w:rPr>
        <w:t>.</w:t>
      </w:r>
    </w:p>
    <w:p w14:paraId="6A57CA2D" w14:textId="77777777" w:rsidR="008841C3" w:rsidRPr="00D66F6B" w:rsidRDefault="008841C3" w:rsidP="00041A63">
      <w:pPr>
        <w:pStyle w:val="aa"/>
        <w:numPr>
          <w:ilvl w:val="2"/>
          <w:numId w:val="59"/>
        </w:numPr>
        <w:tabs>
          <w:tab w:val="left" w:pos="851"/>
          <w:tab w:val="left" w:pos="993"/>
        </w:tabs>
        <w:ind w:left="0" w:firstLine="567"/>
        <w:jc w:val="both"/>
        <w:rPr>
          <w:lang w:val="en-US"/>
        </w:rPr>
      </w:pPr>
      <w:r w:rsidRPr="00D66F6B">
        <w:rPr>
          <w:lang w:val="en-US"/>
        </w:rPr>
        <w:t>University visitors receive a guest electronic access card from the head of the security department by prior request from a university employee, by presenting an identity document and a signature in the guest card issue log. When leaving, the visitor is obliged to return the guest card issued to him/her to the representative of the host side.</w:t>
      </w:r>
    </w:p>
    <w:p w14:paraId="44F3FEE8"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The electronic access card is a personal possession of a card holder and cannot be returned upon dismissal, graduation or expulsion. In case of loss or unavailability of the electronic card, the owner of the electronic card approaches the SSC specialist for re-issuance, if there is a copy of an ID document.</w:t>
      </w:r>
    </w:p>
    <w:p w14:paraId="5F86ECF6"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 xml:space="preserve">Persons who do not have personal electronic cards and who have not passed biometric identification are prohibited from entering the university's premises and facilities, save as provided in paragraph 116. </w:t>
      </w:r>
    </w:p>
    <w:p w14:paraId="563D7BAC"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lastRenderedPageBreak/>
        <w:t>Turnstiles are designed to control access to the territory of an educational organization using electronic cards and/or a biometric face recognition identification system, strictly for one person. Opening the turnstile with the control panel button is allowed only to a security guard and only in the list of cases indicated in paragraph 116 of the Code of Labor (Internal) Conduct.</w:t>
      </w:r>
    </w:p>
    <w:p w14:paraId="0FBE5B51"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The following algorithms are used to pass through the turnstile:</w:t>
      </w:r>
    </w:p>
    <w:p w14:paraId="14C1E023" w14:textId="77777777" w:rsidR="008841C3" w:rsidRPr="00D66F6B" w:rsidRDefault="008841C3" w:rsidP="00041A63">
      <w:pPr>
        <w:pStyle w:val="aa"/>
        <w:tabs>
          <w:tab w:val="left" w:pos="851"/>
          <w:tab w:val="left" w:pos="993"/>
        </w:tabs>
        <w:ind w:left="0" w:firstLine="567"/>
        <w:jc w:val="both"/>
        <w:rPr>
          <w:lang w:val="en-US"/>
        </w:rPr>
      </w:pPr>
      <w:r w:rsidRPr="00D66F6B">
        <w:rPr>
          <w:lang w:val="en-US"/>
        </w:rPr>
        <w:t>1) Electronic card:</w:t>
      </w:r>
    </w:p>
    <w:p w14:paraId="6CC04A8C" w14:textId="77777777" w:rsidR="008841C3" w:rsidRPr="00D66F6B" w:rsidRDefault="008841C3" w:rsidP="00041A63">
      <w:pPr>
        <w:pStyle w:val="aa"/>
        <w:tabs>
          <w:tab w:val="left" w:pos="851"/>
          <w:tab w:val="left" w:pos="993"/>
        </w:tabs>
        <w:ind w:left="0" w:firstLine="567"/>
        <w:jc w:val="both"/>
        <w:rPr>
          <w:lang w:val="en-US"/>
        </w:rPr>
      </w:pPr>
      <w:r w:rsidRPr="00D66F6B">
        <w:rPr>
          <w:lang w:val="en-US"/>
        </w:rPr>
        <w:t>- hold the card up to the turnstile sensing unit;</w:t>
      </w:r>
    </w:p>
    <w:p w14:paraId="27F8C0AA" w14:textId="77777777" w:rsidR="008841C3" w:rsidRPr="00D66F6B" w:rsidRDefault="008841C3" w:rsidP="00041A63">
      <w:pPr>
        <w:pStyle w:val="aa"/>
        <w:tabs>
          <w:tab w:val="left" w:pos="851"/>
          <w:tab w:val="left" w:pos="993"/>
        </w:tabs>
        <w:ind w:left="0" w:firstLine="567"/>
        <w:jc w:val="both"/>
        <w:rPr>
          <w:lang w:val="en-US"/>
        </w:rPr>
      </w:pPr>
      <w:r w:rsidRPr="00D66F6B">
        <w:rPr>
          <w:lang w:val="en-US"/>
        </w:rPr>
        <w:t>- wait for the processing signal;</w:t>
      </w:r>
    </w:p>
    <w:p w14:paraId="0D041181" w14:textId="77777777" w:rsidR="008841C3" w:rsidRPr="00D66F6B" w:rsidRDefault="008841C3" w:rsidP="00041A63">
      <w:pPr>
        <w:pStyle w:val="aa"/>
        <w:tabs>
          <w:tab w:val="left" w:pos="851"/>
          <w:tab w:val="left" w:pos="993"/>
        </w:tabs>
        <w:ind w:left="0" w:firstLine="567"/>
        <w:jc w:val="both"/>
        <w:rPr>
          <w:lang w:val="en-US"/>
        </w:rPr>
      </w:pPr>
      <w:r w:rsidRPr="00D66F6B">
        <w:rPr>
          <w:lang w:val="en-US"/>
        </w:rPr>
        <w:t>- green indicator on the turnstile detector – access is allowed;</w:t>
      </w:r>
    </w:p>
    <w:p w14:paraId="702029DF" w14:textId="77777777" w:rsidR="008841C3" w:rsidRPr="00D66F6B" w:rsidRDefault="008841C3" w:rsidP="00041A63">
      <w:pPr>
        <w:pStyle w:val="aa"/>
        <w:tabs>
          <w:tab w:val="left" w:pos="851"/>
          <w:tab w:val="left" w:pos="993"/>
        </w:tabs>
        <w:ind w:left="0" w:firstLine="567"/>
        <w:jc w:val="both"/>
        <w:rPr>
          <w:lang w:val="en-US"/>
        </w:rPr>
      </w:pPr>
      <w:r w:rsidRPr="00D66F6B">
        <w:rPr>
          <w:lang w:val="en-US"/>
        </w:rPr>
        <w:t>- red “STOP” sign – access denied.</w:t>
      </w:r>
    </w:p>
    <w:p w14:paraId="1CF35011" w14:textId="77777777" w:rsidR="008841C3" w:rsidRPr="00D66F6B" w:rsidRDefault="008841C3" w:rsidP="00041A63">
      <w:pPr>
        <w:pStyle w:val="aa"/>
        <w:tabs>
          <w:tab w:val="left" w:pos="851"/>
          <w:tab w:val="left" w:pos="993"/>
        </w:tabs>
        <w:ind w:left="0" w:firstLine="567"/>
        <w:jc w:val="both"/>
        <w:rPr>
          <w:lang w:val="en-US"/>
        </w:rPr>
      </w:pPr>
      <w:r w:rsidRPr="00D66F6B">
        <w:rPr>
          <w:lang w:val="en-US"/>
        </w:rPr>
        <w:t>In case of an access error, try again or reach out a Computer Support specialist through the security service.</w:t>
      </w:r>
    </w:p>
    <w:p w14:paraId="3D535FFD" w14:textId="77777777" w:rsidR="008841C3" w:rsidRPr="00D66F6B" w:rsidRDefault="008841C3" w:rsidP="00041A63">
      <w:pPr>
        <w:pStyle w:val="aa"/>
        <w:tabs>
          <w:tab w:val="left" w:pos="851"/>
          <w:tab w:val="left" w:pos="993"/>
        </w:tabs>
        <w:ind w:left="0" w:firstLine="567"/>
        <w:jc w:val="both"/>
        <w:rPr>
          <w:lang w:val="en-US"/>
        </w:rPr>
      </w:pPr>
      <w:r w:rsidRPr="00D66F6B">
        <w:rPr>
          <w:lang w:val="en-US"/>
        </w:rPr>
        <w:t>2) Biometric identification:</w:t>
      </w:r>
    </w:p>
    <w:p w14:paraId="42962F26" w14:textId="77777777" w:rsidR="008841C3" w:rsidRPr="00D66F6B" w:rsidRDefault="008841C3" w:rsidP="00041A63">
      <w:pPr>
        <w:pStyle w:val="aa"/>
        <w:tabs>
          <w:tab w:val="left" w:pos="851"/>
          <w:tab w:val="left" w:pos="993"/>
        </w:tabs>
        <w:ind w:left="0" w:firstLine="567"/>
        <w:jc w:val="both"/>
        <w:rPr>
          <w:lang w:val="en-US"/>
        </w:rPr>
      </w:pPr>
      <w:r w:rsidRPr="00D66F6B">
        <w:rPr>
          <w:lang w:val="en-US"/>
        </w:rPr>
        <w:t>- look at the access point camera;</w:t>
      </w:r>
    </w:p>
    <w:p w14:paraId="169B8E2A" w14:textId="77777777" w:rsidR="008841C3" w:rsidRPr="00D66F6B" w:rsidRDefault="008841C3" w:rsidP="00041A63">
      <w:pPr>
        <w:pStyle w:val="aa"/>
        <w:tabs>
          <w:tab w:val="left" w:pos="851"/>
          <w:tab w:val="left" w:pos="993"/>
        </w:tabs>
        <w:ind w:left="0" w:firstLine="567"/>
        <w:jc w:val="both"/>
        <w:rPr>
          <w:lang w:val="en-US"/>
        </w:rPr>
      </w:pPr>
      <w:r w:rsidRPr="00D66F6B">
        <w:rPr>
          <w:lang w:val="en-US"/>
        </w:rPr>
        <w:t>- make sure that the face remains uncovered (take off your hood, mask, hat);</w:t>
      </w:r>
    </w:p>
    <w:p w14:paraId="68A98E10" w14:textId="77777777" w:rsidR="008841C3" w:rsidRPr="00D66F6B" w:rsidRDefault="008841C3" w:rsidP="00041A63">
      <w:pPr>
        <w:pStyle w:val="aa"/>
        <w:tabs>
          <w:tab w:val="left" w:pos="851"/>
          <w:tab w:val="left" w:pos="993"/>
        </w:tabs>
        <w:ind w:left="0" w:firstLine="567"/>
        <w:jc w:val="both"/>
        <w:rPr>
          <w:lang w:val="en-US"/>
        </w:rPr>
      </w:pPr>
      <w:r w:rsidRPr="00D66F6B">
        <w:rPr>
          <w:lang w:val="en-US"/>
        </w:rPr>
        <w:t>- wait until the identification is completed and the “Successfully passing’ message appears on the screen.</w:t>
      </w:r>
    </w:p>
    <w:p w14:paraId="4BBBED7A" w14:textId="77777777" w:rsidR="008841C3" w:rsidRPr="00D66F6B" w:rsidRDefault="008841C3" w:rsidP="00041A63">
      <w:pPr>
        <w:pStyle w:val="aa"/>
        <w:tabs>
          <w:tab w:val="left" w:pos="851"/>
          <w:tab w:val="left" w:pos="993"/>
        </w:tabs>
        <w:ind w:left="0" w:firstLine="567"/>
        <w:jc w:val="both"/>
        <w:rPr>
          <w:lang w:val="en-US"/>
        </w:rPr>
      </w:pPr>
      <w:r w:rsidRPr="00D66F6B">
        <w:rPr>
          <w:lang w:val="en-US"/>
        </w:rPr>
        <w:t>In case of identification failure, try again or contact a Computer Support specialist through the security service.</w:t>
      </w:r>
    </w:p>
    <w:p w14:paraId="03925038"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After scanning the electronic card and/or biometric information, the data on access (full name and date/time) are transferred to the KMU server, where they are stored and, if so required, is granted to individuals authorized by the university administration with password-based access.</w:t>
      </w:r>
    </w:p>
    <w:p w14:paraId="1F1C213A" w14:textId="77777777"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Security officers have the right to open turnstiles with the control panel button located in the security guard in the following cases:</w:t>
      </w:r>
    </w:p>
    <w:p w14:paraId="15338058" w14:textId="77777777" w:rsidR="008841C3" w:rsidRPr="00D66F6B" w:rsidRDefault="008841C3" w:rsidP="00041A63">
      <w:pPr>
        <w:pStyle w:val="aa"/>
        <w:numPr>
          <w:ilvl w:val="0"/>
          <w:numId w:val="60"/>
        </w:numPr>
        <w:tabs>
          <w:tab w:val="left" w:pos="993"/>
        </w:tabs>
        <w:ind w:left="0" w:firstLine="567"/>
        <w:jc w:val="both"/>
        <w:rPr>
          <w:lang w:val="en-US"/>
        </w:rPr>
      </w:pPr>
      <w:r w:rsidRPr="00D66F6B">
        <w:rPr>
          <w:lang w:val="en-US"/>
        </w:rPr>
        <w:t>positive order from the university management;</w:t>
      </w:r>
    </w:p>
    <w:p w14:paraId="73CF7460" w14:textId="77777777" w:rsidR="008841C3" w:rsidRPr="00D66F6B" w:rsidRDefault="008841C3" w:rsidP="00041A63">
      <w:pPr>
        <w:pStyle w:val="aa"/>
        <w:numPr>
          <w:ilvl w:val="0"/>
          <w:numId w:val="60"/>
        </w:numPr>
        <w:tabs>
          <w:tab w:val="left" w:pos="851"/>
          <w:tab w:val="left" w:pos="993"/>
        </w:tabs>
        <w:ind w:left="0" w:firstLine="567"/>
        <w:jc w:val="both"/>
        <w:rPr>
          <w:lang w:val="en-US"/>
        </w:rPr>
      </w:pPr>
      <w:r w:rsidRPr="00D66F6B">
        <w:rPr>
          <w:lang w:val="en-US"/>
        </w:rPr>
        <w:t>holding of international conferences, workshops, tours and other organized events related to the mass presence of people in the facilities of the KMU NCJSC according to the previously agreed list;</w:t>
      </w:r>
    </w:p>
    <w:p w14:paraId="78B080DB" w14:textId="77777777" w:rsidR="008841C3" w:rsidRPr="00D66F6B" w:rsidRDefault="008841C3" w:rsidP="00041A63">
      <w:pPr>
        <w:pStyle w:val="aa"/>
        <w:numPr>
          <w:ilvl w:val="0"/>
          <w:numId w:val="60"/>
        </w:numPr>
        <w:tabs>
          <w:tab w:val="left" w:pos="851"/>
          <w:tab w:val="left" w:pos="993"/>
        </w:tabs>
        <w:ind w:left="0" w:firstLine="567"/>
        <w:jc w:val="both"/>
        <w:rPr>
          <w:lang w:val="en-US"/>
        </w:rPr>
      </w:pPr>
      <w:r w:rsidRPr="00D66F6B">
        <w:rPr>
          <w:lang w:val="en-US"/>
        </w:rPr>
        <w:t xml:space="preserve">emergency, force majeure (fire, terrorist acts, and other emergency factors requiring urgent evacuation of people from the building, civil defense training, and emergencies). </w:t>
      </w:r>
    </w:p>
    <w:p w14:paraId="264C46AC" w14:textId="67E37C8B" w:rsidR="008841C3" w:rsidRPr="00D66F6B" w:rsidRDefault="008841C3" w:rsidP="00041A63">
      <w:pPr>
        <w:pStyle w:val="aa"/>
        <w:numPr>
          <w:ilvl w:val="1"/>
          <w:numId w:val="45"/>
        </w:numPr>
        <w:tabs>
          <w:tab w:val="left" w:pos="993"/>
        </w:tabs>
        <w:ind w:left="0" w:firstLine="567"/>
        <w:jc w:val="both"/>
        <w:rPr>
          <w:lang w:val="en-US"/>
        </w:rPr>
      </w:pPr>
      <w:r w:rsidRPr="00D66F6B">
        <w:rPr>
          <w:lang w:val="en-US"/>
        </w:rPr>
        <w:t>Employees and students of the “KMU” NCJSC are prohibited from:</w:t>
      </w:r>
    </w:p>
    <w:p w14:paraId="57400ABA" w14:textId="77777777" w:rsidR="008841C3" w:rsidRPr="00D66F6B" w:rsidRDefault="008841C3" w:rsidP="00041A63">
      <w:pPr>
        <w:pStyle w:val="aa"/>
        <w:tabs>
          <w:tab w:val="left" w:pos="851"/>
          <w:tab w:val="left" w:pos="993"/>
        </w:tabs>
        <w:ind w:left="0" w:firstLine="567"/>
        <w:jc w:val="both"/>
        <w:rPr>
          <w:lang w:val="en-US"/>
        </w:rPr>
      </w:pPr>
      <w:r w:rsidRPr="00D66F6B">
        <w:rPr>
          <w:lang w:val="en-US"/>
        </w:rPr>
        <w:t>1)</w:t>
      </w:r>
      <w:r w:rsidRPr="00D66F6B">
        <w:rPr>
          <w:lang w:val="en-US"/>
        </w:rPr>
        <w:tab/>
        <w:t>pass through using the same electronic card or Face ID at the same time;</w:t>
      </w:r>
    </w:p>
    <w:p w14:paraId="4EE85E08" w14:textId="77777777" w:rsidR="008841C3" w:rsidRPr="00D66F6B" w:rsidRDefault="008841C3" w:rsidP="00041A63">
      <w:pPr>
        <w:pStyle w:val="aa"/>
        <w:tabs>
          <w:tab w:val="left" w:pos="851"/>
          <w:tab w:val="left" w:pos="993"/>
        </w:tabs>
        <w:ind w:left="0" w:firstLine="567"/>
        <w:jc w:val="both"/>
        <w:rPr>
          <w:lang w:val="en-US"/>
        </w:rPr>
      </w:pPr>
      <w:r w:rsidRPr="00D66F6B">
        <w:rPr>
          <w:lang w:val="en-US"/>
        </w:rPr>
        <w:t>2)</w:t>
      </w:r>
      <w:r w:rsidRPr="00D66F6B">
        <w:rPr>
          <w:lang w:val="en-US"/>
        </w:rPr>
        <w:tab/>
        <w:t>hand over electronic cards or use another person's Face ID to pass;</w:t>
      </w:r>
    </w:p>
    <w:p w14:paraId="436C384A" w14:textId="77777777" w:rsidR="008841C3" w:rsidRPr="00D66F6B" w:rsidRDefault="008841C3" w:rsidP="00041A63">
      <w:pPr>
        <w:pStyle w:val="aa"/>
        <w:tabs>
          <w:tab w:val="left" w:pos="851"/>
          <w:tab w:val="left" w:pos="993"/>
        </w:tabs>
        <w:ind w:left="0" w:firstLine="567"/>
        <w:jc w:val="both"/>
        <w:rPr>
          <w:lang w:val="en-US"/>
        </w:rPr>
      </w:pPr>
      <w:r w:rsidRPr="00D66F6B">
        <w:rPr>
          <w:lang w:val="en-US"/>
        </w:rPr>
        <w:t>3)</w:t>
      </w:r>
      <w:r w:rsidRPr="00D66F6B">
        <w:rPr>
          <w:lang w:val="en-US"/>
        </w:rPr>
        <w:tab/>
        <w:t>crawl under the turnstile or jump over it from above;</w:t>
      </w:r>
    </w:p>
    <w:p w14:paraId="29B8517D" w14:textId="77777777" w:rsidR="008841C3" w:rsidRPr="00D66F6B" w:rsidRDefault="008841C3" w:rsidP="00041A63">
      <w:pPr>
        <w:pStyle w:val="aa"/>
        <w:tabs>
          <w:tab w:val="left" w:pos="851"/>
          <w:tab w:val="left" w:pos="993"/>
        </w:tabs>
        <w:ind w:left="0" w:firstLine="567"/>
        <w:jc w:val="both"/>
        <w:rPr>
          <w:lang w:val="en-US"/>
        </w:rPr>
      </w:pPr>
      <w:r w:rsidRPr="00D66F6B">
        <w:rPr>
          <w:lang w:val="en-US"/>
        </w:rPr>
        <w:t>4)</w:t>
      </w:r>
      <w:r w:rsidRPr="00D66F6B">
        <w:rPr>
          <w:lang w:val="en-US"/>
        </w:rPr>
        <w:tab/>
        <w:t>allow colleagues, guests, visitors and strangers to enter the facilities of the “KMU” NCJSC using their own ID (electronic card or Face ID);</w:t>
      </w:r>
    </w:p>
    <w:p w14:paraId="1F1B03C0" w14:textId="77777777" w:rsidR="008841C3" w:rsidRPr="00D66F6B" w:rsidRDefault="008841C3" w:rsidP="00041A63">
      <w:pPr>
        <w:pStyle w:val="aa"/>
        <w:tabs>
          <w:tab w:val="left" w:pos="851"/>
          <w:tab w:val="left" w:pos="993"/>
        </w:tabs>
        <w:ind w:left="0" w:firstLine="567"/>
        <w:jc w:val="both"/>
        <w:rPr>
          <w:lang w:val="en-US"/>
        </w:rPr>
      </w:pPr>
      <w:r w:rsidRPr="00D66F6B">
        <w:rPr>
          <w:lang w:val="en-US"/>
        </w:rPr>
        <w:t>5)</w:t>
      </w:r>
      <w:r w:rsidRPr="00D66F6B">
        <w:rPr>
          <w:lang w:val="en-US"/>
        </w:rPr>
        <w:tab/>
        <w:t>climbing over the rails;</w:t>
      </w:r>
    </w:p>
    <w:p w14:paraId="6A6BA055" w14:textId="77777777" w:rsidR="008841C3" w:rsidRPr="00D66F6B" w:rsidRDefault="008841C3" w:rsidP="00041A63">
      <w:pPr>
        <w:pStyle w:val="aa"/>
        <w:tabs>
          <w:tab w:val="left" w:pos="851"/>
          <w:tab w:val="left" w:pos="993"/>
        </w:tabs>
        <w:ind w:left="0" w:firstLine="567"/>
        <w:jc w:val="both"/>
        <w:rPr>
          <w:lang w:val="en-US"/>
        </w:rPr>
      </w:pPr>
      <w:r w:rsidRPr="00D66F6B">
        <w:rPr>
          <w:lang w:val="en-US"/>
        </w:rPr>
        <w:t>6)</w:t>
      </w:r>
      <w:r w:rsidRPr="00D66F6B">
        <w:rPr>
          <w:lang w:val="en-US"/>
        </w:rPr>
        <w:tab/>
        <w:t>break the turnstile, try to counteract the movement of the blocking bars;</w:t>
      </w:r>
    </w:p>
    <w:p w14:paraId="3DF2D6F0" w14:textId="77777777" w:rsidR="008841C3" w:rsidRPr="00D66F6B" w:rsidRDefault="008841C3" w:rsidP="00041A63">
      <w:pPr>
        <w:pStyle w:val="aa"/>
        <w:tabs>
          <w:tab w:val="left" w:pos="851"/>
          <w:tab w:val="left" w:pos="993"/>
        </w:tabs>
        <w:ind w:left="0" w:firstLine="567"/>
        <w:jc w:val="both"/>
        <w:rPr>
          <w:lang w:val="en-US"/>
        </w:rPr>
      </w:pPr>
      <w:r w:rsidRPr="00D66F6B">
        <w:rPr>
          <w:lang w:val="en-US"/>
        </w:rPr>
        <w:t>7)</w:t>
      </w:r>
      <w:r w:rsidRPr="00D66F6B">
        <w:rPr>
          <w:lang w:val="en-US"/>
        </w:rPr>
        <w:tab/>
        <w:t>hold the turnstile in the open position, use force to turn it, or try to pass through if the identification system (electronic card or Face ID) does not work;</w:t>
      </w:r>
    </w:p>
    <w:p w14:paraId="282C8AE8" w14:textId="77777777" w:rsidR="008841C3" w:rsidRPr="00D66F6B" w:rsidRDefault="008841C3" w:rsidP="00041A63">
      <w:pPr>
        <w:pStyle w:val="aa"/>
        <w:tabs>
          <w:tab w:val="left" w:pos="851"/>
          <w:tab w:val="left" w:pos="993"/>
        </w:tabs>
        <w:ind w:left="0" w:firstLine="567"/>
        <w:jc w:val="both"/>
        <w:rPr>
          <w:lang w:val="en-US"/>
        </w:rPr>
      </w:pPr>
      <w:r w:rsidRPr="00D66F6B">
        <w:rPr>
          <w:lang w:val="en-US"/>
        </w:rPr>
        <w:t>8)</w:t>
      </w:r>
      <w:r w:rsidRPr="00D66F6B">
        <w:rPr>
          <w:lang w:val="en-US"/>
        </w:rPr>
        <w:tab/>
        <w:t>carry oversized items, boxes, things, etc. through the turnstile;</w:t>
      </w:r>
    </w:p>
    <w:p w14:paraId="4FD9B854" w14:textId="77777777" w:rsidR="008841C3" w:rsidRPr="00D66F6B" w:rsidRDefault="008841C3" w:rsidP="00041A63">
      <w:pPr>
        <w:pStyle w:val="aa"/>
        <w:tabs>
          <w:tab w:val="left" w:pos="851"/>
          <w:tab w:val="left" w:pos="993"/>
        </w:tabs>
        <w:ind w:left="0" w:firstLine="567"/>
        <w:jc w:val="both"/>
        <w:rPr>
          <w:lang w:val="en-US"/>
        </w:rPr>
      </w:pPr>
      <w:r w:rsidRPr="00D66F6B">
        <w:rPr>
          <w:lang w:val="en-US"/>
        </w:rPr>
        <w:t>9)</w:t>
      </w:r>
      <w:r w:rsidRPr="00D66F6B">
        <w:rPr>
          <w:lang w:val="en-US"/>
        </w:rPr>
        <w:tab/>
        <w:t>place bags to the turnstile scanner containing electronic cards in order to prevent damage to the device.</w:t>
      </w:r>
    </w:p>
    <w:p w14:paraId="6E814462" w14:textId="1EF4698E" w:rsidR="008841C3" w:rsidRPr="00D66F6B" w:rsidRDefault="003B3BF8" w:rsidP="00041A63">
      <w:pPr>
        <w:pStyle w:val="aa"/>
        <w:numPr>
          <w:ilvl w:val="1"/>
          <w:numId w:val="45"/>
        </w:numPr>
        <w:tabs>
          <w:tab w:val="left" w:pos="993"/>
        </w:tabs>
        <w:ind w:left="0" w:firstLine="567"/>
        <w:jc w:val="both"/>
        <w:rPr>
          <w:lang w:val="en-US"/>
        </w:rPr>
      </w:pPr>
      <w:r>
        <w:rPr>
          <w:lang w:val="en-US"/>
        </w:rPr>
        <w:t xml:space="preserve"> </w:t>
      </w:r>
      <w:r w:rsidR="008841C3" w:rsidRPr="00D66F6B">
        <w:rPr>
          <w:lang w:val="en-US"/>
        </w:rPr>
        <w:t>In case of detection of violations indicated in paragraph 117:</w:t>
      </w:r>
    </w:p>
    <w:p w14:paraId="70294395" w14:textId="77777777" w:rsidR="008841C3" w:rsidRPr="00D66F6B" w:rsidRDefault="008841C3" w:rsidP="00041A63">
      <w:pPr>
        <w:pStyle w:val="aa"/>
        <w:tabs>
          <w:tab w:val="left" w:pos="851"/>
          <w:tab w:val="left" w:pos="993"/>
        </w:tabs>
        <w:ind w:left="0" w:firstLine="567"/>
        <w:jc w:val="both"/>
        <w:rPr>
          <w:lang w:val="en-US"/>
        </w:rPr>
      </w:pPr>
      <w:r w:rsidRPr="00D66F6B">
        <w:rPr>
          <w:lang w:val="en-US"/>
        </w:rPr>
        <w:t>1) security officers have the right to deny access to the university building until the circumstances are clarified;</w:t>
      </w:r>
    </w:p>
    <w:p w14:paraId="7A129F31" w14:textId="77777777" w:rsidR="008841C3" w:rsidRPr="00D66F6B" w:rsidRDefault="008841C3" w:rsidP="00041A63">
      <w:pPr>
        <w:pStyle w:val="aa"/>
        <w:tabs>
          <w:tab w:val="left" w:pos="851"/>
          <w:tab w:val="left" w:pos="993"/>
        </w:tabs>
        <w:ind w:left="0" w:firstLine="567"/>
        <w:jc w:val="both"/>
        <w:rPr>
          <w:lang w:val="en-US"/>
        </w:rPr>
      </w:pPr>
      <w:r w:rsidRPr="00D66F6B">
        <w:rPr>
          <w:lang w:val="en-US"/>
        </w:rPr>
        <w:t xml:space="preserve">2) the person who violated the rules for using the turnstile / electronic card, in order to restore access, provides a statement addressed to the Chairman of the Board – Rector of the University, and re–issues the identifier (electronic card and Face ID); </w:t>
      </w:r>
    </w:p>
    <w:p w14:paraId="37720294" w14:textId="77777777" w:rsidR="008841C3" w:rsidRPr="00D66F6B" w:rsidRDefault="008841C3" w:rsidP="00041A63">
      <w:pPr>
        <w:pStyle w:val="aa"/>
        <w:tabs>
          <w:tab w:val="left" w:pos="851"/>
          <w:tab w:val="left" w:pos="993"/>
        </w:tabs>
        <w:ind w:left="0" w:firstLine="567"/>
        <w:jc w:val="both"/>
        <w:rPr>
          <w:lang w:val="en-US"/>
        </w:rPr>
      </w:pPr>
      <w:r w:rsidRPr="00D66F6B">
        <w:rPr>
          <w:lang w:val="en-US"/>
        </w:rPr>
        <w:lastRenderedPageBreak/>
        <w:t>119. The university administration has the right to apply disciplinary actions provided for by the Code of Labor (Internal) Conduct to persons who violate the terms of use of the PACS.</w:t>
      </w:r>
    </w:p>
    <w:p w14:paraId="2BD9B146" w14:textId="77777777" w:rsidR="008841C3" w:rsidRPr="00D66F6B" w:rsidRDefault="008841C3" w:rsidP="00041A63">
      <w:pPr>
        <w:pStyle w:val="aa"/>
        <w:tabs>
          <w:tab w:val="left" w:pos="851"/>
          <w:tab w:val="left" w:pos="993"/>
        </w:tabs>
        <w:ind w:left="0" w:firstLine="567"/>
        <w:jc w:val="both"/>
        <w:rPr>
          <w:lang w:val="en-US"/>
        </w:rPr>
      </w:pPr>
    </w:p>
    <w:p w14:paraId="5972852C" w14:textId="77777777" w:rsidR="008841C3" w:rsidRPr="00D66F6B" w:rsidRDefault="008841C3" w:rsidP="00041A63">
      <w:pPr>
        <w:pStyle w:val="aa"/>
        <w:tabs>
          <w:tab w:val="left" w:pos="851"/>
          <w:tab w:val="left" w:pos="993"/>
        </w:tabs>
        <w:ind w:left="0" w:firstLine="567"/>
        <w:jc w:val="center"/>
        <w:rPr>
          <w:b/>
          <w:lang w:val="en-US"/>
        </w:rPr>
      </w:pPr>
      <w:r w:rsidRPr="00D66F6B">
        <w:rPr>
          <w:b/>
          <w:lang w:val="en-US"/>
        </w:rPr>
        <w:t>9. On the video surveillance system</w:t>
      </w:r>
    </w:p>
    <w:p w14:paraId="196BD269" w14:textId="77777777" w:rsidR="008841C3" w:rsidRPr="00D66F6B" w:rsidRDefault="008841C3" w:rsidP="00041A63">
      <w:pPr>
        <w:pStyle w:val="aa"/>
        <w:numPr>
          <w:ilvl w:val="0"/>
          <w:numId w:val="29"/>
        </w:numPr>
        <w:tabs>
          <w:tab w:val="left" w:pos="851"/>
          <w:tab w:val="left" w:pos="993"/>
        </w:tabs>
        <w:ind w:left="0" w:firstLine="567"/>
        <w:jc w:val="both"/>
        <w:rPr>
          <w:lang w:val="en-US"/>
        </w:rPr>
      </w:pPr>
      <w:r w:rsidRPr="00D66F6B">
        <w:rPr>
          <w:lang w:val="en-US"/>
        </w:rPr>
        <w:t>For public security, a video surveillance system has been implemented at the university.</w:t>
      </w:r>
    </w:p>
    <w:p w14:paraId="5873CF6C" w14:textId="77777777" w:rsidR="008841C3" w:rsidRPr="00D66F6B" w:rsidRDefault="008841C3" w:rsidP="00041A63">
      <w:pPr>
        <w:pStyle w:val="aa"/>
        <w:numPr>
          <w:ilvl w:val="0"/>
          <w:numId w:val="29"/>
        </w:numPr>
        <w:tabs>
          <w:tab w:val="left" w:pos="851"/>
          <w:tab w:val="left" w:pos="993"/>
        </w:tabs>
        <w:ind w:left="0" w:firstLine="567"/>
        <w:jc w:val="both"/>
        <w:rPr>
          <w:lang w:val="en-US"/>
        </w:rPr>
      </w:pPr>
      <w:r w:rsidRPr="00D66F6B">
        <w:rPr>
          <w:lang w:val="en-US"/>
        </w:rPr>
        <w:t>The video surveillance system is open, has been introduced and operates using open surveillance cameras for the following purposes:</w:t>
      </w:r>
    </w:p>
    <w:p w14:paraId="6DE954CC" w14:textId="77777777" w:rsidR="008841C3" w:rsidRPr="00D66F6B" w:rsidRDefault="008841C3" w:rsidP="00041A63">
      <w:pPr>
        <w:pStyle w:val="aa"/>
        <w:numPr>
          <w:ilvl w:val="0"/>
          <w:numId w:val="61"/>
        </w:numPr>
        <w:tabs>
          <w:tab w:val="left" w:pos="993"/>
        </w:tabs>
        <w:ind w:left="0" w:firstLine="567"/>
        <w:jc w:val="both"/>
        <w:rPr>
          <w:lang w:val="en-US"/>
        </w:rPr>
      </w:pPr>
      <w:r w:rsidRPr="00D66F6B">
        <w:rPr>
          <w:lang w:val="en-US"/>
        </w:rPr>
        <w:t>creating conditions for provision of security of the educational process, timely reaction in case of dangerous situations, taking necessary steps to assist and protect participants of the educational process in case of emergency;</w:t>
      </w:r>
    </w:p>
    <w:p w14:paraId="2B670BE6" w14:textId="77777777" w:rsidR="008841C3" w:rsidRPr="00D66F6B" w:rsidRDefault="008841C3" w:rsidP="00041A63">
      <w:pPr>
        <w:pStyle w:val="aa"/>
        <w:numPr>
          <w:ilvl w:val="0"/>
          <w:numId w:val="61"/>
        </w:numPr>
        <w:tabs>
          <w:tab w:val="left" w:pos="851"/>
          <w:tab w:val="left" w:pos="993"/>
        </w:tabs>
        <w:ind w:left="0" w:firstLine="567"/>
        <w:jc w:val="both"/>
        <w:rPr>
          <w:lang w:val="en-US"/>
        </w:rPr>
      </w:pPr>
      <w:r w:rsidRPr="00D66F6B">
        <w:rPr>
          <w:lang w:val="en-US"/>
        </w:rPr>
        <w:t>protection of participants of the educational process, their physical and property security from unlawful acts;</w:t>
      </w:r>
    </w:p>
    <w:p w14:paraId="2B403EB6" w14:textId="77777777" w:rsidR="008841C3" w:rsidRPr="00D66F6B" w:rsidRDefault="008841C3" w:rsidP="00041A63">
      <w:pPr>
        <w:pStyle w:val="aa"/>
        <w:numPr>
          <w:ilvl w:val="0"/>
          <w:numId w:val="61"/>
        </w:numPr>
        <w:tabs>
          <w:tab w:val="left" w:pos="851"/>
          <w:tab w:val="left" w:pos="993"/>
        </w:tabs>
        <w:ind w:left="0" w:firstLine="567"/>
        <w:jc w:val="both"/>
        <w:rPr>
          <w:lang w:val="en-US"/>
        </w:rPr>
      </w:pPr>
      <w:r w:rsidRPr="00D66F6B">
        <w:rPr>
          <w:lang w:val="en-US"/>
        </w:rPr>
        <w:t>documenting possible unlawful acts that can inflict property and physical damage to employees, students and visitors of the university;</w:t>
      </w:r>
    </w:p>
    <w:p w14:paraId="5AB2A2E2" w14:textId="77777777" w:rsidR="008841C3" w:rsidRPr="00D66F6B" w:rsidRDefault="008841C3" w:rsidP="00041A63">
      <w:pPr>
        <w:pStyle w:val="aa"/>
        <w:numPr>
          <w:ilvl w:val="0"/>
          <w:numId w:val="61"/>
        </w:numPr>
        <w:tabs>
          <w:tab w:val="left" w:pos="851"/>
          <w:tab w:val="left" w:pos="993"/>
        </w:tabs>
        <w:ind w:left="0" w:firstLine="567"/>
        <w:jc w:val="both"/>
        <w:rPr>
          <w:lang w:val="en-US"/>
        </w:rPr>
      </w:pPr>
      <w:r w:rsidRPr="00D66F6B">
        <w:rPr>
          <w:lang w:val="en-US"/>
        </w:rPr>
        <w:t>using video recordings as evidence in criminal or civil legal proceedings for fact finding an unlawful act, and to identify a person who committed the unlawful act;</w:t>
      </w:r>
    </w:p>
    <w:p w14:paraId="121F9EFB" w14:textId="77777777" w:rsidR="008841C3" w:rsidRPr="00D66F6B" w:rsidRDefault="008841C3" w:rsidP="00041A63">
      <w:pPr>
        <w:pStyle w:val="aa"/>
        <w:numPr>
          <w:ilvl w:val="0"/>
          <w:numId w:val="61"/>
        </w:numPr>
        <w:tabs>
          <w:tab w:val="left" w:pos="851"/>
          <w:tab w:val="left" w:pos="993"/>
        </w:tabs>
        <w:ind w:left="0" w:firstLine="567"/>
        <w:jc w:val="both"/>
        <w:rPr>
          <w:lang w:val="en-US"/>
        </w:rPr>
      </w:pPr>
      <w:r w:rsidRPr="00D66F6B">
        <w:rPr>
          <w:lang w:val="en-US"/>
        </w:rPr>
        <w:t>prevention of possible terrorist, extremist actions and other unlawful phenomena on the premises of the educational institution;</w:t>
      </w:r>
    </w:p>
    <w:p w14:paraId="6222C5B8" w14:textId="77777777" w:rsidR="008841C3" w:rsidRPr="00D66F6B" w:rsidRDefault="008841C3" w:rsidP="00041A63">
      <w:pPr>
        <w:pStyle w:val="aa"/>
        <w:numPr>
          <w:ilvl w:val="0"/>
          <w:numId w:val="61"/>
        </w:numPr>
        <w:tabs>
          <w:tab w:val="left" w:pos="851"/>
          <w:tab w:val="left" w:pos="993"/>
        </w:tabs>
        <w:ind w:left="0" w:firstLine="567"/>
        <w:jc w:val="both"/>
        <w:rPr>
          <w:lang w:val="en-US"/>
        </w:rPr>
      </w:pPr>
      <w:r w:rsidRPr="00D66F6B">
        <w:rPr>
          <w:lang w:val="en-US"/>
        </w:rPr>
        <w:t>control over the situation, including in the interior and within the precincts of the University, safeguard against unauthorized entry into the territory of unauthorized persons and vehicles;</w:t>
      </w:r>
    </w:p>
    <w:p w14:paraId="6B080912" w14:textId="77777777" w:rsidR="008841C3" w:rsidRPr="00D66F6B" w:rsidRDefault="008841C3" w:rsidP="00041A63">
      <w:pPr>
        <w:pStyle w:val="aa"/>
        <w:numPr>
          <w:ilvl w:val="0"/>
          <w:numId w:val="61"/>
        </w:numPr>
        <w:tabs>
          <w:tab w:val="left" w:pos="851"/>
          <w:tab w:val="left" w:pos="993"/>
        </w:tabs>
        <w:ind w:left="0" w:firstLine="567"/>
        <w:jc w:val="both"/>
        <w:rPr>
          <w:lang w:val="en-US"/>
        </w:rPr>
      </w:pPr>
      <w:r w:rsidRPr="00D66F6B">
        <w:rPr>
          <w:lang w:val="en-US"/>
        </w:rPr>
        <w:t>minimizing the risks of damage to the university's property, personal property of employees, students and persons staying in the territory of the KMU NCJSC.</w:t>
      </w:r>
    </w:p>
    <w:p w14:paraId="2E50E097" w14:textId="77777777" w:rsidR="008841C3" w:rsidRPr="00D66F6B" w:rsidRDefault="008841C3" w:rsidP="00041A63">
      <w:pPr>
        <w:pStyle w:val="aa"/>
        <w:numPr>
          <w:ilvl w:val="0"/>
          <w:numId w:val="29"/>
        </w:numPr>
        <w:tabs>
          <w:tab w:val="left" w:pos="709"/>
          <w:tab w:val="left" w:pos="851"/>
          <w:tab w:val="left" w:pos="993"/>
        </w:tabs>
        <w:ind w:left="0" w:firstLine="567"/>
        <w:jc w:val="both"/>
        <w:rPr>
          <w:lang w:val="en-US"/>
        </w:rPr>
      </w:pPr>
      <w:r w:rsidRPr="00D66F6B">
        <w:rPr>
          <w:lang w:val="en-US"/>
        </w:rPr>
        <w:t xml:space="preserve"> The video surveillance system is not aimed at data collection on a specific subject’s personal data.</w:t>
      </w:r>
    </w:p>
    <w:p w14:paraId="6FC4CDCE" w14:textId="77777777" w:rsidR="008841C3" w:rsidRPr="00D66F6B" w:rsidRDefault="008841C3" w:rsidP="00041A63">
      <w:pPr>
        <w:tabs>
          <w:tab w:val="left" w:pos="993"/>
          <w:tab w:val="left" w:pos="6221"/>
        </w:tabs>
        <w:ind w:leftChars="567" w:left="1361" w:firstLine="567"/>
        <w:contextualSpacing/>
        <w:jc w:val="center"/>
        <w:rPr>
          <w:rFonts w:eastAsia="Calibri"/>
          <w:b/>
          <w:lang w:val="en-US"/>
        </w:rPr>
      </w:pPr>
    </w:p>
    <w:p w14:paraId="6C184694" w14:textId="77777777" w:rsidR="008841C3" w:rsidRPr="00D66F6B" w:rsidRDefault="008841C3" w:rsidP="00041A63">
      <w:pPr>
        <w:tabs>
          <w:tab w:val="left" w:pos="993"/>
          <w:tab w:val="left" w:pos="6221"/>
        </w:tabs>
        <w:ind w:firstLine="567"/>
        <w:contextualSpacing/>
        <w:jc w:val="center"/>
        <w:rPr>
          <w:rFonts w:eastAsia="Calibri"/>
          <w:lang w:val="en-US"/>
        </w:rPr>
      </w:pPr>
      <w:r w:rsidRPr="00D66F6B">
        <w:rPr>
          <w:rFonts w:eastAsia="Calibri"/>
          <w:b/>
          <w:lang w:val="en-US"/>
        </w:rPr>
        <w:t>10. On recording, storing and issuing keys to the premises</w:t>
      </w:r>
    </w:p>
    <w:p w14:paraId="7A588796" w14:textId="77777777" w:rsidR="008841C3" w:rsidRPr="00D66F6B" w:rsidRDefault="008841C3" w:rsidP="00041A63">
      <w:pPr>
        <w:tabs>
          <w:tab w:val="left" w:pos="993"/>
        </w:tabs>
        <w:ind w:firstLine="567"/>
        <w:contextualSpacing/>
        <w:jc w:val="both"/>
        <w:rPr>
          <w:rFonts w:eastAsia="Calibri"/>
          <w:lang w:val="en-US"/>
        </w:rPr>
      </w:pPr>
      <w:r w:rsidRPr="00D66F6B">
        <w:rPr>
          <w:rFonts w:eastAsia="Calibri"/>
          <w:lang w:val="en-US"/>
        </w:rPr>
        <w:t xml:space="preserve">123. In order to ensure the educational process, work flow and business activities, the safety of material valuables, compliance with internal code of conduct and access control to the premises of the “Karaganda Medical University” NCJSC (is comprehended as the premises, buildings, facilities managed by the KMU), the procedure for recording, storing and issuing keys is introduced (hereinafter referred to as the rules for handling keys) from premises of any purpose. </w:t>
      </w:r>
    </w:p>
    <w:p w14:paraId="31566E05" w14:textId="77777777" w:rsidR="008841C3" w:rsidRPr="00D66F6B" w:rsidRDefault="008841C3" w:rsidP="00041A63">
      <w:pPr>
        <w:tabs>
          <w:tab w:val="left" w:pos="993"/>
        </w:tabs>
        <w:ind w:firstLine="567"/>
        <w:contextualSpacing/>
        <w:jc w:val="both"/>
        <w:rPr>
          <w:rFonts w:eastAsia="Calibri"/>
          <w:lang w:val="en-US"/>
        </w:rPr>
      </w:pPr>
      <w:r w:rsidRPr="00D66F6B">
        <w:rPr>
          <w:rFonts w:eastAsia="Calibri"/>
          <w:lang w:val="en-US"/>
        </w:rPr>
        <w:t xml:space="preserve">124. All keys available at the premises for the entrance doors of classrooms, offices, basements, attics, fire escapes and emergency exit, entrance gates, etc. (hereinafter referred to as premises) are subject to recording and entry in the log book for recording, storing and issuing keys. </w:t>
      </w:r>
    </w:p>
    <w:p w14:paraId="5BC77847" w14:textId="77777777" w:rsidR="008841C3" w:rsidRPr="00D66F6B" w:rsidRDefault="008841C3" w:rsidP="00041A63">
      <w:pPr>
        <w:tabs>
          <w:tab w:val="left" w:pos="993"/>
        </w:tabs>
        <w:ind w:firstLine="567"/>
        <w:contextualSpacing/>
        <w:jc w:val="both"/>
        <w:rPr>
          <w:rFonts w:eastAsia="Calibri"/>
          <w:lang w:val="en-US"/>
        </w:rPr>
      </w:pPr>
      <w:r w:rsidRPr="00D66F6B">
        <w:rPr>
          <w:rFonts w:eastAsia="Calibri"/>
          <w:lang w:val="en-US"/>
        </w:rPr>
        <w:t xml:space="preserve">125. All keys must be tagged with room numbers or their names. </w:t>
      </w:r>
    </w:p>
    <w:p w14:paraId="0E5E1A0E" w14:textId="77777777" w:rsidR="008841C3" w:rsidRPr="00D66F6B" w:rsidRDefault="008841C3" w:rsidP="00041A63">
      <w:pPr>
        <w:tabs>
          <w:tab w:val="left" w:pos="993"/>
        </w:tabs>
        <w:ind w:firstLine="567"/>
        <w:contextualSpacing/>
        <w:jc w:val="both"/>
        <w:rPr>
          <w:rFonts w:eastAsia="Calibri"/>
          <w:lang w:val="en-US"/>
        </w:rPr>
      </w:pPr>
      <w:r w:rsidRPr="00D66F6B">
        <w:rPr>
          <w:rFonts w:eastAsia="Calibri"/>
          <w:lang w:val="en-US"/>
        </w:rPr>
        <w:t>126. A working set of keys, intended for everyday use, is stored at the security desk in a systematic way.</w:t>
      </w:r>
    </w:p>
    <w:p w14:paraId="4B1A51E5" w14:textId="77777777" w:rsidR="008841C3" w:rsidRPr="00D66F6B" w:rsidRDefault="008841C3" w:rsidP="00041A63">
      <w:pPr>
        <w:tabs>
          <w:tab w:val="left" w:pos="993"/>
        </w:tabs>
        <w:ind w:firstLine="567"/>
        <w:contextualSpacing/>
        <w:jc w:val="both"/>
        <w:rPr>
          <w:rFonts w:eastAsia="Calibri"/>
          <w:lang w:val="en-US"/>
        </w:rPr>
      </w:pPr>
      <w:r w:rsidRPr="00D66F6B">
        <w:rPr>
          <w:rFonts w:eastAsia="Calibri"/>
          <w:lang w:val="en-US"/>
        </w:rPr>
        <w:t xml:space="preserve">127. A back-up set of room keys is stored at the security desk in a separate, lockable cabinet. Using a backup set of keys is allowed only in case of an emergency with obligatory notification of the guard on duty. </w:t>
      </w:r>
    </w:p>
    <w:p w14:paraId="4BC48A9E" w14:textId="77777777" w:rsidR="008841C3" w:rsidRPr="00D66F6B" w:rsidRDefault="008841C3" w:rsidP="00041A63">
      <w:pPr>
        <w:tabs>
          <w:tab w:val="left" w:pos="993"/>
        </w:tabs>
        <w:ind w:firstLine="567"/>
        <w:contextualSpacing/>
        <w:jc w:val="both"/>
        <w:rPr>
          <w:rFonts w:eastAsia="Calibri"/>
          <w:lang w:val="en-US"/>
        </w:rPr>
      </w:pPr>
      <w:r w:rsidRPr="00D66F6B">
        <w:rPr>
          <w:rFonts w:eastAsia="Calibri"/>
          <w:lang w:val="en-US"/>
        </w:rPr>
        <w:t>128. Key cutting, using, and storing unrecorded keys by staff is prohibited.</w:t>
      </w:r>
    </w:p>
    <w:p w14:paraId="4E06B3BA" w14:textId="77777777" w:rsidR="008841C3" w:rsidRPr="00D66F6B" w:rsidRDefault="008841C3" w:rsidP="00041A63">
      <w:pPr>
        <w:tabs>
          <w:tab w:val="left" w:pos="993"/>
        </w:tabs>
        <w:ind w:firstLine="567"/>
        <w:contextualSpacing/>
        <w:jc w:val="both"/>
        <w:rPr>
          <w:rFonts w:eastAsia="Calibri"/>
          <w:lang w:val="en-US"/>
        </w:rPr>
      </w:pPr>
      <w:r w:rsidRPr="00D66F6B">
        <w:rPr>
          <w:rFonts w:eastAsia="Calibri"/>
          <w:lang w:val="en-US"/>
        </w:rPr>
        <w:t xml:space="preserve">129. If the key to the premises where is computer equipment and other material valuables is lost, an employee investigation is conducted, based on a result of which a decision is made to replace the door lock and bring to responsibility the individuals who caused the loss. </w:t>
      </w:r>
    </w:p>
    <w:p w14:paraId="7229C8B9" w14:textId="77777777" w:rsidR="008841C3" w:rsidRPr="00D66F6B" w:rsidRDefault="008841C3" w:rsidP="00041A63">
      <w:pPr>
        <w:tabs>
          <w:tab w:val="left" w:pos="993"/>
        </w:tabs>
        <w:ind w:firstLine="567"/>
        <w:contextualSpacing/>
        <w:jc w:val="both"/>
        <w:rPr>
          <w:rFonts w:eastAsia="Calibri"/>
          <w:lang w:val="en-US"/>
        </w:rPr>
      </w:pPr>
      <w:r w:rsidRPr="00D66F6B">
        <w:rPr>
          <w:rFonts w:eastAsia="Calibri"/>
          <w:lang w:val="en-US"/>
        </w:rPr>
        <w:t>130. Backup keys to the premises rented by third-party legal entities, private entrepreneurs, and individuals are handed in to the security desk in a sealed container for permanent storage.</w:t>
      </w:r>
    </w:p>
    <w:p w14:paraId="48065F76" w14:textId="77777777" w:rsidR="008841C3" w:rsidRPr="00D66F6B" w:rsidRDefault="008841C3" w:rsidP="00041A63">
      <w:pPr>
        <w:tabs>
          <w:tab w:val="left" w:pos="993"/>
        </w:tabs>
        <w:ind w:firstLine="567"/>
        <w:contextualSpacing/>
        <w:jc w:val="both"/>
        <w:rPr>
          <w:rFonts w:eastAsia="Calibri"/>
          <w:lang w:val="en-US"/>
        </w:rPr>
      </w:pPr>
      <w:r w:rsidRPr="00D66F6B">
        <w:rPr>
          <w:rFonts w:eastAsia="Calibri"/>
          <w:lang w:val="en-US"/>
        </w:rPr>
        <w:t>131. After working hours, an employee of the university who leaves the workplace is obliged to keep the office space (office) under key and hand it over to the security guard on duty with signature confirmation.</w:t>
      </w:r>
    </w:p>
    <w:p w14:paraId="37890E41" w14:textId="77777777" w:rsidR="008841C3" w:rsidRPr="00D66F6B" w:rsidRDefault="008841C3" w:rsidP="00041A63">
      <w:pPr>
        <w:tabs>
          <w:tab w:val="left" w:pos="993"/>
        </w:tabs>
        <w:ind w:firstLine="567"/>
        <w:contextualSpacing/>
        <w:jc w:val="both"/>
        <w:rPr>
          <w:rFonts w:eastAsia="Calibri"/>
          <w:lang w:val="en-US"/>
        </w:rPr>
      </w:pPr>
      <w:r w:rsidRPr="00D66F6B">
        <w:rPr>
          <w:rFonts w:eastAsia="Calibri"/>
          <w:lang w:val="en-US"/>
        </w:rPr>
        <w:lastRenderedPageBreak/>
        <w:t xml:space="preserve">132. After working hours at the facility, the security guard on duty checks the availability of keys in accordance with the Registry. If the absence of keys is detected, the causes are clarified and measures are taken to tackle them. The guard on duty reports the violations to the building-service supervisor of the facility, followed by the transfer of information to the person responsible for security at the University. </w:t>
      </w:r>
    </w:p>
    <w:p w14:paraId="1FF4AC08" w14:textId="77777777" w:rsidR="008841C3" w:rsidRPr="00D66F6B" w:rsidRDefault="008841C3" w:rsidP="00041A63">
      <w:pPr>
        <w:tabs>
          <w:tab w:val="left" w:pos="993"/>
        </w:tabs>
        <w:ind w:firstLine="567"/>
        <w:contextualSpacing/>
        <w:jc w:val="both"/>
        <w:rPr>
          <w:rFonts w:eastAsia="Calibri"/>
          <w:lang w:val="en-US"/>
        </w:rPr>
      </w:pPr>
      <w:r w:rsidRPr="00D66F6B">
        <w:rPr>
          <w:rFonts w:eastAsia="Calibri"/>
          <w:lang w:val="en-US"/>
        </w:rPr>
        <w:t xml:space="preserve">133. Issuing (receiving) keys is carried out by the patrolling security guard at the security desk of the duty shift. </w:t>
      </w:r>
    </w:p>
    <w:p w14:paraId="08786F46" w14:textId="77777777" w:rsidR="008841C3" w:rsidRPr="00D66F6B" w:rsidRDefault="008841C3" w:rsidP="00041A63">
      <w:pPr>
        <w:tabs>
          <w:tab w:val="left" w:pos="993"/>
        </w:tabs>
        <w:ind w:firstLine="567"/>
        <w:contextualSpacing/>
        <w:jc w:val="both"/>
        <w:rPr>
          <w:rFonts w:eastAsia="Calibri"/>
          <w:lang w:val="en-US"/>
        </w:rPr>
      </w:pPr>
      <w:r w:rsidRPr="00D66F6B">
        <w:rPr>
          <w:rFonts w:eastAsia="Calibri"/>
          <w:lang w:val="en-US"/>
        </w:rPr>
        <w:t xml:space="preserve">134. Keys to classrooms, halls for running various kinds of public events, olympiads, contests, etc. can be issued to university employees based on electronic applications coordinated in accordance with the established procedure. </w:t>
      </w:r>
    </w:p>
    <w:p w14:paraId="0F518508" w14:textId="77777777" w:rsidR="008841C3" w:rsidRPr="00D66F6B" w:rsidRDefault="008841C3" w:rsidP="00041A63">
      <w:pPr>
        <w:tabs>
          <w:tab w:val="left" w:pos="993"/>
        </w:tabs>
        <w:ind w:firstLine="567"/>
        <w:contextualSpacing/>
        <w:jc w:val="both"/>
        <w:rPr>
          <w:rFonts w:eastAsia="Calibri"/>
          <w:lang w:val="en-US"/>
        </w:rPr>
      </w:pPr>
      <w:r w:rsidRPr="00D66F6B">
        <w:rPr>
          <w:rFonts w:eastAsia="Calibri"/>
          <w:lang w:val="en-US"/>
        </w:rPr>
        <w:t>135. It is not permissible to issue keys to students, doctoral students, or non-staff members.</w:t>
      </w:r>
    </w:p>
    <w:p w14:paraId="45694B03" w14:textId="77777777" w:rsidR="008841C3" w:rsidRPr="00D66F6B" w:rsidRDefault="008841C3" w:rsidP="00041A63">
      <w:pPr>
        <w:tabs>
          <w:tab w:val="left" w:pos="993"/>
        </w:tabs>
        <w:ind w:firstLine="567"/>
        <w:contextualSpacing/>
        <w:jc w:val="both"/>
        <w:rPr>
          <w:rFonts w:eastAsia="Calibri"/>
          <w:lang w:val="en-US"/>
        </w:rPr>
      </w:pPr>
      <w:r w:rsidRPr="00D66F6B">
        <w:rPr>
          <w:rFonts w:eastAsia="Calibri"/>
          <w:lang w:val="en-US"/>
        </w:rPr>
        <w:t>136. The person who received keys before they are handed over and the appropriate entry in the key book shall be liable.</w:t>
      </w:r>
    </w:p>
    <w:p w14:paraId="736F9A63" w14:textId="77777777" w:rsidR="008841C3" w:rsidRPr="00D66F6B" w:rsidRDefault="008841C3" w:rsidP="00041A63">
      <w:pPr>
        <w:tabs>
          <w:tab w:val="left" w:pos="993"/>
        </w:tabs>
        <w:ind w:firstLine="567"/>
        <w:contextualSpacing/>
        <w:jc w:val="both"/>
        <w:rPr>
          <w:rFonts w:eastAsia="Calibri"/>
          <w:lang w:val="en-US"/>
        </w:rPr>
      </w:pPr>
      <w:r w:rsidRPr="00D66F6B">
        <w:rPr>
          <w:rFonts w:eastAsia="Calibri"/>
          <w:lang w:val="en-US"/>
        </w:rPr>
        <w:t xml:space="preserve">137. The procedure for receiving keys by the cleaning staff for cleaning the premises on weekends and public holidays is carried out at a set schedule. </w:t>
      </w:r>
    </w:p>
    <w:p w14:paraId="1B82C22D" w14:textId="77777777" w:rsidR="008841C3" w:rsidRPr="00D66F6B" w:rsidRDefault="008841C3" w:rsidP="00041A63">
      <w:pPr>
        <w:tabs>
          <w:tab w:val="left" w:pos="993"/>
        </w:tabs>
        <w:ind w:firstLine="567"/>
        <w:contextualSpacing/>
        <w:jc w:val="both"/>
        <w:rPr>
          <w:rFonts w:eastAsia="Calibri"/>
          <w:lang w:val="en-US"/>
        </w:rPr>
      </w:pPr>
      <w:r w:rsidRPr="00D66F6B">
        <w:rPr>
          <w:rFonts w:eastAsia="Calibri"/>
          <w:lang w:val="en-US"/>
        </w:rPr>
        <w:t xml:space="preserve">138. Keys to the premises equipped with a burglar alarm are issued (accepted) by the guard on duty only after removing (setting) them from the alarm system. </w:t>
      </w:r>
    </w:p>
    <w:p w14:paraId="025FF5B8" w14:textId="77777777" w:rsidR="008841C3" w:rsidRPr="00D66F6B" w:rsidRDefault="008841C3" w:rsidP="00041A63">
      <w:pPr>
        <w:tabs>
          <w:tab w:val="left" w:pos="993"/>
        </w:tabs>
        <w:ind w:firstLine="567"/>
        <w:contextualSpacing/>
        <w:jc w:val="both"/>
        <w:rPr>
          <w:rFonts w:eastAsia="Calibri"/>
          <w:lang w:val="en-US"/>
        </w:rPr>
      </w:pPr>
      <w:r w:rsidRPr="00D66F6B">
        <w:rPr>
          <w:rFonts w:eastAsia="Calibri"/>
          <w:lang w:val="en-US"/>
        </w:rPr>
        <w:t xml:space="preserve">139. The procedure for issuing keys at the security desk and returning them must be accompanied by a log entry. </w:t>
      </w:r>
    </w:p>
    <w:p w14:paraId="36623E41" w14:textId="77777777" w:rsidR="008841C3" w:rsidRPr="00D66F6B" w:rsidRDefault="008841C3" w:rsidP="00041A63">
      <w:pPr>
        <w:tabs>
          <w:tab w:val="left" w:pos="993"/>
        </w:tabs>
        <w:ind w:firstLine="567"/>
        <w:contextualSpacing/>
        <w:jc w:val="both"/>
        <w:rPr>
          <w:rFonts w:eastAsia="Calibri"/>
          <w:lang w:val="en-US"/>
        </w:rPr>
      </w:pPr>
      <w:r w:rsidRPr="00D66F6B">
        <w:rPr>
          <w:rFonts w:eastAsia="Calibri"/>
          <w:lang w:val="en-US"/>
        </w:rPr>
        <w:t xml:space="preserve">140. It is forbidden to take keys from the box for storing keys unassisted. </w:t>
      </w:r>
    </w:p>
    <w:p w14:paraId="71FB161C" w14:textId="77777777" w:rsidR="008841C3" w:rsidRPr="00D66F6B" w:rsidRDefault="008841C3" w:rsidP="00041A63">
      <w:pPr>
        <w:tabs>
          <w:tab w:val="left" w:pos="993"/>
        </w:tabs>
        <w:ind w:firstLine="567"/>
        <w:contextualSpacing/>
        <w:jc w:val="both"/>
        <w:rPr>
          <w:rFonts w:eastAsia="Calibri"/>
          <w:lang w:val="en-US"/>
        </w:rPr>
      </w:pPr>
      <w:r w:rsidRPr="00D66F6B">
        <w:rPr>
          <w:rFonts w:eastAsia="Calibri"/>
          <w:lang w:val="en-US"/>
        </w:rPr>
        <w:t xml:space="preserve">141. The security guard on duty is responsible for the safekeeping of the keys in the box for storing keys. </w:t>
      </w:r>
    </w:p>
    <w:p w14:paraId="488C207D" w14:textId="77777777" w:rsidR="008841C3" w:rsidRPr="00D66F6B" w:rsidRDefault="008841C3" w:rsidP="00041A63">
      <w:pPr>
        <w:tabs>
          <w:tab w:val="left" w:pos="993"/>
        </w:tabs>
        <w:ind w:firstLine="567"/>
        <w:contextualSpacing/>
        <w:jc w:val="both"/>
        <w:rPr>
          <w:rFonts w:eastAsia="Calibri"/>
          <w:lang w:val="en-US"/>
        </w:rPr>
      </w:pPr>
      <w:r w:rsidRPr="00D66F6B">
        <w:rPr>
          <w:rFonts w:eastAsia="Calibri"/>
          <w:lang w:val="en-US"/>
        </w:rPr>
        <w:t xml:space="preserve">142. In case of violation of paragraph 1.13, an official inspection is conducted in relation to a person who received the keys and did not submit them by a log entry on time, as a result of which the university administration has the right to apply disciplinary actions. </w:t>
      </w:r>
    </w:p>
    <w:p w14:paraId="42C7400A" w14:textId="77777777" w:rsidR="008841C3" w:rsidRPr="00D66F6B" w:rsidRDefault="008841C3" w:rsidP="00041A63">
      <w:pPr>
        <w:tabs>
          <w:tab w:val="left" w:pos="993"/>
        </w:tabs>
        <w:ind w:firstLine="567"/>
        <w:contextualSpacing/>
        <w:jc w:val="both"/>
        <w:rPr>
          <w:rFonts w:eastAsia="Calibri"/>
          <w:lang w:val="en-US"/>
        </w:rPr>
      </w:pPr>
      <w:r w:rsidRPr="00D66F6B">
        <w:rPr>
          <w:rFonts w:eastAsia="Calibri"/>
          <w:lang w:val="en-US"/>
        </w:rPr>
        <w:t>143. If the key is lost, the employee must notify his/her manager of the structural division.</w:t>
      </w:r>
    </w:p>
    <w:p w14:paraId="70F0974C" w14:textId="77777777" w:rsidR="008841C3" w:rsidRPr="00D66F6B" w:rsidRDefault="008841C3" w:rsidP="00041A63">
      <w:pPr>
        <w:tabs>
          <w:tab w:val="left" w:pos="993"/>
        </w:tabs>
        <w:ind w:firstLine="567"/>
        <w:contextualSpacing/>
        <w:jc w:val="both"/>
        <w:rPr>
          <w:rFonts w:eastAsia="Calibri"/>
          <w:lang w:val="en-US"/>
        </w:rPr>
      </w:pPr>
      <w:r w:rsidRPr="00D66F6B">
        <w:rPr>
          <w:rFonts w:eastAsia="Calibri"/>
          <w:lang w:val="en-US"/>
        </w:rPr>
        <w:t xml:space="preserve">144. If considered necessary for key duplication or lock replacements in the premises, the heads of structural divisions submit an application addressed to the building-service supervisor of the academic building. Locks are replaced only by the administrative and economic service of the facility. </w:t>
      </w:r>
    </w:p>
    <w:p w14:paraId="58E92C61" w14:textId="1A791BF1" w:rsidR="008841C3" w:rsidRPr="00233232" w:rsidRDefault="008841C3" w:rsidP="00041A63">
      <w:pPr>
        <w:tabs>
          <w:tab w:val="left" w:pos="993"/>
        </w:tabs>
        <w:ind w:firstLine="567"/>
        <w:contextualSpacing/>
        <w:jc w:val="both"/>
        <w:rPr>
          <w:lang w:val="en-US"/>
        </w:rPr>
      </w:pPr>
      <w:r w:rsidRPr="00D66F6B">
        <w:rPr>
          <w:rFonts w:eastAsia="Calibri"/>
          <w:lang w:val="en-US"/>
        </w:rPr>
        <w:t>145. The fact of key duplication and lock replacements is reflected in the key log.</w:t>
      </w:r>
      <w:r w:rsidR="003B3BF8">
        <w:rPr>
          <w:rFonts w:eastAsia="Calibri"/>
          <w:lang w:val="en-US"/>
        </w:rPr>
        <w:t xml:space="preserve"> </w:t>
      </w:r>
    </w:p>
    <w:p w14:paraId="04586321" w14:textId="77777777" w:rsidR="008841C3" w:rsidRPr="00233232" w:rsidRDefault="008841C3" w:rsidP="00041A63">
      <w:pPr>
        <w:tabs>
          <w:tab w:val="left" w:pos="993"/>
        </w:tabs>
        <w:ind w:firstLine="567"/>
        <w:contextualSpacing/>
        <w:jc w:val="both"/>
        <w:rPr>
          <w:lang w:val="en-US"/>
        </w:rPr>
      </w:pPr>
    </w:p>
    <w:p w14:paraId="4DDF8CF4" w14:textId="77777777" w:rsidR="008841C3" w:rsidRPr="00233232" w:rsidRDefault="008841C3" w:rsidP="00041A63">
      <w:pPr>
        <w:tabs>
          <w:tab w:val="left" w:pos="993"/>
        </w:tabs>
        <w:ind w:firstLine="567"/>
        <w:contextualSpacing/>
        <w:jc w:val="both"/>
        <w:rPr>
          <w:lang w:val="en-US"/>
        </w:rPr>
      </w:pPr>
    </w:p>
    <w:p w14:paraId="363F8430" w14:textId="383204D0" w:rsidR="001B32A4" w:rsidRDefault="001B32A4">
      <w:pPr>
        <w:spacing w:after="200" w:line="276" w:lineRule="auto"/>
        <w:rPr>
          <w:lang w:val="en-US"/>
        </w:rPr>
      </w:pPr>
      <w:r>
        <w:rPr>
          <w:lang w:val="en-US"/>
        </w:rPr>
        <w:br w:type="page"/>
      </w:r>
    </w:p>
    <w:p w14:paraId="1E92EC3C" w14:textId="77777777" w:rsidR="001B32A4" w:rsidRDefault="001B32A4" w:rsidP="00041A63">
      <w:pPr>
        <w:tabs>
          <w:tab w:val="left" w:pos="993"/>
        </w:tabs>
        <w:ind w:firstLine="567"/>
        <w:jc w:val="both"/>
        <w:rPr>
          <w:lang w:val="en-US"/>
        </w:rPr>
        <w:sectPr w:rsidR="001B32A4" w:rsidSect="00105175">
          <w:headerReference w:type="default" r:id="rId19"/>
          <w:pgSz w:w="11906" w:h="16838"/>
          <w:pgMar w:top="1134" w:right="851" w:bottom="1134" w:left="1695" w:header="709" w:footer="709" w:gutter="0"/>
          <w:pgNumType w:start="2"/>
          <w:cols w:space="708"/>
          <w:docGrid w:linePitch="360"/>
        </w:sectPr>
      </w:pPr>
    </w:p>
    <w:p w14:paraId="05454987" w14:textId="77777777" w:rsidR="001B32A4" w:rsidRDefault="001B32A4" w:rsidP="001B32A4">
      <w:pPr>
        <w:shd w:val="clear" w:color="auto" w:fill="FFFFFF"/>
        <w:jc w:val="center"/>
        <w:outlineLvl w:val="2"/>
        <w:rPr>
          <w:b/>
          <w:bCs/>
        </w:rPr>
      </w:pPr>
      <w:r w:rsidRPr="005A7F58">
        <w:rPr>
          <w:b/>
          <w:bCs/>
        </w:rPr>
        <w:lastRenderedPageBreak/>
        <w:t>Өзгерістерді тіркеу парағы</w:t>
      </w:r>
      <w:r>
        <w:rPr>
          <w:b/>
          <w:bCs/>
        </w:rPr>
        <w:t>/</w:t>
      </w:r>
      <w:r w:rsidRPr="009A2F00">
        <w:rPr>
          <w:b/>
          <w:bCs/>
        </w:rPr>
        <w:t>Лист регистрации изменений</w:t>
      </w:r>
    </w:p>
    <w:p w14:paraId="4E22759E" w14:textId="77777777" w:rsidR="001B32A4" w:rsidRPr="009A2F00" w:rsidRDefault="001B32A4" w:rsidP="001B32A4">
      <w:pPr>
        <w:shd w:val="clear" w:color="auto" w:fill="FFFFFF"/>
        <w:jc w:val="center"/>
        <w:outlineLvl w:val="2"/>
      </w:pPr>
    </w:p>
    <w:p w14:paraId="1B07035F" w14:textId="3EE70E6D" w:rsidR="001B32A4" w:rsidRPr="009A2F00" w:rsidRDefault="001B32A4" w:rsidP="001B32A4">
      <w:pPr>
        <w:rPr>
          <w:shd w:val="clear" w:color="auto" w:fill="FFFFFF"/>
        </w:rPr>
      </w:pPr>
      <w:r w:rsidRPr="005A7F58">
        <w:rPr>
          <w:b/>
          <w:bCs/>
        </w:rPr>
        <w:t>Құжаттың атауы</w:t>
      </w:r>
      <w:r>
        <w:rPr>
          <w:b/>
          <w:bCs/>
        </w:rPr>
        <w:t>/</w:t>
      </w:r>
      <w:r w:rsidRPr="009A2F00">
        <w:rPr>
          <w:rStyle w:val="afb"/>
          <w:shd w:val="clear" w:color="auto" w:fill="FFFFFF"/>
        </w:rPr>
        <w:t>Наименование документа:</w:t>
      </w:r>
      <w:r w:rsidRPr="009A2F00">
        <w:rPr>
          <w:shd w:val="clear" w:color="auto" w:fill="FFFFFF"/>
        </w:rPr>
        <w:t xml:space="preserve"> </w:t>
      </w:r>
      <w:r w:rsidRPr="003C3D08">
        <w:rPr>
          <w:lang w:val="kk-KZ"/>
        </w:rPr>
        <w:t>Еңбек (ішкі) тәртібінің ережесі</w:t>
      </w:r>
      <w:r>
        <w:t>, 1-нұсқа/</w:t>
      </w:r>
      <w:r w:rsidRPr="001B32A4">
        <w:t xml:space="preserve"> </w:t>
      </w:r>
      <w:bookmarkStart w:id="28" w:name="_Hlk214263713"/>
      <w:r w:rsidRPr="00EF176C">
        <w:t>Правила трудового (внутреннего) распорядка</w:t>
      </w:r>
      <w:bookmarkEnd w:id="28"/>
      <w:r w:rsidRPr="009A2F00">
        <w:rPr>
          <w:shd w:val="clear" w:color="auto" w:fill="FFFFFF"/>
        </w:rPr>
        <w:t>, версия 1</w:t>
      </w:r>
      <w:r>
        <w:rPr>
          <w:shd w:val="clear" w:color="auto" w:fill="FFFFFF"/>
        </w:rPr>
        <w:t xml:space="preserve"> / </w:t>
      </w:r>
      <w:r>
        <w:rPr>
          <w:lang w:val="en-US"/>
        </w:rPr>
        <w:t>L</w:t>
      </w:r>
      <w:r w:rsidRPr="00A74052">
        <w:t xml:space="preserve">abour </w:t>
      </w:r>
      <w:r>
        <w:t>(</w:t>
      </w:r>
      <w:r>
        <w:rPr>
          <w:lang w:val="en-US"/>
        </w:rPr>
        <w:t>i</w:t>
      </w:r>
      <w:r w:rsidRPr="00A74052">
        <w:t>nternal</w:t>
      </w:r>
      <w:r>
        <w:t>)</w:t>
      </w:r>
      <w:r w:rsidRPr="00A74052">
        <w:t xml:space="preserve"> regulations</w:t>
      </w:r>
      <w:r>
        <w:t xml:space="preserve">, </w:t>
      </w:r>
      <w:r w:rsidRPr="00A74052">
        <w:t>Version</w:t>
      </w:r>
      <w:r w:rsidRPr="007524E1">
        <w:t xml:space="preserve"> </w:t>
      </w:r>
      <w:r>
        <w:t xml:space="preserve">1. </w:t>
      </w:r>
    </w:p>
    <w:p w14:paraId="7719063C" w14:textId="77777777" w:rsidR="001B32A4" w:rsidRDefault="001B32A4" w:rsidP="001B32A4">
      <w:pPr>
        <w:rPr>
          <w:color w:val="404040"/>
          <w:shd w:val="clear" w:color="auto" w:fill="FFFFFF"/>
        </w:rPr>
      </w:pPr>
    </w:p>
    <w:tbl>
      <w:tblPr>
        <w:tblStyle w:val="af6"/>
        <w:tblW w:w="13887" w:type="dxa"/>
        <w:tblLayout w:type="fixed"/>
        <w:tblLook w:val="04A0" w:firstRow="1" w:lastRow="0" w:firstColumn="1" w:lastColumn="0" w:noHBand="0" w:noVBand="1"/>
      </w:tblPr>
      <w:tblGrid>
        <w:gridCol w:w="562"/>
        <w:gridCol w:w="1339"/>
        <w:gridCol w:w="1579"/>
        <w:gridCol w:w="6154"/>
        <w:gridCol w:w="2268"/>
        <w:gridCol w:w="1985"/>
      </w:tblGrid>
      <w:tr w:rsidR="001B32A4" w:rsidRPr="009A2F00" w14:paraId="70BEC14C" w14:textId="77777777" w:rsidTr="007D3BB8">
        <w:trPr>
          <w:trHeight w:val="748"/>
        </w:trPr>
        <w:tc>
          <w:tcPr>
            <w:tcW w:w="562" w:type="dxa"/>
          </w:tcPr>
          <w:p w14:paraId="6E733956" w14:textId="77777777" w:rsidR="001B32A4" w:rsidRPr="009A2F00" w:rsidRDefault="001B32A4" w:rsidP="007D3BB8">
            <w:pPr>
              <w:jc w:val="center"/>
              <w:rPr>
                <w:b/>
                <w:bCs/>
                <w:sz w:val="23"/>
                <w:szCs w:val="23"/>
              </w:rPr>
            </w:pPr>
            <w:r w:rsidRPr="009A2F00">
              <w:rPr>
                <w:b/>
                <w:bCs/>
                <w:sz w:val="23"/>
                <w:szCs w:val="23"/>
              </w:rPr>
              <w:t>№ п/п</w:t>
            </w:r>
          </w:p>
        </w:tc>
        <w:tc>
          <w:tcPr>
            <w:tcW w:w="1339" w:type="dxa"/>
          </w:tcPr>
          <w:p w14:paraId="556B77DA" w14:textId="77777777" w:rsidR="001B32A4" w:rsidRDefault="001B32A4" w:rsidP="007D3BB8">
            <w:pPr>
              <w:jc w:val="center"/>
              <w:rPr>
                <w:b/>
                <w:bCs/>
                <w:sz w:val="23"/>
                <w:szCs w:val="23"/>
                <w:shd w:val="clear" w:color="auto" w:fill="FFFFFF"/>
              </w:rPr>
            </w:pPr>
            <w:r w:rsidRPr="005A7F58">
              <w:rPr>
                <w:b/>
                <w:bCs/>
                <w:sz w:val="23"/>
                <w:szCs w:val="23"/>
                <w:shd w:val="clear" w:color="auto" w:fill="FFFFFF"/>
              </w:rPr>
              <w:t>Өзгеріс күні</w:t>
            </w:r>
            <w:r>
              <w:rPr>
                <w:b/>
                <w:bCs/>
                <w:sz w:val="23"/>
                <w:szCs w:val="23"/>
                <w:shd w:val="clear" w:color="auto" w:fill="FFFFFF"/>
              </w:rPr>
              <w:t>/</w:t>
            </w:r>
          </w:p>
          <w:p w14:paraId="16E1B758" w14:textId="77777777" w:rsidR="001B32A4" w:rsidRPr="009A2F00" w:rsidRDefault="001B32A4" w:rsidP="007D3BB8">
            <w:pPr>
              <w:jc w:val="center"/>
              <w:rPr>
                <w:shd w:val="clear" w:color="auto" w:fill="FFFFFF"/>
              </w:rPr>
            </w:pPr>
            <w:r w:rsidRPr="009A2F00">
              <w:rPr>
                <w:b/>
                <w:bCs/>
                <w:sz w:val="23"/>
                <w:szCs w:val="23"/>
                <w:shd w:val="clear" w:color="auto" w:fill="FFFFFF"/>
              </w:rPr>
              <w:t>Дата изменения</w:t>
            </w:r>
          </w:p>
        </w:tc>
        <w:tc>
          <w:tcPr>
            <w:tcW w:w="1579" w:type="dxa"/>
          </w:tcPr>
          <w:p w14:paraId="6C4379F1" w14:textId="77777777" w:rsidR="001B32A4" w:rsidRPr="009A2F00" w:rsidRDefault="001B32A4" w:rsidP="007D3BB8">
            <w:pPr>
              <w:jc w:val="center"/>
              <w:rPr>
                <w:shd w:val="clear" w:color="auto" w:fill="FFFFFF"/>
              </w:rPr>
            </w:pPr>
            <w:r w:rsidRPr="005A7F58">
              <w:rPr>
                <w:b/>
                <w:bCs/>
                <w:sz w:val="23"/>
                <w:szCs w:val="23"/>
                <w:shd w:val="clear" w:color="auto" w:fill="FFFFFF"/>
              </w:rPr>
              <w:t>Өзгеріс негіздемесі</w:t>
            </w:r>
            <w:r>
              <w:rPr>
                <w:b/>
                <w:bCs/>
                <w:sz w:val="23"/>
                <w:szCs w:val="23"/>
                <w:shd w:val="clear" w:color="auto" w:fill="FFFFFF"/>
              </w:rPr>
              <w:t>/</w:t>
            </w:r>
            <w:r w:rsidRPr="009A2F00">
              <w:rPr>
                <w:b/>
                <w:bCs/>
                <w:sz w:val="23"/>
                <w:szCs w:val="23"/>
                <w:shd w:val="clear" w:color="auto" w:fill="FFFFFF"/>
              </w:rPr>
              <w:t>Основание изменения</w:t>
            </w:r>
          </w:p>
        </w:tc>
        <w:tc>
          <w:tcPr>
            <w:tcW w:w="6154" w:type="dxa"/>
          </w:tcPr>
          <w:p w14:paraId="73A9FD9F" w14:textId="77777777" w:rsidR="001B32A4" w:rsidRPr="005E3AF5" w:rsidRDefault="001B32A4" w:rsidP="007D3BB8">
            <w:pPr>
              <w:jc w:val="center"/>
              <w:rPr>
                <w:shd w:val="clear" w:color="auto" w:fill="FFFFFF"/>
              </w:rPr>
            </w:pPr>
            <w:r w:rsidRPr="005E3AF5">
              <w:rPr>
                <w:b/>
                <w:bCs/>
                <w:shd w:val="clear" w:color="auto" w:fill="FFFFFF"/>
              </w:rPr>
              <w:t>Өзгерістердің қысқаша сипаттамасы/Краткое описание изменений</w:t>
            </w:r>
          </w:p>
        </w:tc>
        <w:tc>
          <w:tcPr>
            <w:tcW w:w="2268" w:type="dxa"/>
          </w:tcPr>
          <w:p w14:paraId="5B73AC54" w14:textId="77777777" w:rsidR="001B32A4" w:rsidRPr="009A2F00" w:rsidRDefault="001B32A4" w:rsidP="007D3BB8">
            <w:pPr>
              <w:jc w:val="center"/>
              <w:rPr>
                <w:b/>
                <w:bCs/>
                <w:sz w:val="23"/>
                <w:szCs w:val="23"/>
                <w:shd w:val="clear" w:color="auto" w:fill="FFFFFF"/>
              </w:rPr>
            </w:pPr>
            <w:r w:rsidRPr="005A7F58">
              <w:rPr>
                <w:b/>
                <w:bCs/>
                <w:shd w:val="clear" w:color="auto" w:fill="FFFFFF"/>
              </w:rPr>
              <w:t>Өзгерістердің авторы</w:t>
            </w:r>
            <w:r>
              <w:rPr>
                <w:b/>
                <w:bCs/>
                <w:shd w:val="clear" w:color="auto" w:fill="FFFFFF"/>
              </w:rPr>
              <w:t>/</w:t>
            </w:r>
            <w:r w:rsidRPr="009A2F00">
              <w:rPr>
                <w:rStyle w:val="afb"/>
                <w:shd w:val="clear" w:color="auto" w:fill="FFFFFF"/>
              </w:rPr>
              <w:t>Автор изменений</w:t>
            </w:r>
          </w:p>
        </w:tc>
        <w:tc>
          <w:tcPr>
            <w:tcW w:w="1985" w:type="dxa"/>
          </w:tcPr>
          <w:p w14:paraId="7FA6FE2F" w14:textId="77777777" w:rsidR="001B32A4" w:rsidRPr="009A2F00" w:rsidRDefault="001B32A4" w:rsidP="007D3BB8">
            <w:pPr>
              <w:jc w:val="center"/>
              <w:rPr>
                <w:shd w:val="clear" w:color="auto" w:fill="FFFFFF"/>
              </w:rPr>
            </w:pPr>
            <w:r w:rsidRPr="005A7F58">
              <w:rPr>
                <w:b/>
              </w:rPr>
              <w:t>Ескерту/</w:t>
            </w:r>
            <w:r w:rsidRPr="009A2F00">
              <w:rPr>
                <w:b/>
                <w:bCs/>
                <w:sz w:val="23"/>
                <w:szCs w:val="23"/>
                <w:shd w:val="clear" w:color="auto" w:fill="FFFFFF"/>
              </w:rPr>
              <w:t>Примечание</w:t>
            </w:r>
          </w:p>
          <w:p w14:paraId="447251F3" w14:textId="77777777" w:rsidR="001B32A4" w:rsidRPr="009A2F00" w:rsidRDefault="001B32A4" w:rsidP="007D3BB8">
            <w:pPr>
              <w:jc w:val="center"/>
            </w:pPr>
          </w:p>
        </w:tc>
      </w:tr>
      <w:tr w:rsidR="001B32A4" w:rsidRPr="003D7A18" w14:paraId="6AA584C3" w14:textId="77777777" w:rsidTr="007D3BB8">
        <w:trPr>
          <w:trHeight w:val="232"/>
        </w:trPr>
        <w:tc>
          <w:tcPr>
            <w:tcW w:w="562" w:type="dxa"/>
          </w:tcPr>
          <w:p w14:paraId="610A81A2" w14:textId="77777777" w:rsidR="001B32A4" w:rsidRPr="009A2F00" w:rsidRDefault="001B32A4" w:rsidP="007D3BB8">
            <w:pPr>
              <w:rPr>
                <w:shd w:val="clear" w:color="auto" w:fill="FFFFFF"/>
              </w:rPr>
            </w:pPr>
            <w:r w:rsidRPr="009A2F00">
              <w:rPr>
                <w:shd w:val="clear" w:color="auto" w:fill="FFFFFF"/>
              </w:rPr>
              <w:t>1</w:t>
            </w:r>
          </w:p>
        </w:tc>
        <w:tc>
          <w:tcPr>
            <w:tcW w:w="1339" w:type="dxa"/>
          </w:tcPr>
          <w:p w14:paraId="6B1C1BF6" w14:textId="33849CE5" w:rsidR="001B32A4" w:rsidRPr="003D7A18" w:rsidRDefault="003D7A18" w:rsidP="007D3BB8">
            <w:pPr>
              <w:jc w:val="both"/>
              <w:rPr>
                <w:shd w:val="clear" w:color="auto" w:fill="FFFFFF"/>
              </w:rPr>
            </w:pPr>
            <w:r w:rsidRPr="003D7A18">
              <w:rPr>
                <w:shd w:val="clear" w:color="auto" w:fill="FFFFFF"/>
              </w:rPr>
              <w:t>27.11.2025</w:t>
            </w:r>
          </w:p>
        </w:tc>
        <w:tc>
          <w:tcPr>
            <w:tcW w:w="1579" w:type="dxa"/>
          </w:tcPr>
          <w:p w14:paraId="30698CBA" w14:textId="427CF014" w:rsidR="001B32A4" w:rsidRPr="003D7A18" w:rsidRDefault="001B32A4" w:rsidP="007D3BB8">
            <w:pPr>
              <w:jc w:val="both"/>
              <w:rPr>
                <w:shd w:val="clear" w:color="auto" w:fill="FFFFFF"/>
              </w:rPr>
            </w:pPr>
            <w:r w:rsidRPr="003D7A18">
              <w:t>Басқарма отырысының №</w:t>
            </w:r>
            <w:r w:rsidR="003D7A18" w:rsidRPr="003D7A18">
              <w:t>31</w:t>
            </w:r>
            <w:r w:rsidRPr="003D7A18">
              <w:t xml:space="preserve"> хаттамасы/ </w:t>
            </w:r>
            <w:r w:rsidRPr="003D7A18">
              <w:rPr>
                <w:shd w:val="clear" w:color="auto" w:fill="FFFFFF"/>
              </w:rPr>
              <w:t>Протокол заседания Правления №</w:t>
            </w:r>
            <w:r w:rsidR="003D7A18" w:rsidRPr="003D7A18">
              <w:rPr>
                <w:shd w:val="clear" w:color="auto" w:fill="FFFFFF"/>
              </w:rPr>
              <w:t>31</w:t>
            </w:r>
            <w:r w:rsidR="00EB6B78" w:rsidRPr="003D7A18">
              <w:rPr>
                <w:shd w:val="clear" w:color="auto" w:fill="FFFFFF"/>
              </w:rPr>
              <w:t xml:space="preserve"> / Minutes of the Board Meeting No. </w:t>
            </w:r>
            <w:r w:rsidR="003D7A18" w:rsidRPr="003D7A18">
              <w:rPr>
                <w:shd w:val="clear" w:color="auto" w:fill="FFFFFF"/>
              </w:rPr>
              <w:t>31</w:t>
            </w:r>
          </w:p>
        </w:tc>
        <w:tc>
          <w:tcPr>
            <w:tcW w:w="6154" w:type="dxa"/>
          </w:tcPr>
          <w:p w14:paraId="5C4885D3" w14:textId="2B00FA8D" w:rsidR="001B32A4" w:rsidRPr="005E3AF5" w:rsidRDefault="005E3AF5" w:rsidP="007D3BB8">
            <w:pPr>
              <w:jc w:val="both"/>
              <w:rPr>
                <w:shd w:val="clear" w:color="auto" w:fill="FFFFFF"/>
              </w:rPr>
            </w:pPr>
            <w:bookmarkStart w:id="29" w:name="_Hlk214264111"/>
            <w:r w:rsidRPr="005E3AF5">
              <w:rPr>
                <w:lang w:val="kk-KZ"/>
              </w:rPr>
              <w:t>91</w:t>
            </w:r>
            <w:r w:rsidRPr="005E3AF5">
              <w:t xml:space="preserve">-тармақ </w:t>
            </w:r>
            <w:r w:rsidRPr="005E3AF5">
              <w:rPr>
                <w:lang w:val="kk-KZ"/>
              </w:rPr>
              <w:t xml:space="preserve">4-тармақшасымен толықтырылсын және келесі редакцияда оқылсын </w:t>
            </w:r>
            <w:r w:rsidR="001B32A4" w:rsidRPr="005E3AF5">
              <w:rPr>
                <w:lang w:val="kk-KZ"/>
              </w:rPr>
              <w:t xml:space="preserve"> </w:t>
            </w:r>
            <w:r w:rsidR="001B32A4" w:rsidRPr="005E3AF5">
              <w:t xml:space="preserve">/дополнить </w:t>
            </w:r>
            <w:bookmarkStart w:id="30" w:name="_Hlk214263899"/>
            <w:r w:rsidR="001B32A4" w:rsidRPr="005E3AF5">
              <w:t xml:space="preserve">пп.4 в </w:t>
            </w:r>
            <w:r w:rsidR="001B32A4" w:rsidRPr="005E3AF5">
              <w:rPr>
                <w:shd w:val="clear" w:color="auto" w:fill="FFFFFF"/>
              </w:rPr>
              <w:t>п.91 в следующей редакции</w:t>
            </w:r>
            <w:r w:rsidR="00EB6B78" w:rsidRPr="005E3AF5">
              <w:rPr>
                <w:shd w:val="clear" w:color="auto" w:fill="FFFFFF"/>
              </w:rPr>
              <w:t xml:space="preserve"> и читать в следующей редакции</w:t>
            </w:r>
            <w:r w:rsidR="001B32A4" w:rsidRPr="005E3AF5">
              <w:rPr>
                <w:shd w:val="clear" w:color="auto" w:fill="FFFFFF"/>
                <w:lang w:val="kk-KZ"/>
              </w:rPr>
              <w:t xml:space="preserve"> </w:t>
            </w:r>
            <w:bookmarkEnd w:id="30"/>
            <w:r w:rsidR="001B32A4" w:rsidRPr="005E3AF5">
              <w:rPr>
                <w:shd w:val="clear" w:color="auto" w:fill="FFFFFF"/>
                <w:lang w:val="kk-KZ"/>
              </w:rPr>
              <w:t xml:space="preserve">/ </w:t>
            </w:r>
            <w:r w:rsidRPr="005E3AF5">
              <w:rPr>
                <w:color w:val="000000"/>
                <w:shd w:val="clear" w:color="auto" w:fill="FFFFFF"/>
                <w:lang w:val="en-US"/>
              </w:rPr>
              <w:t>complement</w:t>
            </w:r>
            <w:r w:rsidRPr="005E3AF5">
              <w:rPr>
                <w:color w:val="000000"/>
                <w:shd w:val="clear" w:color="auto" w:fill="FFFFFF"/>
                <w:lang w:val="kk-KZ"/>
              </w:rPr>
              <w:t xml:space="preserve"> subparagraph 4 to paragraph 91 </w:t>
            </w:r>
            <w:r w:rsidRPr="005E3AF5">
              <w:rPr>
                <w:color w:val="000000"/>
                <w:shd w:val="clear" w:color="auto" w:fill="FFFFFF"/>
                <w:lang w:val="en-US"/>
              </w:rPr>
              <w:t>as</w:t>
            </w:r>
            <w:r w:rsidRPr="005E3AF5">
              <w:rPr>
                <w:color w:val="000000"/>
                <w:shd w:val="clear" w:color="auto" w:fill="FFFFFF"/>
              </w:rPr>
              <w:t xml:space="preserve"> </w:t>
            </w:r>
            <w:r w:rsidRPr="005E3AF5">
              <w:rPr>
                <w:color w:val="000000"/>
                <w:shd w:val="clear" w:color="auto" w:fill="FFFFFF"/>
                <w:lang w:val="en-US"/>
              </w:rPr>
              <w:t>follows</w:t>
            </w:r>
            <w:r w:rsidRPr="005E3AF5">
              <w:rPr>
                <w:color w:val="000000"/>
                <w:shd w:val="clear" w:color="auto" w:fill="FFFFFF"/>
                <w:lang w:val="kk-KZ"/>
              </w:rPr>
              <w:t xml:space="preserve"> and </w:t>
            </w:r>
            <w:r w:rsidRPr="005E3AF5">
              <w:rPr>
                <w:color w:val="000000"/>
                <w:shd w:val="clear" w:color="auto" w:fill="FFFFFF"/>
                <w:lang w:val="en-US"/>
              </w:rPr>
              <w:t>read</w:t>
            </w:r>
            <w:r w:rsidRPr="005E3AF5">
              <w:rPr>
                <w:color w:val="000000"/>
                <w:shd w:val="clear" w:color="auto" w:fill="FFFFFF"/>
              </w:rPr>
              <w:t xml:space="preserve"> </w:t>
            </w:r>
            <w:r w:rsidRPr="005E3AF5">
              <w:rPr>
                <w:color w:val="000000"/>
                <w:shd w:val="clear" w:color="auto" w:fill="FFFFFF"/>
                <w:lang w:val="en-US"/>
              </w:rPr>
              <w:t>as</w:t>
            </w:r>
            <w:r w:rsidRPr="005E3AF5">
              <w:rPr>
                <w:color w:val="000000"/>
                <w:shd w:val="clear" w:color="auto" w:fill="FFFFFF"/>
              </w:rPr>
              <w:t xml:space="preserve"> </w:t>
            </w:r>
            <w:r w:rsidRPr="005E3AF5">
              <w:rPr>
                <w:color w:val="000000"/>
                <w:shd w:val="clear" w:color="auto" w:fill="FFFFFF"/>
                <w:lang w:val="en-US"/>
              </w:rPr>
              <w:t>follows</w:t>
            </w:r>
            <w:r w:rsidR="001B32A4" w:rsidRPr="005E3AF5">
              <w:rPr>
                <w:shd w:val="clear" w:color="auto" w:fill="FFFFFF"/>
              </w:rPr>
              <w:t>:</w:t>
            </w:r>
            <w:r w:rsidR="00C5285D" w:rsidRPr="005E3AF5">
              <w:rPr>
                <w:shd w:val="clear" w:color="auto" w:fill="FFFFFF"/>
              </w:rPr>
              <w:t xml:space="preserve"> </w:t>
            </w:r>
          </w:p>
          <w:p w14:paraId="6542C9B7" w14:textId="77777777" w:rsidR="001B32A4" w:rsidRPr="005E3AF5" w:rsidRDefault="001B32A4" w:rsidP="007D3BB8">
            <w:pPr>
              <w:jc w:val="both"/>
              <w:rPr>
                <w:shd w:val="clear" w:color="auto" w:fill="FFFFFF"/>
              </w:rPr>
            </w:pPr>
          </w:p>
          <w:p w14:paraId="3B26B9AB" w14:textId="40603BFA" w:rsidR="001B32A4" w:rsidRPr="005E3AF5" w:rsidRDefault="001B32A4" w:rsidP="001B32A4">
            <w:pPr>
              <w:pStyle w:val="aa"/>
              <w:numPr>
                <w:ilvl w:val="0"/>
                <w:numId w:val="60"/>
              </w:numPr>
              <w:ind w:left="0" w:firstLine="370"/>
              <w:jc w:val="both"/>
              <w:rPr>
                <w:shd w:val="clear" w:color="auto" w:fill="FFFFFF"/>
              </w:rPr>
            </w:pPr>
            <w:r w:rsidRPr="005E3AF5">
              <w:rPr>
                <w:shd w:val="clear" w:color="auto" w:fill="FFFFFF"/>
              </w:rPr>
              <w:t>бұрыш/газ баллонын қоғамдық орында, оның ішінде оқу және тұрғын үй-жайларда жеткілікті негіздерсіз бүрку</w:t>
            </w:r>
            <w:r w:rsidR="00EB6B78" w:rsidRPr="005E3AF5">
              <w:rPr>
                <w:shd w:val="clear" w:color="auto" w:fill="FFFFFF"/>
              </w:rPr>
              <w:t>.</w:t>
            </w:r>
            <w:r w:rsidR="004E1758" w:rsidRPr="005E3AF5">
              <w:rPr>
                <w:shd w:val="clear" w:color="auto" w:fill="FFFFFF"/>
              </w:rPr>
              <w:t xml:space="preserve"> </w:t>
            </w:r>
          </w:p>
          <w:p w14:paraId="5C970F4E" w14:textId="77777777" w:rsidR="001B32A4" w:rsidRPr="005E3AF5" w:rsidRDefault="001B32A4" w:rsidP="001B32A4">
            <w:pPr>
              <w:ind w:firstLine="370"/>
              <w:rPr>
                <w:rFonts w:eastAsia="Calibri"/>
              </w:rPr>
            </w:pPr>
          </w:p>
          <w:p w14:paraId="2A3304E5" w14:textId="35679610" w:rsidR="001B32A4" w:rsidRPr="005E3AF5" w:rsidRDefault="001B32A4" w:rsidP="001B32A4">
            <w:pPr>
              <w:pStyle w:val="aa"/>
              <w:numPr>
                <w:ilvl w:val="0"/>
                <w:numId w:val="75"/>
              </w:numPr>
              <w:ind w:left="0" w:firstLine="370"/>
              <w:jc w:val="both"/>
              <w:rPr>
                <w:rFonts w:eastAsia="Calibri"/>
              </w:rPr>
            </w:pPr>
            <w:bookmarkStart w:id="31" w:name="_Hlk214264648"/>
            <w:r w:rsidRPr="005E3AF5">
              <w:rPr>
                <w:rFonts w:eastAsia="Calibri"/>
              </w:rPr>
              <w:t>Распыление перцового/газового баллончика в общественном месте, в том числе в учебных и жилых помещениях, без достаточных оснований.</w:t>
            </w:r>
            <w:bookmarkEnd w:id="31"/>
            <w:r w:rsidR="00AC3B64" w:rsidRPr="005E3AF5">
              <w:rPr>
                <w:rFonts w:eastAsia="Calibri"/>
              </w:rPr>
              <w:t xml:space="preserve"> </w:t>
            </w:r>
          </w:p>
          <w:p w14:paraId="1D82E425" w14:textId="77777777" w:rsidR="001B32A4" w:rsidRPr="005E3AF5" w:rsidRDefault="001B32A4" w:rsidP="001B32A4">
            <w:pPr>
              <w:pStyle w:val="aa"/>
              <w:ind w:left="370"/>
              <w:jc w:val="both"/>
              <w:rPr>
                <w:rFonts w:eastAsia="Calibri"/>
              </w:rPr>
            </w:pPr>
          </w:p>
          <w:p w14:paraId="5AC36D04" w14:textId="165633CE" w:rsidR="001B32A4" w:rsidRPr="005E3AF5" w:rsidRDefault="005E3AF5" w:rsidP="004E1758">
            <w:pPr>
              <w:pStyle w:val="aa"/>
              <w:numPr>
                <w:ilvl w:val="0"/>
                <w:numId w:val="74"/>
              </w:numPr>
              <w:ind w:left="0" w:firstLine="370"/>
              <w:jc w:val="both"/>
              <w:rPr>
                <w:shd w:val="clear" w:color="auto" w:fill="FFFFFF"/>
                <w:lang w:val="en-US"/>
              </w:rPr>
            </w:pPr>
            <w:r w:rsidRPr="005E3AF5">
              <w:rPr>
                <w:lang w:val="en-US"/>
              </w:rPr>
              <w:t xml:space="preserve">Spraying pepper spray and pepper-spray ball </w:t>
            </w:r>
            <w:proofErr w:type="gramStart"/>
            <w:r w:rsidRPr="005E3AF5">
              <w:rPr>
                <w:lang w:val="en-US"/>
              </w:rPr>
              <w:t>in  public</w:t>
            </w:r>
            <w:proofErr w:type="gramEnd"/>
            <w:r w:rsidRPr="005E3AF5">
              <w:rPr>
                <w:lang w:val="en-US"/>
              </w:rPr>
              <w:t xml:space="preserve"> places, including educational premises and residential accommodation, without due cause</w:t>
            </w:r>
            <w:r w:rsidR="00EB6B78" w:rsidRPr="005E3AF5">
              <w:rPr>
                <w:rFonts w:eastAsia="Calibri"/>
                <w:lang w:val="en-US"/>
              </w:rPr>
              <w:t xml:space="preserve">. </w:t>
            </w:r>
            <w:bookmarkEnd w:id="29"/>
          </w:p>
        </w:tc>
        <w:tc>
          <w:tcPr>
            <w:tcW w:w="2268" w:type="dxa"/>
          </w:tcPr>
          <w:p w14:paraId="163A15E3" w14:textId="29FDEC7B" w:rsidR="001B32A4" w:rsidRPr="00EB6B78" w:rsidRDefault="001B32A4" w:rsidP="007D3BB8">
            <w:pPr>
              <w:jc w:val="both"/>
              <w:rPr>
                <w:sz w:val="23"/>
                <w:szCs w:val="23"/>
                <w:shd w:val="clear" w:color="auto" w:fill="FFFFFF"/>
                <w:lang w:val="en-US"/>
              </w:rPr>
            </w:pPr>
            <w:r>
              <w:rPr>
                <w:lang w:val="kk-KZ"/>
              </w:rPr>
              <w:t>Қауіпсіздік қызметі</w:t>
            </w:r>
            <w:r w:rsidRPr="00EB6B78">
              <w:rPr>
                <w:lang w:val="en-US"/>
              </w:rPr>
              <w:t xml:space="preserve">/ </w:t>
            </w:r>
            <w:r>
              <w:rPr>
                <w:sz w:val="23"/>
                <w:szCs w:val="23"/>
                <w:shd w:val="clear" w:color="auto" w:fill="FFFFFF"/>
              </w:rPr>
              <w:t>Служба</w:t>
            </w:r>
            <w:r w:rsidRPr="00EB6B78">
              <w:rPr>
                <w:sz w:val="23"/>
                <w:szCs w:val="23"/>
                <w:shd w:val="clear" w:color="auto" w:fill="FFFFFF"/>
                <w:lang w:val="en-US"/>
              </w:rPr>
              <w:t xml:space="preserve"> </w:t>
            </w:r>
            <w:r>
              <w:rPr>
                <w:sz w:val="23"/>
                <w:szCs w:val="23"/>
                <w:shd w:val="clear" w:color="auto" w:fill="FFFFFF"/>
              </w:rPr>
              <w:t>безопастности</w:t>
            </w:r>
            <w:r w:rsidR="00EB6B78" w:rsidRPr="00EB6B78">
              <w:rPr>
                <w:sz w:val="23"/>
                <w:szCs w:val="23"/>
                <w:shd w:val="clear" w:color="auto" w:fill="FFFFFF"/>
                <w:lang w:val="en-US"/>
              </w:rPr>
              <w:t xml:space="preserve"> / Security Service</w:t>
            </w:r>
          </w:p>
        </w:tc>
        <w:tc>
          <w:tcPr>
            <w:tcW w:w="1985" w:type="dxa"/>
          </w:tcPr>
          <w:p w14:paraId="4D665A5D" w14:textId="4C20AA84" w:rsidR="001B32A4" w:rsidRPr="00EB6B78" w:rsidRDefault="001B32A4" w:rsidP="007D3BB8">
            <w:pPr>
              <w:jc w:val="both"/>
              <w:rPr>
                <w:shd w:val="clear" w:color="auto" w:fill="FFFFFF"/>
                <w:lang w:val="en-US"/>
              </w:rPr>
            </w:pPr>
          </w:p>
        </w:tc>
      </w:tr>
    </w:tbl>
    <w:p w14:paraId="71EF6B50" w14:textId="329F2674" w:rsidR="00593D79" w:rsidRPr="00EB6B78" w:rsidRDefault="00593D79" w:rsidP="001B32A4">
      <w:pPr>
        <w:tabs>
          <w:tab w:val="left" w:pos="993"/>
        </w:tabs>
        <w:ind w:firstLine="567"/>
        <w:jc w:val="both"/>
        <w:rPr>
          <w:lang w:val="en-US"/>
        </w:rPr>
      </w:pPr>
    </w:p>
    <w:sectPr w:rsidR="00593D79" w:rsidRPr="00EB6B78" w:rsidSect="001B32A4">
      <w:pgSz w:w="16838" w:h="11906" w:orient="landscape"/>
      <w:pgMar w:top="1695" w:right="1134" w:bottom="851" w:left="1134" w:header="709" w:footer="709" w:gutter="0"/>
      <w:pgNumType w:start="2"/>
      <w:cols w:space="708"/>
      <w:docGrid w:linePitch="360"/>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27.11.2025 14:15 Карев Олег Витальевич</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27.11.2025 14:28 Дюсембина Динара Бакеновна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27.11.2025 14:39 Кравцив Елена Александровна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01.12.2025 10:17 Калиев Мухтар Калиевич</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01.12.2025 10:17 Ерназарова Мадина Айнуллаевна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01.12.2025 10:59 Карев Олег Витальевич</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01.12.2025 13:54 Риклефс Виктор Петрович</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01.12.2025 17:42 Шарапиева Сулушаш Бекетовна -  </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04.12.2025 09:29 Толеубеков Куатбек Куанышбекович</w:t>
      </w:r>
    </w:p>
    <w:p>
      <w:pPr>
        <w:rPr>
          <w:rFonts w:ascii="Times New Roman" w:eastAsia="Times New Roman" w:hAnsi="Times New Roman" w:cs="Times New Roman"/>
          <w:lang w:eastAsia="ru-RU"/>
        </w:rPr>
      </w:pPr>
      <w:r>
        <w:rPr>
          <w:rFonts w:ascii="Times New Roman" w:eastAsia="Times New Roman" w:hAnsi="Times New Roman" w:cs="Times New Roman"/>
          <w:lang w:eastAsia="ru-RU"/>
        </w:rPr>
        <w:t>04.12.2025 09:54 Ахметова Асил Мамайевна</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
      </w:r>
    </w:p>
    <w:p>
      <w:pPr>
        <w:rPr>
          <w:rFonts w:ascii="Times New Roman" w:eastAsia="Times New Roman" w:hAnsi="Times New Roman" w:cs="Times New Roman"/>
          <w:lang w:eastAsia="ru-RU"/>
        </w:rPr>
      </w:pPr>
      <w:r>
        <w:rPr>
          <w:rFonts w:ascii="Times New Roman" w:eastAsia="Times New Roman" w:hAnsi="Times New Roman" w:cs="Times New Roman"/>
          <w:lang w:eastAsia="ru-RU"/>
        </w:rPr>
        <w:t>15.12.2025 13:05 Кошерова Бахыт Нургалиевна</w:t>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67">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0456C" w14:textId="77777777" w:rsidR="00F92685" w:rsidRDefault="00F92685" w:rsidP="00CF4E87">
      <w:r>
        <w:separator/>
      </w:r>
    </w:p>
  </w:endnote>
  <w:endnote w:type="continuationSeparator" w:id="0">
    <w:p w14:paraId="5478E269" w14:textId="77777777" w:rsidR="00F92685" w:rsidRDefault="00F92685" w:rsidP="00CF4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B668C" w14:textId="77777777" w:rsidR="00641EBD" w:rsidRDefault="00641EBD" w:rsidP="000C07D7">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D89DFED" w14:textId="77777777" w:rsidR="00641EBD" w:rsidRDefault="00641EBD" w:rsidP="000C07D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0EF7D" w14:textId="77777777" w:rsidR="00641EBD" w:rsidRPr="00142878" w:rsidRDefault="00641EBD" w:rsidP="000C07D7">
    <w:pPr>
      <w:tabs>
        <w:tab w:val="num" w:pos="1440"/>
        <w:tab w:val="left" w:pos="3630"/>
      </w:tabs>
      <w:jc w:val="both"/>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03B7B" w14:textId="77777777" w:rsidR="00641EBD" w:rsidRDefault="00641EBD" w:rsidP="000C07D7">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4F6D92B" w14:textId="77777777" w:rsidR="00641EBD" w:rsidRDefault="00641EBD" w:rsidP="000C07D7">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B57F6" w14:textId="77777777" w:rsidR="00641EBD" w:rsidRPr="00142878" w:rsidRDefault="00641EBD" w:rsidP="000C07D7">
    <w:pPr>
      <w:tabs>
        <w:tab w:val="num" w:pos="1440"/>
        <w:tab w:val="left" w:pos="3630"/>
      </w:tabs>
      <w:jc w:val="both"/>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BC35E" w14:textId="77777777" w:rsidR="00F92685" w:rsidRDefault="00F92685" w:rsidP="00CF4E87">
      <w:r>
        <w:separator/>
      </w:r>
    </w:p>
  </w:footnote>
  <w:footnote w:type="continuationSeparator" w:id="0">
    <w:p w14:paraId="0EBB8B5C" w14:textId="77777777" w:rsidR="00F92685" w:rsidRDefault="00F92685" w:rsidP="00CF4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776" w:type="pct"/>
      <w:jc w:val="center"/>
      <w:tblLook w:val="0000" w:firstRow="0" w:lastRow="0" w:firstColumn="0" w:lastColumn="0" w:noHBand="0" w:noVBand="0"/>
    </w:tblPr>
    <w:tblGrid>
      <w:gridCol w:w="5577"/>
      <w:gridCol w:w="3364"/>
    </w:tblGrid>
    <w:tr w:rsidR="00641EBD" w:rsidRPr="00A94EE0" w14:paraId="1EC5A42E" w14:textId="77777777" w:rsidTr="00A94EE0">
      <w:trPr>
        <w:jc w:val="center"/>
      </w:trPr>
      <w:tc>
        <w:tcPr>
          <w:tcW w:w="3119" w:type="pct"/>
        </w:tcPr>
        <w:p w14:paraId="0E66207F" w14:textId="33D3D351" w:rsidR="00641EBD" w:rsidRPr="00A94EE0" w:rsidRDefault="00641EBD" w:rsidP="00372A9D">
          <w:pPr>
            <w:tabs>
              <w:tab w:val="center" w:pos="4677"/>
              <w:tab w:val="right" w:pos="9355"/>
            </w:tabs>
            <w:jc w:val="both"/>
          </w:pPr>
          <w:r w:rsidRPr="00A94EE0">
            <w:t>«Қарағанды медициналық университеті» Қ</w:t>
          </w:r>
          <w:r w:rsidR="007145F1">
            <w:t>е</w:t>
          </w:r>
          <w:r w:rsidRPr="00A94EE0">
            <w:t>АҚ</w:t>
          </w:r>
        </w:p>
      </w:tc>
      <w:tc>
        <w:tcPr>
          <w:tcW w:w="1881" w:type="pct"/>
        </w:tcPr>
        <w:p w14:paraId="7EF967F9" w14:textId="10CF5C13" w:rsidR="00641EBD" w:rsidRPr="00A94EE0" w:rsidRDefault="00641EBD" w:rsidP="00372A9D">
          <w:pPr>
            <w:tabs>
              <w:tab w:val="center" w:pos="4677"/>
              <w:tab w:val="right" w:pos="9355"/>
            </w:tabs>
            <w:jc w:val="right"/>
          </w:pPr>
          <w:r w:rsidRPr="00A94EE0">
            <w:rPr>
              <w:lang w:val="kk-KZ"/>
            </w:rPr>
            <w:t>Қ</w:t>
          </w:r>
          <w:r w:rsidRPr="00A94EE0">
            <w:t xml:space="preserve">МУ </w:t>
          </w:r>
          <w:r w:rsidR="002A752D">
            <w:rPr>
              <w:lang w:val="kk-KZ"/>
            </w:rPr>
            <w:t>ЕІТЕ</w:t>
          </w:r>
        </w:p>
        <w:p w14:paraId="4116B25E" w14:textId="4B41BDFC" w:rsidR="00641EBD" w:rsidRPr="00A94EE0" w:rsidRDefault="00641EBD" w:rsidP="00372A9D">
          <w:pPr>
            <w:tabs>
              <w:tab w:val="center" w:pos="4677"/>
              <w:tab w:val="right" w:pos="9355"/>
            </w:tabs>
            <w:jc w:val="right"/>
          </w:pPr>
          <w:r w:rsidRPr="007B5546">
            <w:t>1</w:t>
          </w:r>
          <w:r w:rsidR="002A752D" w:rsidRPr="007B5546">
            <w:rPr>
              <w:lang w:val="kk-KZ"/>
            </w:rPr>
            <w:t xml:space="preserve"> </w:t>
          </w:r>
          <w:r w:rsidR="002A752D">
            <w:rPr>
              <w:lang w:val="kk-KZ"/>
            </w:rPr>
            <w:t>н</w:t>
          </w:r>
          <w:r w:rsidR="002A752D" w:rsidRPr="007B5546">
            <w:rPr>
              <w:lang w:val="kk-KZ"/>
            </w:rPr>
            <w:t>ұсқа</w:t>
          </w:r>
        </w:p>
      </w:tc>
    </w:tr>
    <w:tr w:rsidR="00641EBD" w:rsidRPr="00A94EE0" w14:paraId="3C2E3B6F" w14:textId="77777777" w:rsidTr="00A94EE0">
      <w:trPr>
        <w:jc w:val="center"/>
      </w:trPr>
      <w:tc>
        <w:tcPr>
          <w:tcW w:w="3119" w:type="pct"/>
        </w:tcPr>
        <w:p w14:paraId="1F383EFF" w14:textId="560E93F6" w:rsidR="00641EBD" w:rsidRPr="00A94EE0" w:rsidRDefault="00641EBD" w:rsidP="00372A9D">
          <w:pPr>
            <w:tabs>
              <w:tab w:val="center" w:pos="4677"/>
              <w:tab w:val="right" w:pos="9355"/>
            </w:tabs>
            <w:jc w:val="both"/>
          </w:pPr>
          <w:r w:rsidRPr="003C3D08">
            <w:rPr>
              <w:lang w:val="kk-KZ"/>
            </w:rPr>
            <w:t>Еңбек (ішкі) тәртібінің ережесі</w:t>
          </w:r>
        </w:p>
      </w:tc>
      <w:tc>
        <w:tcPr>
          <w:tcW w:w="1881" w:type="pct"/>
        </w:tcPr>
        <w:sdt>
          <w:sdtPr>
            <w:rPr>
              <w:sz w:val="24"/>
              <w:szCs w:val="24"/>
            </w:rPr>
            <w:id w:val="2059578930"/>
            <w:docPartObj>
              <w:docPartGallery w:val="Page Numbers (Top of Page)"/>
              <w:docPartUnique/>
            </w:docPartObj>
          </w:sdtPr>
          <w:sdtEndPr/>
          <w:sdtContent>
            <w:p w14:paraId="5868811E" w14:textId="0CC296F8" w:rsidR="00641EBD" w:rsidRPr="00A94EE0" w:rsidRDefault="00D66F6B" w:rsidP="00372A9D">
              <w:pPr>
                <w:pStyle w:val="a3"/>
                <w:jc w:val="right"/>
                <w:rPr>
                  <w:sz w:val="24"/>
                  <w:szCs w:val="24"/>
                </w:rPr>
              </w:pPr>
              <w:r>
                <w:rPr>
                  <w:sz w:val="24"/>
                  <w:szCs w:val="24"/>
                </w:rPr>
                <w:t>1</w:t>
              </w:r>
              <w:r w:rsidR="00641EBD">
                <w:rPr>
                  <w:sz w:val="24"/>
                  <w:szCs w:val="24"/>
                  <w:lang w:val="kk-KZ"/>
                </w:rPr>
                <w:t>7</w:t>
              </w:r>
              <w:r w:rsidR="00641EBD" w:rsidRPr="00A94EE0">
                <w:rPr>
                  <w:sz w:val="24"/>
                  <w:szCs w:val="24"/>
                  <w:lang w:val="kk-KZ"/>
                </w:rPr>
                <w:t xml:space="preserve"> бетт</w:t>
              </w:r>
              <w:r w:rsidR="00641EBD">
                <w:rPr>
                  <w:sz w:val="24"/>
                  <w:szCs w:val="24"/>
                  <w:lang w:val="kk-KZ"/>
                </w:rPr>
                <w:t>ен</w:t>
              </w:r>
              <w:r w:rsidR="00641EBD" w:rsidRPr="00A94EE0">
                <w:rPr>
                  <w:sz w:val="24"/>
                  <w:szCs w:val="24"/>
                  <w:lang w:val="kk-KZ"/>
                </w:rPr>
                <w:t xml:space="preserve"> </w:t>
              </w:r>
              <w:r w:rsidR="00641EBD" w:rsidRPr="00A94EE0">
                <w:rPr>
                  <w:sz w:val="24"/>
                  <w:szCs w:val="24"/>
                </w:rPr>
                <w:fldChar w:fldCharType="begin"/>
              </w:r>
              <w:r w:rsidR="00641EBD" w:rsidRPr="00A94EE0">
                <w:rPr>
                  <w:sz w:val="24"/>
                  <w:szCs w:val="24"/>
                </w:rPr>
                <w:instrText>PAGE</w:instrText>
              </w:r>
              <w:r w:rsidR="00641EBD" w:rsidRPr="00A94EE0">
                <w:rPr>
                  <w:sz w:val="24"/>
                  <w:szCs w:val="24"/>
                </w:rPr>
                <w:fldChar w:fldCharType="separate"/>
              </w:r>
              <w:r w:rsidR="00DD44C1">
                <w:rPr>
                  <w:noProof/>
                  <w:sz w:val="24"/>
                  <w:szCs w:val="24"/>
                </w:rPr>
                <w:t>17</w:t>
              </w:r>
              <w:r w:rsidR="00641EBD" w:rsidRPr="00A94EE0">
                <w:rPr>
                  <w:sz w:val="24"/>
                  <w:szCs w:val="24"/>
                </w:rPr>
                <w:fldChar w:fldCharType="end"/>
              </w:r>
              <w:r w:rsidR="00641EBD">
                <w:rPr>
                  <w:sz w:val="24"/>
                  <w:szCs w:val="24"/>
                </w:rPr>
                <w:t>-бет</w:t>
              </w:r>
              <w:r w:rsidR="00641EBD" w:rsidRPr="00A94EE0">
                <w:rPr>
                  <w:sz w:val="24"/>
                  <w:szCs w:val="24"/>
                </w:rPr>
                <w:t xml:space="preserve"> </w:t>
              </w:r>
            </w:p>
          </w:sdtContent>
        </w:sdt>
      </w:tc>
    </w:tr>
  </w:tbl>
  <w:p w14:paraId="1492A6CC" w14:textId="39B3B6F6" w:rsidR="00641EBD" w:rsidRPr="00EF00C1" w:rsidRDefault="00641EBD">
    <w:pPr>
      <w:pStyle w:val="a3"/>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72" w:type="pct"/>
      <w:jc w:val="center"/>
      <w:tblLook w:val="0000" w:firstRow="0" w:lastRow="0" w:firstColumn="0" w:lastColumn="0" w:noHBand="0" w:noVBand="0"/>
    </w:tblPr>
    <w:tblGrid>
      <w:gridCol w:w="5577"/>
      <w:gridCol w:w="3731"/>
    </w:tblGrid>
    <w:tr w:rsidR="00641EBD" w:rsidRPr="007524E1" w14:paraId="35B59288" w14:textId="77777777" w:rsidTr="00911F41">
      <w:trPr>
        <w:jc w:val="center"/>
      </w:trPr>
      <w:tc>
        <w:tcPr>
          <w:tcW w:w="2996" w:type="pct"/>
        </w:tcPr>
        <w:p w14:paraId="3D53D92C" w14:textId="1E647D1F" w:rsidR="00641EBD" w:rsidRPr="007524E1" w:rsidRDefault="00641EBD" w:rsidP="00372A9D">
          <w:pPr>
            <w:tabs>
              <w:tab w:val="center" w:pos="4677"/>
              <w:tab w:val="right" w:pos="9355"/>
            </w:tabs>
            <w:jc w:val="both"/>
          </w:pPr>
          <w:r w:rsidRPr="007524E1">
            <w:t>«</w:t>
          </w:r>
          <w:r>
            <w:rPr>
              <w:lang w:val="kk-KZ"/>
            </w:rPr>
            <w:t>Қарағанды медицина университеті</w:t>
          </w:r>
          <w:r w:rsidRPr="007524E1">
            <w:t>»</w:t>
          </w:r>
          <w:r>
            <w:rPr>
              <w:lang w:val="kk-KZ"/>
            </w:rPr>
            <w:t xml:space="preserve"> Қ</w:t>
          </w:r>
          <w:r w:rsidR="007145F1">
            <w:rPr>
              <w:lang w:val="kk-KZ"/>
            </w:rPr>
            <w:t>е</w:t>
          </w:r>
          <w:r>
            <w:rPr>
              <w:lang w:val="kk-KZ"/>
            </w:rPr>
            <w:t>АҚ</w:t>
          </w:r>
        </w:p>
      </w:tc>
      <w:tc>
        <w:tcPr>
          <w:tcW w:w="2004" w:type="pct"/>
          <w:vMerge w:val="restart"/>
        </w:tcPr>
        <w:p w14:paraId="76544D8E" w14:textId="77777777" w:rsidR="002A752D" w:rsidRDefault="00641EBD" w:rsidP="002A752D">
          <w:pPr>
            <w:tabs>
              <w:tab w:val="center" w:pos="4677"/>
              <w:tab w:val="right" w:pos="9355"/>
            </w:tabs>
            <w:jc w:val="right"/>
            <w:rPr>
              <w:lang w:val="kk-KZ"/>
            </w:rPr>
          </w:pPr>
          <w:r w:rsidRPr="007B5546">
            <w:rPr>
              <w:lang w:val="kk-KZ"/>
            </w:rPr>
            <w:t>Қ</w:t>
          </w:r>
          <w:r w:rsidRPr="007B5546">
            <w:t xml:space="preserve">МУ </w:t>
          </w:r>
          <w:r w:rsidR="002A752D">
            <w:rPr>
              <w:lang w:val="kk-KZ"/>
            </w:rPr>
            <w:t>ЕІТЕ</w:t>
          </w:r>
        </w:p>
        <w:p w14:paraId="457507B5" w14:textId="0B50ED77" w:rsidR="00641EBD" w:rsidRPr="007524E1" w:rsidRDefault="00641EBD" w:rsidP="002A752D">
          <w:pPr>
            <w:tabs>
              <w:tab w:val="center" w:pos="4677"/>
              <w:tab w:val="right" w:pos="9355"/>
            </w:tabs>
            <w:jc w:val="right"/>
          </w:pPr>
          <w:r w:rsidRPr="007B5546">
            <w:t>1</w:t>
          </w:r>
          <w:r w:rsidR="002A752D" w:rsidRPr="007B5546">
            <w:rPr>
              <w:lang w:val="kk-KZ"/>
            </w:rPr>
            <w:t xml:space="preserve"> </w:t>
          </w:r>
          <w:r w:rsidR="002A752D">
            <w:rPr>
              <w:lang w:val="kk-KZ"/>
            </w:rPr>
            <w:t>н</w:t>
          </w:r>
          <w:r w:rsidR="002A752D" w:rsidRPr="007B5546">
            <w:rPr>
              <w:lang w:val="kk-KZ"/>
            </w:rPr>
            <w:t>ұсқа</w:t>
          </w:r>
        </w:p>
      </w:tc>
    </w:tr>
    <w:tr w:rsidR="00641EBD" w:rsidRPr="007524E1" w14:paraId="71BB316C" w14:textId="77777777" w:rsidTr="00911F41">
      <w:trPr>
        <w:jc w:val="center"/>
      </w:trPr>
      <w:tc>
        <w:tcPr>
          <w:tcW w:w="2996" w:type="pct"/>
        </w:tcPr>
        <w:p w14:paraId="692B795C" w14:textId="77777777" w:rsidR="00641EBD" w:rsidRDefault="00641EBD" w:rsidP="00372A9D">
          <w:pPr>
            <w:tabs>
              <w:tab w:val="center" w:pos="4677"/>
              <w:tab w:val="right" w:pos="9355"/>
            </w:tabs>
            <w:jc w:val="both"/>
          </w:pPr>
        </w:p>
        <w:p w14:paraId="11C334D7" w14:textId="3A1D7653" w:rsidR="00641EBD" w:rsidRPr="007524E1" w:rsidRDefault="002A752D" w:rsidP="00372A9D">
          <w:pPr>
            <w:tabs>
              <w:tab w:val="center" w:pos="4677"/>
              <w:tab w:val="right" w:pos="9355"/>
            </w:tabs>
            <w:jc w:val="both"/>
          </w:pPr>
          <w:r w:rsidRPr="002A752D">
            <w:rPr>
              <w:rStyle w:val="anegp0gi0b9av8jahpyh"/>
            </w:rPr>
            <w:t>Еңбек (ішкі) тәртібінің ережесі</w:t>
          </w:r>
        </w:p>
      </w:tc>
      <w:tc>
        <w:tcPr>
          <w:tcW w:w="2004" w:type="pct"/>
          <w:vMerge/>
        </w:tcPr>
        <w:p w14:paraId="0109D84A" w14:textId="77777777" w:rsidR="00641EBD" w:rsidRPr="007524E1" w:rsidRDefault="00641EBD" w:rsidP="00372A9D">
          <w:pPr>
            <w:pStyle w:val="a3"/>
            <w:jc w:val="right"/>
            <w:rPr>
              <w:sz w:val="24"/>
              <w:szCs w:val="24"/>
            </w:rPr>
          </w:pPr>
        </w:p>
      </w:tc>
    </w:tr>
  </w:tbl>
  <w:p w14:paraId="437A86C3" w14:textId="26DF71E9" w:rsidR="00641EBD" w:rsidRPr="00EF00C1" w:rsidRDefault="00641EBD">
    <w:pPr>
      <w:pStyle w:val="a3"/>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72" w:type="pct"/>
      <w:jc w:val="center"/>
      <w:tblLook w:val="0000" w:firstRow="0" w:lastRow="0" w:firstColumn="0" w:lastColumn="0" w:noHBand="0" w:noVBand="0"/>
    </w:tblPr>
    <w:tblGrid>
      <w:gridCol w:w="5577"/>
      <w:gridCol w:w="3731"/>
    </w:tblGrid>
    <w:tr w:rsidR="00641EBD" w:rsidRPr="007524E1" w14:paraId="62C2ABC2" w14:textId="77777777" w:rsidTr="00641EBD">
      <w:trPr>
        <w:jc w:val="center"/>
      </w:trPr>
      <w:tc>
        <w:tcPr>
          <w:tcW w:w="2996" w:type="pct"/>
        </w:tcPr>
        <w:p w14:paraId="589B3E64" w14:textId="77777777" w:rsidR="00641EBD" w:rsidRDefault="00641EBD" w:rsidP="00105175">
          <w:pPr>
            <w:tabs>
              <w:tab w:val="center" w:pos="4677"/>
              <w:tab w:val="right" w:pos="9355"/>
            </w:tabs>
            <w:jc w:val="both"/>
          </w:pPr>
          <w:r w:rsidRPr="007524E1">
            <w:t>НАО «Карагандинский медицинский университет»</w:t>
          </w:r>
        </w:p>
        <w:p w14:paraId="56B55486" w14:textId="77777777" w:rsidR="00641EBD" w:rsidRPr="007524E1" w:rsidRDefault="00641EBD" w:rsidP="00105175">
          <w:pPr>
            <w:tabs>
              <w:tab w:val="center" w:pos="4677"/>
              <w:tab w:val="right" w:pos="9355"/>
            </w:tabs>
            <w:jc w:val="both"/>
          </w:pPr>
        </w:p>
      </w:tc>
      <w:tc>
        <w:tcPr>
          <w:tcW w:w="2004" w:type="pct"/>
          <w:vMerge w:val="restart"/>
        </w:tcPr>
        <w:p w14:paraId="1E4A87A1" w14:textId="77777777" w:rsidR="002A752D" w:rsidRDefault="002A752D" w:rsidP="00105175">
          <w:pPr>
            <w:tabs>
              <w:tab w:val="center" w:pos="4677"/>
              <w:tab w:val="right" w:pos="9355"/>
            </w:tabs>
            <w:jc w:val="right"/>
          </w:pPr>
          <w:r w:rsidRPr="002A752D">
            <w:t>ПТВР КМУ</w:t>
          </w:r>
        </w:p>
        <w:p w14:paraId="140F22D4" w14:textId="336E01DF" w:rsidR="00641EBD" w:rsidRDefault="00641EBD" w:rsidP="00105175">
          <w:pPr>
            <w:tabs>
              <w:tab w:val="center" w:pos="4677"/>
              <w:tab w:val="right" w:pos="9355"/>
            </w:tabs>
            <w:jc w:val="right"/>
          </w:pPr>
          <w:r w:rsidRPr="007524E1">
            <w:t xml:space="preserve">Версия </w:t>
          </w:r>
          <w:r>
            <w:t>1</w:t>
          </w:r>
        </w:p>
        <w:p w14:paraId="7A4C78C9" w14:textId="536EF02B" w:rsidR="00641EBD" w:rsidRPr="00105175" w:rsidRDefault="00641EBD" w:rsidP="00105175">
          <w:pPr>
            <w:tabs>
              <w:tab w:val="center" w:pos="4677"/>
              <w:tab w:val="right" w:pos="9355"/>
            </w:tabs>
            <w:jc w:val="right"/>
          </w:pPr>
          <w:r w:rsidRPr="00105175">
            <w:t xml:space="preserve">Страница </w:t>
          </w:r>
          <w:r w:rsidRPr="00105175">
            <w:rPr>
              <w:bCs/>
            </w:rPr>
            <w:fldChar w:fldCharType="begin"/>
          </w:r>
          <w:r w:rsidRPr="00105175">
            <w:rPr>
              <w:bCs/>
            </w:rPr>
            <w:instrText>PAGE  \* Arabic  \* MERGEFORMAT</w:instrText>
          </w:r>
          <w:r w:rsidRPr="00105175">
            <w:rPr>
              <w:bCs/>
            </w:rPr>
            <w:fldChar w:fldCharType="separate"/>
          </w:r>
          <w:r w:rsidR="00DD44C1">
            <w:rPr>
              <w:bCs/>
              <w:noProof/>
            </w:rPr>
            <w:t>18</w:t>
          </w:r>
          <w:r w:rsidRPr="00105175">
            <w:rPr>
              <w:bCs/>
            </w:rPr>
            <w:fldChar w:fldCharType="end"/>
          </w:r>
          <w:r w:rsidRPr="00105175">
            <w:t xml:space="preserve"> из </w:t>
          </w:r>
          <w:r w:rsidR="00D66F6B">
            <w:rPr>
              <w:bCs/>
            </w:rPr>
            <w:t>18</w:t>
          </w:r>
        </w:p>
      </w:tc>
    </w:tr>
    <w:tr w:rsidR="00641EBD" w:rsidRPr="007524E1" w14:paraId="770B3C78" w14:textId="77777777" w:rsidTr="00641EBD">
      <w:trPr>
        <w:jc w:val="center"/>
      </w:trPr>
      <w:tc>
        <w:tcPr>
          <w:tcW w:w="2996" w:type="pct"/>
        </w:tcPr>
        <w:p w14:paraId="61440B50" w14:textId="77777777" w:rsidR="00641EBD" w:rsidRPr="007524E1" w:rsidRDefault="00641EBD" w:rsidP="00105175">
          <w:pPr>
            <w:tabs>
              <w:tab w:val="center" w:pos="4677"/>
              <w:tab w:val="right" w:pos="9355"/>
            </w:tabs>
            <w:jc w:val="both"/>
          </w:pPr>
          <w:r w:rsidRPr="00EF176C">
            <w:t>Правила трудового (внутреннего) распорядка</w:t>
          </w:r>
        </w:p>
      </w:tc>
      <w:tc>
        <w:tcPr>
          <w:tcW w:w="2004" w:type="pct"/>
          <w:vMerge/>
        </w:tcPr>
        <w:p w14:paraId="0A72F41A" w14:textId="77777777" w:rsidR="00641EBD" w:rsidRPr="007524E1" w:rsidRDefault="00641EBD" w:rsidP="00105175">
          <w:pPr>
            <w:pStyle w:val="a3"/>
            <w:jc w:val="right"/>
            <w:rPr>
              <w:sz w:val="24"/>
              <w:szCs w:val="24"/>
            </w:rPr>
          </w:pPr>
        </w:p>
      </w:tc>
    </w:tr>
  </w:tbl>
  <w:p w14:paraId="443C2E3A" w14:textId="77777777" w:rsidR="00641EBD" w:rsidRPr="00EF00C1" w:rsidRDefault="00641EBD">
    <w:pPr>
      <w:pStyle w:val="a3"/>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72" w:type="pct"/>
      <w:jc w:val="center"/>
      <w:tblLook w:val="0000" w:firstRow="0" w:lastRow="0" w:firstColumn="0" w:lastColumn="0" w:noHBand="0" w:noVBand="0"/>
    </w:tblPr>
    <w:tblGrid>
      <w:gridCol w:w="5577"/>
      <w:gridCol w:w="3731"/>
    </w:tblGrid>
    <w:tr w:rsidR="00641EBD" w:rsidRPr="007524E1" w14:paraId="2B514393" w14:textId="77777777" w:rsidTr="000C07D7">
      <w:trPr>
        <w:jc w:val="center"/>
      </w:trPr>
      <w:tc>
        <w:tcPr>
          <w:tcW w:w="2996" w:type="pct"/>
        </w:tcPr>
        <w:p w14:paraId="75824BFD" w14:textId="77777777" w:rsidR="00641EBD" w:rsidRDefault="00641EBD" w:rsidP="00372A9D">
          <w:pPr>
            <w:tabs>
              <w:tab w:val="center" w:pos="4677"/>
              <w:tab w:val="right" w:pos="9355"/>
            </w:tabs>
            <w:jc w:val="both"/>
          </w:pPr>
          <w:r w:rsidRPr="007524E1">
            <w:t>НАО «Карагандинский медицинский университет»</w:t>
          </w:r>
        </w:p>
        <w:p w14:paraId="22AA2C43" w14:textId="77777777" w:rsidR="00641EBD" w:rsidRPr="007524E1" w:rsidRDefault="00641EBD" w:rsidP="00372A9D">
          <w:pPr>
            <w:tabs>
              <w:tab w:val="center" w:pos="4677"/>
              <w:tab w:val="right" w:pos="9355"/>
            </w:tabs>
            <w:jc w:val="both"/>
          </w:pPr>
        </w:p>
      </w:tc>
      <w:tc>
        <w:tcPr>
          <w:tcW w:w="2004" w:type="pct"/>
          <w:vMerge w:val="restart"/>
        </w:tcPr>
        <w:p w14:paraId="7570C9D9" w14:textId="204CA5C2" w:rsidR="00641EBD" w:rsidRPr="007524E1" w:rsidRDefault="002A752D" w:rsidP="00372A9D">
          <w:pPr>
            <w:tabs>
              <w:tab w:val="center" w:pos="4677"/>
              <w:tab w:val="right" w:pos="9355"/>
            </w:tabs>
            <w:jc w:val="right"/>
          </w:pPr>
          <w:r w:rsidRPr="002A752D">
            <w:t>ПТВР КМУ</w:t>
          </w:r>
        </w:p>
        <w:p w14:paraId="02FC7CED" w14:textId="77777777" w:rsidR="00641EBD" w:rsidRPr="007524E1" w:rsidRDefault="00641EBD" w:rsidP="00372A9D">
          <w:pPr>
            <w:tabs>
              <w:tab w:val="center" w:pos="4677"/>
              <w:tab w:val="right" w:pos="9355"/>
            </w:tabs>
            <w:jc w:val="right"/>
          </w:pPr>
          <w:r w:rsidRPr="007524E1">
            <w:t xml:space="preserve">Версия </w:t>
          </w:r>
          <w:r>
            <w:t>1</w:t>
          </w:r>
        </w:p>
      </w:tc>
    </w:tr>
    <w:tr w:rsidR="00641EBD" w:rsidRPr="007524E1" w14:paraId="4529DDC5" w14:textId="77777777" w:rsidTr="000C07D7">
      <w:trPr>
        <w:jc w:val="center"/>
      </w:trPr>
      <w:tc>
        <w:tcPr>
          <w:tcW w:w="2996" w:type="pct"/>
        </w:tcPr>
        <w:p w14:paraId="679A3013" w14:textId="73635F53" w:rsidR="00641EBD" w:rsidRPr="007524E1" w:rsidRDefault="00641EBD" w:rsidP="00372A9D">
          <w:pPr>
            <w:tabs>
              <w:tab w:val="center" w:pos="4677"/>
              <w:tab w:val="right" w:pos="9355"/>
            </w:tabs>
            <w:jc w:val="both"/>
          </w:pPr>
          <w:r w:rsidRPr="00EF176C">
            <w:t>Правила трудового (внутреннего) распорядка</w:t>
          </w:r>
        </w:p>
      </w:tc>
      <w:tc>
        <w:tcPr>
          <w:tcW w:w="2004" w:type="pct"/>
          <w:vMerge/>
        </w:tcPr>
        <w:p w14:paraId="2133394C" w14:textId="77777777" w:rsidR="00641EBD" w:rsidRPr="007524E1" w:rsidRDefault="00641EBD" w:rsidP="00372A9D">
          <w:pPr>
            <w:pStyle w:val="a3"/>
            <w:jc w:val="right"/>
            <w:rPr>
              <w:sz w:val="24"/>
              <w:szCs w:val="24"/>
            </w:rPr>
          </w:pPr>
        </w:p>
      </w:tc>
    </w:tr>
  </w:tbl>
  <w:p w14:paraId="722D9B24" w14:textId="77777777" w:rsidR="00641EBD" w:rsidRPr="00EF00C1" w:rsidRDefault="00641EBD">
    <w:pPr>
      <w:pStyle w:val="a3"/>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776" w:type="pct"/>
      <w:jc w:val="center"/>
      <w:tblLook w:val="0000" w:firstRow="0" w:lastRow="0" w:firstColumn="0" w:lastColumn="0" w:noHBand="0" w:noVBand="0"/>
    </w:tblPr>
    <w:tblGrid>
      <w:gridCol w:w="5577"/>
      <w:gridCol w:w="3364"/>
    </w:tblGrid>
    <w:tr w:rsidR="00641EBD" w:rsidRPr="007524E1" w14:paraId="526C6FD6" w14:textId="77777777" w:rsidTr="000C07D7">
      <w:trPr>
        <w:jc w:val="center"/>
      </w:trPr>
      <w:tc>
        <w:tcPr>
          <w:tcW w:w="3119" w:type="pct"/>
        </w:tcPr>
        <w:p w14:paraId="49A707CD" w14:textId="77777777" w:rsidR="00641EBD" w:rsidRPr="007524E1" w:rsidRDefault="00641EBD" w:rsidP="00372A9D">
          <w:pPr>
            <w:tabs>
              <w:tab w:val="center" w:pos="4677"/>
              <w:tab w:val="right" w:pos="9355"/>
            </w:tabs>
            <w:jc w:val="both"/>
          </w:pPr>
          <w:r>
            <w:t>«</w:t>
          </w:r>
          <w:r w:rsidRPr="00A74052">
            <w:t>Karaganda medical university</w:t>
          </w:r>
          <w:r>
            <w:t>»</w:t>
          </w:r>
          <w:r w:rsidRPr="00A74052">
            <w:t xml:space="preserve"> NCJSC</w:t>
          </w:r>
        </w:p>
      </w:tc>
      <w:tc>
        <w:tcPr>
          <w:tcW w:w="1881" w:type="pct"/>
        </w:tcPr>
        <w:p w14:paraId="576B9D3A" w14:textId="77777777" w:rsidR="002A752D" w:rsidRPr="007524E1" w:rsidRDefault="002A752D" w:rsidP="002A752D">
          <w:pPr>
            <w:tabs>
              <w:tab w:val="center" w:pos="4677"/>
              <w:tab w:val="right" w:pos="9355"/>
            </w:tabs>
            <w:jc w:val="right"/>
          </w:pPr>
          <w:r>
            <w:rPr>
              <w:lang w:val="en-US"/>
            </w:rPr>
            <w:t>LIR</w:t>
          </w:r>
          <w:r w:rsidRPr="007524E1">
            <w:t xml:space="preserve"> </w:t>
          </w:r>
          <w:r w:rsidRPr="00A74052">
            <w:t>KMU</w:t>
          </w:r>
        </w:p>
        <w:p w14:paraId="4DC324ED" w14:textId="77777777" w:rsidR="00641EBD" w:rsidRPr="007524E1" w:rsidRDefault="00641EBD" w:rsidP="00372A9D">
          <w:pPr>
            <w:tabs>
              <w:tab w:val="center" w:pos="4677"/>
              <w:tab w:val="right" w:pos="9355"/>
            </w:tabs>
            <w:jc w:val="right"/>
          </w:pPr>
          <w:r w:rsidRPr="00A74052">
            <w:t>Version</w:t>
          </w:r>
          <w:r w:rsidRPr="007524E1">
            <w:t xml:space="preserve"> </w:t>
          </w:r>
          <w:r>
            <w:t>1</w:t>
          </w:r>
        </w:p>
      </w:tc>
    </w:tr>
    <w:tr w:rsidR="00641EBD" w:rsidRPr="00A74052" w14:paraId="77C62F9B" w14:textId="77777777" w:rsidTr="000C07D7">
      <w:trPr>
        <w:jc w:val="center"/>
      </w:trPr>
      <w:tc>
        <w:tcPr>
          <w:tcW w:w="3119" w:type="pct"/>
        </w:tcPr>
        <w:p w14:paraId="250B597C" w14:textId="77777777" w:rsidR="00641EBD" w:rsidRPr="007524E1" w:rsidRDefault="00641EBD" w:rsidP="00372A9D">
          <w:pPr>
            <w:tabs>
              <w:tab w:val="center" w:pos="4677"/>
              <w:tab w:val="right" w:pos="9355"/>
            </w:tabs>
            <w:jc w:val="both"/>
          </w:pPr>
          <w:r>
            <w:rPr>
              <w:lang w:val="en-US"/>
            </w:rPr>
            <w:t>L</w:t>
          </w:r>
          <w:r w:rsidRPr="00A74052">
            <w:t xml:space="preserve">abour </w:t>
          </w:r>
          <w:r>
            <w:t>(</w:t>
          </w:r>
          <w:r>
            <w:rPr>
              <w:lang w:val="en-US"/>
            </w:rPr>
            <w:t>i</w:t>
          </w:r>
          <w:r w:rsidRPr="00A74052">
            <w:t>nternal</w:t>
          </w:r>
          <w:r>
            <w:t>)</w:t>
          </w:r>
          <w:r w:rsidRPr="00A74052">
            <w:t xml:space="preserve"> regulations</w:t>
          </w:r>
        </w:p>
      </w:tc>
      <w:tc>
        <w:tcPr>
          <w:tcW w:w="1881" w:type="pct"/>
        </w:tcPr>
        <w:p w14:paraId="3F749D60" w14:textId="130FABEA" w:rsidR="00641EBD" w:rsidRPr="00A74052" w:rsidRDefault="00641EBD" w:rsidP="00372A9D">
          <w:pPr>
            <w:pStyle w:val="a3"/>
            <w:jc w:val="right"/>
            <w:rPr>
              <w:sz w:val="24"/>
              <w:szCs w:val="24"/>
            </w:rPr>
          </w:pPr>
        </w:p>
      </w:tc>
    </w:tr>
  </w:tbl>
  <w:p w14:paraId="091D554F" w14:textId="77777777" w:rsidR="00641EBD" w:rsidRPr="00EF00C1" w:rsidRDefault="00641EBD">
    <w:pPr>
      <w:pStyle w:val="a3"/>
      <w:rPr>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776" w:type="pct"/>
      <w:jc w:val="center"/>
      <w:tblLook w:val="0000" w:firstRow="0" w:lastRow="0" w:firstColumn="0" w:lastColumn="0" w:noHBand="0" w:noVBand="0"/>
    </w:tblPr>
    <w:tblGrid>
      <w:gridCol w:w="5577"/>
      <w:gridCol w:w="3364"/>
    </w:tblGrid>
    <w:tr w:rsidR="00641EBD" w:rsidRPr="007524E1" w14:paraId="1A032B2E" w14:textId="77777777" w:rsidTr="000C07D7">
      <w:trPr>
        <w:jc w:val="center"/>
      </w:trPr>
      <w:tc>
        <w:tcPr>
          <w:tcW w:w="3119" w:type="pct"/>
        </w:tcPr>
        <w:p w14:paraId="4D5BC5AC" w14:textId="77777777" w:rsidR="00641EBD" w:rsidRPr="007524E1" w:rsidRDefault="00641EBD" w:rsidP="00372A9D">
          <w:pPr>
            <w:tabs>
              <w:tab w:val="center" w:pos="4677"/>
              <w:tab w:val="right" w:pos="9355"/>
            </w:tabs>
            <w:jc w:val="both"/>
          </w:pPr>
          <w:r>
            <w:t>«</w:t>
          </w:r>
          <w:r w:rsidRPr="00A74052">
            <w:t>Karaganda medical university</w:t>
          </w:r>
          <w:r>
            <w:t>»</w:t>
          </w:r>
          <w:r w:rsidRPr="00A74052">
            <w:t xml:space="preserve"> NCJSC</w:t>
          </w:r>
        </w:p>
      </w:tc>
      <w:tc>
        <w:tcPr>
          <w:tcW w:w="1881" w:type="pct"/>
        </w:tcPr>
        <w:p w14:paraId="54BB2436" w14:textId="34D1C38B" w:rsidR="00641EBD" w:rsidRPr="007524E1" w:rsidRDefault="002A752D" w:rsidP="00372A9D">
          <w:pPr>
            <w:tabs>
              <w:tab w:val="center" w:pos="4677"/>
              <w:tab w:val="right" w:pos="9355"/>
            </w:tabs>
            <w:jc w:val="right"/>
          </w:pPr>
          <w:r>
            <w:rPr>
              <w:lang w:val="en-US"/>
            </w:rPr>
            <w:t>LIR</w:t>
          </w:r>
          <w:r w:rsidR="00641EBD" w:rsidRPr="007524E1">
            <w:t xml:space="preserve"> </w:t>
          </w:r>
          <w:r w:rsidR="00641EBD" w:rsidRPr="00A74052">
            <w:t>KMU</w:t>
          </w:r>
        </w:p>
        <w:p w14:paraId="2A690575" w14:textId="77777777" w:rsidR="00641EBD" w:rsidRPr="007524E1" w:rsidRDefault="00641EBD" w:rsidP="00372A9D">
          <w:pPr>
            <w:tabs>
              <w:tab w:val="center" w:pos="4677"/>
              <w:tab w:val="right" w:pos="9355"/>
            </w:tabs>
            <w:jc w:val="right"/>
          </w:pPr>
          <w:r w:rsidRPr="00A74052">
            <w:t>Version</w:t>
          </w:r>
          <w:r w:rsidRPr="007524E1">
            <w:t xml:space="preserve"> </w:t>
          </w:r>
          <w:r>
            <w:t>1</w:t>
          </w:r>
        </w:p>
      </w:tc>
    </w:tr>
    <w:tr w:rsidR="00641EBD" w:rsidRPr="00A74052" w14:paraId="6263D637" w14:textId="77777777" w:rsidTr="000C07D7">
      <w:trPr>
        <w:jc w:val="center"/>
      </w:trPr>
      <w:tc>
        <w:tcPr>
          <w:tcW w:w="3119" w:type="pct"/>
        </w:tcPr>
        <w:p w14:paraId="069C36BE" w14:textId="77777777" w:rsidR="00641EBD" w:rsidRPr="007524E1" w:rsidRDefault="00641EBD" w:rsidP="00372A9D">
          <w:pPr>
            <w:tabs>
              <w:tab w:val="center" w:pos="4677"/>
              <w:tab w:val="right" w:pos="9355"/>
            </w:tabs>
            <w:jc w:val="both"/>
          </w:pPr>
          <w:r>
            <w:rPr>
              <w:lang w:val="en-US"/>
            </w:rPr>
            <w:t>L</w:t>
          </w:r>
          <w:r w:rsidRPr="00A74052">
            <w:t xml:space="preserve">abour </w:t>
          </w:r>
          <w:r>
            <w:t>(</w:t>
          </w:r>
          <w:r>
            <w:rPr>
              <w:lang w:val="en-US"/>
            </w:rPr>
            <w:t>i</w:t>
          </w:r>
          <w:r w:rsidRPr="00A74052">
            <w:t>nternal</w:t>
          </w:r>
          <w:r>
            <w:t>)</w:t>
          </w:r>
          <w:r w:rsidRPr="00A74052">
            <w:t xml:space="preserve"> regulations</w:t>
          </w:r>
        </w:p>
      </w:tc>
      <w:tc>
        <w:tcPr>
          <w:tcW w:w="1881" w:type="pct"/>
        </w:tcPr>
        <w:p w14:paraId="31ECBEE3" w14:textId="5EE10963" w:rsidR="00641EBD" w:rsidRPr="00041A63" w:rsidRDefault="00641EBD" w:rsidP="00372A9D">
          <w:pPr>
            <w:pStyle w:val="a3"/>
            <w:jc w:val="right"/>
            <w:rPr>
              <w:sz w:val="24"/>
              <w:szCs w:val="24"/>
              <w:lang w:val="en-US"/>
            </w:rPr>
          </w:pPr>
          <w:r w:rsidRPr="007716BF">
            <w:rPr>
              <w:sz w:val="24"/>
              <w:szCs w:val="24"/>
              <w:lang w:val="en-US"/>
            </w:rPr>
            <w:t>Page</w:t>
          </w:r>
          <w:r w:rsidRPr="007716BF">
            <w:rPr>
              <w:sz w:val="24"/>
              <w:szCs w:val="24"/>
            </w:rPr>
            <w:t xml:space="preserve"> </w:t>
          </w:r>
          <w:r w:rsidRPr="00105175">
            <w:rPr>
              <w:bCs/>
              <w:sz w:val="24"/>
              <w:szCs w:val="24"/>
            </w:rPr>
            <w:fldChar w:fldCharType="begin"/>
          </w:r>
          <w:r w:rsidRPr="00105175">
            <w:rPr>
              <w:bCs/>
              <w:sz w:val="24"/>
              <w:szCs w:val="24"/>
            </w:rPr>
            <w:instrText>PAGE  \* Arabic  \* MERGEFORMAT</w:instrText>
          </w:r>
          <w:r w:rsidRPr="00105175">
            <w:rPr>
              <w:bCs/>
              <w:sz w:val="24"/>
              <w:szCs w:val="24"/>
            </w:rPr>
            <w:fldChar w:fldCharType="separate"/>
          </w:r>
          <w:r w:rsidR="00DD44C1">
            <w:rPr>
              <w:bCs/>
              <w:noProof/>
              <w:sz w:val="24"/>
              <w:szCs w:val="24"/>
            </w:rPr>
            <w:t>3</w:t>
          </w:r>
          <w:r w:rsidRPr="00105175">
            <w:rPr>
              <w:bCs/>
              <w:sz w:val="24"/>
              <w:szCs w:val="24"/>
            </w:rPr>
            <w:fldChar w:fldCharType="end"/>
          </w:r>
          <w:r w:rsidRPr="00105175">
            <w:rPr>
              <w:sz w:val="24"/>
              <w:szCs w:val="24"/>
            </w:rPr>
            <w:t xml:space="preserve"> </w:t>
          </w:r>
          <w:r w:rsidRPr="007716BF">
            <w:rPr>
              <w:sz w:val="24"/>
              <w:szCs w:val="24"/>
              <w:lang w:val="en-US"/>
            </w:rPr>
            <w:t>from</w:t>
          </w:r>
          <w:r w:rsidRPr="007716BF">
            <w:rPr>
              <w:sz w:val="24"/>
              <w:szCs w:val="24"/>
            </w:rPr>
            <w:t xml:space="preserve"> </w:t>
          </w:r>
          <w:r>
            <w:rPr>
              <w:bCs/>
              <w:sz w:val="24"/>
              <w:szCs w:val="24"/>
            </w:rPr>
            <w:t>1</w:t>
          </w:r>
          <w:r>
            <w:rPr>
              <w:bCs/>
              <w:sz w:val="24"/>
              <w:szCs w:val="24"/>
              <w:lang w:val="en-US"/>
            </w:rPr>
            <w:t>6</w:t>
          </w:r>
        </w:p>
      </w:tc>
    </w:tr>
  </w:tbl>
  <w:p w14:paraId="2B1DEE53" w14:textId="77777777" w:rsidR="00641EBD" w:rsidRPr="00EF00C1" w:rsidRDefault="00641EBD">
    <w:pPr>
      <w:pStyle w:val="a3"/>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475F"/>
    <w:multiLevelType w:val="hybridMultilevel"/>
    <w:tmpl w:val="C2FE14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DE77AF"/>
    <w:multiLevelType w:val="hybridMultilevel"/>
    <w:tmpl w:val="FDB4AEF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21E6B99"/>
    <w:multiLevelType w:val="multilevel"/>
    <w:tmpl w:val="40544D66"/>
    <w:lvl w:ilvl="0">
      <w:start w:val="1"/>
      <w:numFmt w:val="decimal"/>
      <w:lvlText w:val="%1."/>
      <w:lvlJc w:val="left"/>
      <w:pPr>
        <w:ind w:left="720" w:hanging="360"/>
      </w:pPr>
      <w:rPr>
        <w:rFonts w:hint="default"/>
        <w:b/>
      </w:rPr>
    </w:lvl>
    <w:lvl w:ilvl="1">
      <w:start w:val="1"/>
      <w:numFmt w:val="decimal"/>
      <w:lvlText w:val="%2."/>
      <w:lvlJc w:val="left"/>
      <w:pPr>
        <w:ind w:left="2705" w:hanging="720"/>
      </w:pPr>
      <w:rPr>
        <w:rFonts w:hint="default"/>
        <w:b w:val="0"/>
      </w:rPr>
    </w:lvl>
    <w:lvl w:ilvl="2">
      <w:start w:val="1"/>
      <w:numFmt w:val="decimal"/>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2FC1AC7"/>
    <w:multiLevelType w:val="multilevel"/>
    <w:tmpl w:val="11D688F0"/>
    <w:lvl w:ilvl="0">
      <w:start w:val="1"/>
      <w:numFmt w:val="decimal"/>
      <w:lvlText w:val="%1."/>
      <w:lvlJc w:val="left"/>
      <w:pPr>
        <w:ind w:left="720" w:hanging="360"/>
      </w:pPr>
      <w:rPr>
        <w:rFonts w:hint="default"/>
        <w:b/>
      </w:rPr>
    </w:lvl>
    <w:lvl w:ilvl="1">
      <w:start w:val="1"/>
      <w:numFmt w:val="decimal"/>
      <w:lvlText w:val="%2."/>
      <w:lvlJc w:val="left"/>
      <w:pPr>
        <w:ind w:left="2705" w:hanging="720"/>
      </w:pPr>
      <w:rPr>
        <w:rFonts w:hint="default"/>
        <w:b w:val="0"/>
      </w:rPr>
    </w:lvl>
    <w:lvl w:ilvl="2">
      <w:start w:val="1"/>
      <w:numFmt w:val="decimal"/>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4DD477F"/>
    <w:multiLevelType w:val="multilevel"/>
    <w:tmpl w:val="50D67E60"/>
    <w:lvl w:ilvl="0">
      <w:start w:val="1"/>
      <w:numFmt w:val="decimal"/>
      <w:lvlText w:val="%1."/>
      <w:lvlJc w:val="left"/>
      <w:pPr>
        <w:ind w:left="720" w:hanging="360"/>
      </w:pPr>
      <w:rPr>
        <w:rFonts w:hint="default"/>
        <w:b/>
      </w:rPr>
    </w:lvl>
    <w:lvl w:ilvl="1">
      <w:start w:val="1"/>
      <w:numFmt w:val="decimal"/>
      <w:lvlText w:val="%2)"/>
      <w:lvlJc w:val="left"/>
      <w:pPr>
        <w:ind w:left="2705"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546106D"/>
    <w:multiLevelType w:val="hybridMultilevel"/>
    <w:tmpl w:val="9296019A"/>
    <w:lvl w:ilvl="0" w:tplc="3AE033E4">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66C1911"/>
    <w:multiLevelType w:val="hybridMultilevel"/>
    <w:tmpl w:val="C2FE14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84F7157"/>
    <w:multiLevelType w:val="hybridMultilevel"/>
    <w:tmpl w:val="C2FE14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92053BC"/>
    <w:multiLevelType w:val="hybridMultilevel"/>
    <w:tmpl w:val="44C80E0E"/>
    <w:lvl w:ilvl="0" w:tplc="18B8A358">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0BB12EA8"/>
    <w:multiLevelType w:val="multilevel"/>
    <w:tmpl w:val="50065258"/>
    <w:lvl w:ilvl="0">
      <w:start w:val="1"/>
      <w:numFmt w:val="decimal"/>
      <w:lvlText w:val="%1."/>
      <w:lvlJc w:val="left"/>
      <w:pPr>
        <w:ind w:left="720" w:hanging="360"/>
      </w:pPr>
      <w:rPr>
        <w:rFonts w:hint="default"/>
        <w:b/>
      </w:rPr>
    </w:lvl>
    <w:lvl w:ilvl="1">
      <w:start w:val="1"/>
      <w:numFmt w:val="decimal"/>
      <w:lvlText w:val="%2."/>
      <w:lvlJc w:val="left"/>
      <w:pPr>
        <w:ind w:left="2705" w:hanging="72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0BDF2158"/>
    <w:multiLevelType w:val="hybridMultilevel"/>
    <w:tmpl w:val="062E90D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0D6A58AD"/>
    <w:multiLevelType w:val="hybridMultilevel"/>
    <w:tmpl w:val="60BA4DF4"/>
    <w:lvl w:ilvl="0" w:tplc="FACC30C6">
      <w:start w:val="120"/>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0FD215C1"/>
    <w:multiLevelType w:val="hybridMultilevel"/>
    <w:tmpl w:val="83AE0C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1">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0BC3C2A"/>
    <w:multiLevelType w:val="multilevel"/>
    <w:tmpl w:val="5B2631CE"/>
    <w:lvl w:ilvl="0">
      <w:start w:val="1"/>
      <w:numFmt w:val="decimal"/>
      <w:lvlText w:val="%1."/>
      <w:lvlJc w:val="left"/>
      <w:pPr>
        <w:ind w:left="720" w:hanging="360"/>
      </w:pPr>
      <w:rPr>
        <w:rFonts w:hint="default"/>
        <w:b/>
      </w:rPr>
    </w:lvl>
    <w:lvl w:ilvl="1">
      <w:start w:val="1"/>
      <w:numFmt w:val="decimal"/>
      <w:lvlText w:val="%2."/>
      <w:lvlJc w:val="left"/>
      <w:pPr>
        <w:ind w:left="2705" w:hanging="720"/>
      </w:pPr>
      <w:rPr>
        <w:rFonts w:hint="default"/>
        <w:b w:val="0"/>
      </w:rPr>
    </w:lvl>
    <w:lvl w:ilvl="2">
      <w:start w:val="1"/>
      <w:numFmt w:val="decimal"/>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13931909"/>
    <w:multiLevelType w:val="hybridMultilevel"/>
    <w:tmpl w:val="36F8286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14291C92"/>
    <w:multiLevelType w:val="multilevel"/>
    <w:tmpl w:val="762CEC0A"/>
    <w:lvl w:ilvl="0">
      <w:start w:val="1"/>
      <w:numFmt w:val="decimal"/>
      <w:lvlText w:val="%1."/>
      <w:lvlJc w:val="left"/>
      <w:pPr>
        <w:ind w:left="720" w:hanging="360"/>
      </w:pPr>
      <w:rPr>
        <w:rFonts w:hint="default"/>
        <w:b/>
      </w:rPr>
    </w:lvl>
    <w:lvl w:ilvl="1">
      <w:start w:val="1"/>
      <w:numFmt w:val="decimal"/>
      <w:lvlText w:val="%2."/>
      <w:lvlJc w:val="left"/>
      <w:pPr>
        <w:ind w:left="2705" w:hanging="720"/>
      </w:pPr>
      <w:rPr>
        <w:rFonts w:hint="default"/>
        <w:b w:val="0"/>
      </w:rPr>
    </w:lvl>
    <w:lvl w:ilvl="2">
      <w:start w:val="1"/>
      <w:numFmt w:val="decimal"/>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14A40BA2"/>
    <w:multiLevelType w:val="multilevel"/>
    <w:tmpl w:val="F1E0D3FA"/>
    <w:lvl w:ilvl="0">
      <w:start w:val="1"/>
      <w:numFmt w:val="decimal"/>
      <w:lvlText w:val="%1."/>
      <w:lvlJc w:val="left"/>
      <w:pPr>
        <w:ind w:left="720" w:hanging="360"/>
      </w:pPr>
      <w:rPr>
        <w:rFonts w:hint="default"/>
        <w:b/>
      </w:rPr>
    </w:lvl>
    <w:lvl w:ilvl="1">
      <w:start w:val="1"/>
      <w:numFmt w:val="decimal"/>
      <w:lvlText w:val="%2."/>
      <w:lvlJc w:val="left"/>
      <w:pPr>
        <w:ind w:left="2705" w:hanging="720"/>
      </w:pPr>
      <w:rPr>
        <w:rFonts w:hint="default"/>
        <w:b w:val="0"/>
      </w:rPr>
    </w:lvl>
    <w:lvl w:ilvl="2">
      <w:start w:val="1"/>
      <w:numFmt w:val="decimal"/>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150B70C9"/>
    <w:multiLevelType w:val="multilevel"/>
    <w:tmpl w:val="43046E88"/>
    <w:lvl w:ilvl="0">
      <w:start w:val="1"/>
      <w:numFmt w:val="decimal"/>
      <w:lvlText w:val="%1."/>
      <w:lvlJc w:val="left"/>
      <w:pPr>
        <w:ind w:left="720" w:hanging="360"/>
      </w:pPr>
      <w:rPr>
        <w:rFonts w:hint="default"/>
        <w:b/>
      </w:rPr>
    </w:lvl>
    <w:lvl w:ilvl="1">
      <w:start w:val="1"/>
      <w:numFmt w:val="decimal"/>
      <w:lvlText w:val="%2."/>
      <w:lvlJc w:val="left"/>
      <w:pPr>
        <w:ind w:left="2705" w:hanging="720"/>
      </w:pPr>
      <w:rPr>
        <w:rFonts w:hint="default"/>
        <w:b w:val="0"/>
      </w:rPr>
    </w:lvl>
    <w:lvl w:ilvl="2">
      <w:start w:val="1"/>
      <w:numFmt w:val="decimal"/>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16660B34"/>
    <w:multiLevelType w:val="multilevel"/>
    <w:tmpl w:val="1BA84198"/>
    <w:lvl w:ilvl="0">
      <w:start w:val="1"/>
      <w:numFmt w:val="decimal"/>
      <w:lvlText w:val="%1."/>
      <w:lvlJc w:val="left"/>
      <w:pPr>
        <w:ind w:left="720" w:hanging="360"/>
      </w:pPr>
      <w:rPr>
        <w:rFonts w:hint="default"/>
        <w:b/>
      </w:rPr>
    </w:lvl>
    <w:lvl w:ilvl="1">
      <w:start w:val="1"/>
      <w:numFmt w:val="decimal"/>
      <w:lvlText w:val="%2."/>
      <w:lvlJc w:val="left"/>
      <w:pPr>
        <w:ind w:left="2705" w:hanging="720"/>
      </w:pPr>
      <w:rPr>
        <w:rFonts w:hint="default"/>
        <w:b w:val="0"/>
      </w:rPr>
    </w:lvl>
    <w:lvl w:ilvl="2">
      <w:start w:val="1"/>
      <w:numFmt w:val="decimal"/>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16B55401"/>
    <w:multiLevelType w:val="multilevel"/>
    <w:tmpl w:val="230AC114"/>
    <w:lvl w:ilvl="0">
      <w:start w:val="1"/>
      <w:numFmt w:val="decimal"/>
      <w:lvlText w:val="%1."/>
      <w:lvlJc w:val="left"/>
      <w:pPr>
        <w:ind w:left="720" w:hanging="360"/>
      </w:pPr>
      <w:rPr>
        <w:rFonts w:hint="default"/>
        <w:b/>
      </w:rPr>
    </w:lvl>
    <w:lvl w:ilvl="1">
      <w:start w:val="1"/>
      <w:numFmt w:val="decimal"/>
      <w:lvlText w:val="%2."/>
      <w:lvlJc w:val="left"/>
      <w:pPr>
        <w:ind w:left="2705" w:hanging="720"/>
      </w:pPr>
      <w:rPr>
        <w:rFonts w:hint="default"/>
        <w:b w:val="0"/>
      </w:rPr>
    </w:lvl>
    <w:lvl w:ilvl="2">
      <w:start w:val="1"/>
      <w:numFmt w:val="decimal"/>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1AC35742"/>
    <w:multiLevelType w:val="multilevel"/>
    <w:tmpl w:val="A76C494A"/>
    <w:lvl w:ilvl="0">
      <w:start w:val="1"/>
      <w:numFmt w:val="decimal"/>
      <w:lvlText w:val="%1."/>
      <w:lvlJc w:val="left"/>
      <w:pPr>
        <w:ind w:left="720" w:hanging="360"/>
      </w:pPr>
      <w:rPr>
        <w:rFonts w:hint="default"/>
        <w:b/>
      </w:rPr>
    </w:lvl>
    <w:lvl w:ilvl="1">
      <w:start w:val="1"/>
      <w:numFmt w:val="decimal"/>
      <w:lvlText w:val="%2."/>
      <w:lvlJc w:val="left"/>
      <w:pPr>
        <w:ind w:left="1080" w:hanging="720"/>
      </w:pPr>
      <w:rPr>
        <w:rFonts w:hint="default"/>
        <w:b w:val="0"/>
      </w:rPr>
    </w:lvl>
    <w:lvl w:ilvl="2">
      <w:start w:val="1"/>
      <w:numFmt w:val="decimal"/>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1AD62C52"/>
    <w:multiLevelType w:val="multilevel"/>
    <w:tmpl w:val="762CEC0A"/>
    <w:lvl w:ilvl="0">
      <w:start w:val="1"/>
      <w:numFmt w:val="decimal"/>
      <w:lvlText w:val="%1."/>
      <w:lvlJc w:val="left"/>
      <w:pPr>
        <w:ind w:left="720" w:hanging="360"/>
      </w:pPr>
      <w:rPr>
        <w:rFonts w:hint="default"/>
        <w:b/>
      </w:rPr>
    </w:lvl>
    <w:lvl w:ilvl="1">
      <w:start w:val="1"/>
      <w:numFmt w:val="decimal"/>
      <w:lvlText w:val="%2."/>
      <w:lvlJc w:val="left"/>
      <w:pPr>
        <w:ind w:left="2705" w:hanging="720"/>
      </w:pPr>
      <w:rPr>
        <w:rFonts w:hint="default"/>
        <w:b w:val="0"/>
      </w:rPr>
    </w:lvl>
    <w:lvl w:ilvl="2">
      <w:start w:val="1"/>
      <w:numFmt w:val="decimal"/>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1EB709E4"/>
    <w:multiLevelType w:val="hybridMultilevel"/>
    <w:tmpl w:val="83AE0C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1">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1A33565"/>
    <w:multiLevelType w:val="hybridMultilevel"/>
    <w:tmpl w:val="1CE874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53E74AC"/>
    <w:multiLevelType w:val="hybridMultilevel"/>
    <w:tmpl w:val="733E7F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7436049"/>
    <w:multiLevelType w:val="hybridMultilevel"/>
    <w:tmpl w:val="5D32B326"/>
    <w:lvl w:ilvl="0" w:tplc="6E6A392C">
      <w:start w:val="1"/>
      <w:numFmt w:val="decimal"/>
      <w:lvlText w:val="%1)"/>
      <w:lvlJc w:val="left"/>
      <w:pPr>
        <w:ind w:left="720" w:hanging="360"/>
      </w:pPr>
      <w:rPr>
        <w:rFonts w:ascii="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E7C1620"/>
    <w:multiLevelType w:val="multilevel"/>
    <w:tmpl w:val="011CE040"/>
    <w:lvl w:ilvl="0">
      <w:start w:val="2"/>
      <w:numFmt w:val="decimal"/>
      <w:lvlText w:val="%1."/>
      <w:lvlJc w:val="left"/>
      <w:pPr>
        <w:ind w:left="644" w:hanging="360"/>
      </w:pPr>
      <w:rPr>
        <w:rFonts w:hint="default"/>
        <w:b/>
      </w:rPr>
    </w:lvl>
    <w:lvl w:ilvl="1">
      <w:start w:val="1"/>
      <w:numFmt w:val="decimal"/>
      <w:isLgl/>
      <w:lvlText w:val="%1.%2."/>
      <w:lvlJc w:val="left"/>
      <w:pPr>
        <w:ind w:left="1288" w:hanging="720"/>
      </w:pPr>
      <w:rPr>
        <w:rFonts w:hint="default"/>
        <w:b w:val="0"/>
      </w:rPr>
    </w:lvl>
    <w:lvl w:ilvl="2">
      <w:start w:val="1"/>
      <w:numFmt w:val="decimal"/>
      <w:lvlText w:val="%3)"/>
      <w:lvlJc w:val="left"/>
      <w:pPr>
        <w:ind w:left="72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2F8822B0"/>
    <w:multiLevelType w:val="hybridMultilevel"/>
    <w:tmpl w:val="5D32B326"/>
    <w:lvl w:ilvl="0" w:tplc="6E6A392C">
      <w:start w:val="1"/>
      <w:numFmt w:val="decimal"/>
      <w:lvlText w:val="%1)"/>
      <w:lvlJc w:val="left"/>
      <w:pPr>
        <w:ind w:left="720" w:hanging="360"/>
      </w:pPr>
      <w:rPr>
        <w:rFonts w:ascii="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FCF53F9"/>
    <w:multiLevelType w:val="hybridMultilevel"/>
    <w:tmpl w:val="83AE0C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1">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3550FF3"/>
    <w:multiLevelType w:val="multilevel"/>
    <w:tmpl w:val="50D67E60"/>
    <w:lvl w:ilvl="0">
      <w:start w:val="1"/>
      <w:numFmt w:val="decimal"/>
      <w:lvlText w:val="%1."/>
      <w:lvlJc w:val="left"/>
      <w:pPr>
        <w:ind w:left="720" w:hanging="360"/>
      </w:pPr>
      <w:rPr>
        <w:rFonts w:hint="default"/>
        <w:b/>
      </w:rPr>
    </w:lvl>
    <w:lvl w:ilvl="1">
      <w:start w:val="1"/>
      <w:numFmt w:val="decimal"/>
      <w:lvlText w:val="%2)"/>
      <w:lvlJc w:val="left"/>
      <w:pPr>
        <w:ind w:left="2705"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34B71379"/>
    <w:multiLevelType w:val="multilevel"/>
    <w:tmpl w:val="50065258"/>
    <w:lvl w:ilvl="0">
      <w:start w:val="1"/>
      <w:numFmt w:val="decimal"/>
      <w:lvlText w:val="%1."/>
      <w:lvlJc w:val="left"/>
      <w:pPr>
        <w:ind w:left="720" w:hanging="360"/>
      </w:pPr>
      <w:rPr>
        <w:rFonts w:hint="default"/>
        <w:b/>
      </w:rPr>
    </w:lvl>
    <w:lvl w:ilvl="1">
      <w:start w:val="1"/>
      <w:numFmt w:val="decimal"/>
      <w:lvlText w:val="%2."/>
      <w:lvlJc w:val="left"/>
      <w:pPr>
        <w:ind w:left="2705" w:hanging="72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350709CE"/>
    <w:multiLevelType w:val="multilevel"/>
    <w:tmpl w:val="1BA84198"/>
    <w:lvl w:ilvl="0">
      <w:start w:val="1"/>
      <w:numFmt w:val="decimal"/>
      <w:lvlText w:val="%1."/>
      <w:lvlJc w:val="left"/>
      <w:pPr>
        <w:ind w:left="720" w:hanging="360"/>
      </w:pPr>
      <w:rPr>
        <w:rFonts w:hint="default"/>
        <w:b/>
      </w:rPr>
    </w:lvl>
    <w:lvl w:ilvl="1">
      <w:start w:val="1"/>
      <w:numFmt w:val="decimal"/>
      <w:lvlText w:val="%2."/>
      <w:lvlJc w:val="left"/>
      <w:pPr>
        <w:ind w:left="2705" w:hanging="720"/>
      </w:pPr>
      <w:rPr>
        <w:rFonts w:hint="default"/>
        <w:b w:val="0"/>
      </w:rPr>
    </w:lvl>
    <w:lvl w:ilvl="2">
      <w:start w:val="1"/>
      <w:numFmt w:val="decimal"/>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364E1DCF"/>
    <w:multiLevelType w:val="hybridMultilevel"/>
    <w:tmpl w:val="A880D1F0"/>
    <w:lvl w:ilvl="0" w:tplc="F026778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1">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67F6C7A"/>
    <w:multiLevelType w:val="multilevel"/>
    <w:tmpl w:val="387C60E8"/>
    <w:lvl w:ilvl="0">
      <w:start w:val="1"/>
      <w:numFmt w:val="decimal"/>
      <w:lvlText w:val="%1."/>
      <w:lvlJc w:val="left"/>
      <w:pPr>
        <w:ind w:left="720" w:hanging="360"/>
      </w:pPr>
      <w:rPr>
        <w:rFonts w:hint="default"/>
        <w:b/>
      </w:rPr>
    </w:lvl>
    <w:lvl w:ilvl="1">
      <w:start w:val="1"/>
      <w:numFmt w:val="decimal"/>
      <w:lvlText w:val="%2."/>
      <w:lvlJc w:val="left"/>
      <w:pPr>
        <w:ind w:left="2705" w:hanging="720"/>
      </w:pPr>
      <w:rPr>
        <w:rFonts w:hint="default"/>
        <w:b w:val="0"/>
      </w:rPr>
    </w:lvl>
    <w:lvl w:ilvl="2">
      <w:start w:val="1"/>
      <w:numFmt w:val="decimal"/>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37101050"/>
    <w:multiLevelType w:val="hybridMultilevel"/>
    <w:tmpl w:val="062E90D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38136F9F"/>
    <w:multiLevelType w:val="multilevel"/>
    <w:tmpl w:val="011CE040"/>
    <w:lvl w:ilvl="0">
      <w:start w:val="2"/>
      <w:numFmt w:val="decimal"/>
      <w:lvlText w:val="%1."/>
      <w:lvlJc w:val="left"/>
      <w:pPr>
        <w:ind w:left="644" w:hanging="360"/>
      </w:pPr>
      <w:rPr>
        <w:rFonts w:hint="default"/>
        <w:b/>
      </w:rPr>
    </w:lvl>
    <w:lvl w:ilvl="1">
      <w:start w:val="1"/>
      <w:numFmt w:val="decimal"/>
      <w:isLgl/>
      <w:lvlText w:val="%1.%2."/>
      <w:lvlJc w:val="left"/>
      <w:pPr>
        <w:ind w:left="1288" w:hanging="720"/>
      </w:pPr>
      <w:rPr>
        <w:rFonts w:hint="default"/>
        <w:b w:val="0"/>
      </w:rPr>
    </w:lvl>
    <w:lvl w:ilvl="2">
      <w:start w:val="1"/>
      <w:numFmt w:val="decimal"/>
      <w:lvlText w:val="%3)"/>
      <w:lvlJc w:val="left"/>
      <w:pPr>
        <w:ind w:left="72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381D6CD4"/>
    <w:multiLevelType w:val="hybridMultilevel"/>
    <w:tmpl w:val="95847894"/>
    <w:lvl w:ilvl="0" w:tplc="F026778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1">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A67529C"/>
    <w:multiLevelType w:val="hybridMultilevel"/>
    <w:tmpl w:val="34E45EB2"/>
    <w:lvl w:ilvl="0" w:tplc="5AE476F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3B074521"/>
    <w:multiLevelType w:val="hybridMultilevel"/>
    <w:tmpl w:val="34E45EB2"/>
    <w:lvl w:ilvl="0" w:tplc="5AE476F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4137122B"/>
    <w:multiLevelType w:val="multilevel"/>
    <w:tmpl w:val="11D688F0"/>
    <w:lvl w:ilvl="0">
      <w:start w:val="1"/>
      <w:numFmt w:val="decimal"/>
      <w:lvlText w:val="%1."/>
      <w:lvlJc w:val="left"/>
      <w:pPr>
        <w:ind w:left="720" w:hanging="360"/>
      </w:pPr>
      <w:rPr>
        <w:rFonts w:hint="default"/>
        <w:b/>
      </w:rPr>
    </w:lvl>
    <w:lvl w:ilvl="1">
      <w:start w:val="1"/>
      <w:numFmt w:val="decimal"/>
      <w:lvlText w:val="%2."/>
      <w:lvlJc w:val="left"/>
      <w:pPr>
        <w:ind w:left="2705" w:hanging="720"/>
      </w:pPr>
      <w:rPr>
        <w:rFonts w:hint="default"/>
        <w:b w:val="0"/>
      </w:rPr>
    </w:lvl>
    <w:lvl w:ilvl="2">
      <w:start w:val="1"/>
      <w:numFmt w:val="decimal"/>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42DB1957"/>
    <w:multiLevelType w:val="hybridMultilevel"/>
    <w:tmpl w:val="FDB4AEF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42F90B3B"/>
    <w:multiLevelType w:val="multilevel"/>
    <w:tmpl w:val="F09401BA"/>
    <w:lvl w:ilvl="0">
      <w:start w:val="1"/>
      <w:numFmt w:val="decimal"/>
      <w:lvlText w:val="%1."/>
      <w:lvlJc w:val="left"/>
      <w:pPr>
        <w:ind w:left="720" w:hanging="360"/>
      </w:pPr>
      <w:rPr>
        <w:rFonts w:hint="default"/>
        <w:b/>
      </w:rPr>
    </w:lvl>
    <w:lvl w:ilvl="1">
      <w:start w:val="1"/>
      <w:numFmt w:val="decimal"/>
      <w:lvlText w:val="%2."/>
      <w:lvlJc w:val="left"/>
      <w:pPr>
        <w:ind w:left="2705" w:hanging="72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43834B4E"/>
    <w:multiLevelType w:val="multilevel"/>
    <w:tmpl w:val="50D67E60"/>
    <w:lvl w:ilvl="0">
      <w:start w:val="1"/>
      <w:numFmt w:val="decimal"/>
      <w:lvlText w:val="%1."/>
      <w:lvlJc w:val="left"/>
      <w:pPr>
        <w:ind w:left="720" w:hanging="360"/>
      </w:pPr>
      <w:rPr>
        <w:rFonts w:hint="default"/>
        <w:b/>
      </w:rPr>
    </w:lvl>
    <w:lvl w:ilvl="1">
      <w:start w:val="1"/>
      <w:numFmt w:val="decimal"/>
      <w:lvlText w:val="%2)"/>
      <w:lvlJc w:val="left"/>
      <w:pPr>
        <w:ind w:left="2705"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45905B2B"/>
    <w:multiLevelType w:val="multilevel"/>
    <w:tmpl w:val="230AC114"/>
    <w:lvl w:ilvl="0">
      <w:start w:val="1"/>
      <w:numFmt w:val="decimal"/>
      <w:lvlText w:val="%1."/>
      <w:lvlJc w:val="left"/>
      <w:pPr>
        <w:ind w:left="720" w:hanging="360"/>
      </w:pPr>
      <w:rPr>
        <w:rFonts w:hint="default"/>
        <w:b/>
      </w:rPr>
    </w:lvl>
    <w:lvl w:ilvl="1">
      <w:start w:val="1"/>
      <w:numFmt w:val="decimal"/>
      <w:lvlText w:val="%2."/>
      <w:lvlJc w:val="left"/>
      <w:pPr>
        <w:ind w:left="2705" w:hanging="720"/>
      </w:pPr>
      <w:rPr>
        <w:rFonts w:hint="default"/>
        <w:b w:val="0"/>
      </w:rPr>
    </w:lvl>
    <w:lvl w:ilvl="2">
      <w:start w:val="1"/>
      <w:numFmt w:val="decimal"/>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461D0A1B"/>
    <w:multiLevelType w:val="multilevel"/>
    <w:tmpl w:val="11D688F0"/>
    <w:lvl w:ilvl="0">
      <w:start w:val="1"/>
      <w:numFmt w:val="decimal"/>
      <w:lvlText w:val="%1."/>
      <w:lvlJc w:val="left"/>
      <w:pPr>
        <w:ind w:left="720" w:hanging="360"/>
      </w:pPr>
      <w:rPr>
        <w:rFonts w:hint="default"/>
        <w:b/>
      </w:rPr>
    </w:lvl>
    <w:lvl w:ilvl="1">
      <w:start w:val="1"/>
      <w:numFmt w:val="decimal"/>
      <w:lvlText w:val="%2."/>
      <w:lvlJc w:val="left"/>
      <w:pPr>
        <w:ind w:left="2705" w:hanging="720"/>
      </w:pPr>
      <w:rPr>
        <w:rFonts w:hint="default"/>
        <w:b w:val="0"/>
      </w:rPr>
    </w:lvl>
    <w:lvl w:ilvl="2">
      <w:start w:val="1"/>
      <w:numFmt w:val="decimal"/>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46920B2A"/>
    <w:multiLevelType w:val="hybridMultilevel"/>
    <w:tmpl w:val="FDB4AEF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15:restartNumberingAfterBreak="0">
    <w:nsid w:val="47F00DDD"/>
    <w:multiLevelType w:val="hybridMultilevel"/>
    <w:tmpl w:val="1DD6DB5E"/>
    <w:lvl w:ilvl="0" w:tplc="F026778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1">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A804D56"/>
    <w:multiLevelType w:val="multilevel"/>
    <w:tmpl w:val="40544D66"/>
    <w:lvl w:ilvl="0">
      <w:start w:val="1"/>
      <w:numFmt w:val="decimal"/>
      <w:lvlText w:val="%1."/>
      <w:lvlJc w:val="left"/>
      <w:pPr>
        <w:ind w:left="720" w:hanging="360"/>
      </w:pPr>
      <w:rPr>
        <w:rFonts w:hint="default"/>
        <w:b/>
      </w:rPr>
    </w:lvl>
    <w:lvl w:ilvl="1">
      <w:start w:val="1"/>
      <w:numFmt w:val="decimal"/>
      <w:lvlText w:val="%2."/>
      <w:lvlJc w:val="left"/>
      <w:pPr>
        <w:ind w:left="2705" w:hanging="720"/>
      </w:pPr>
      <w:rPr>
        <w:rFonts w:hint="default"/>
        <w:b w:val="0"/>
      </w:rPr>
    </w:lvl>
    <w:lvl w:ilvl="2">
      <w:start w:val="1"/>
      <w:numFmt w:val="decimal"/>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55195971"/>
    <w:multiLevelType w:val="hybridMultilevel"/>
    <w:tmpl w:val="D0C8406C"/>
    <w:lvl w:ilvl="0" w:tplc="D7CAEC24">
      <w:start w:val="9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7D13A98"/>
    <w:multiLevelType w:val="multilevel"/>
    <w:tmpl w:val="230AC114"/>
    <w:lvl w:ilvl="0">
      <w:start w:val="1"/>
      <w:numFmt w:val="decimal"/>
      <w:lvlText w:val="%1."/>
      <w:lvlJc w:val="left"/>
      <w:pPr>
        <w:ind w:left="720" w:hanging="360"/>
      </w:pPr>
      <w:rPr>
        <w:rFonts w:hint="default"/>
        <w:b/>
      </w:rPr>
    </w:lvl>
    <w:lvl w:ilvl="1">
      <w:start w:val="1"/>
      <w:numFmt w:val="decimal"/>
      <w:lvlText w:val="%2."/>
      <w:lvlJc w:val="left"/>
      <w:pPr>
        <w:ind w:left="2705" w:hanging="720"/>
      </w:pPr>
      <w:rPr>
        <w:rFonts w:hint="default"/>
        <w:b w:val="0"/>
      </w:rPr>
    </w:lvl>
    <w:lvl w:ilvl="2">
      <w:start w:val="1"/>
      <w:numFmt w:val="decimal"/>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0" w15:restartNumberingAfterBreak="0">
    <w:nsid w:val="5A5077B0"/>
    <w:multiLevelType w:val="hybridMultilevel"/>
    <w:tmpl w:val="F092A6AE"/>
    <w:lvl w:ilvl="0" w:tplc="89C0F350">
      <w:start w:val="15"/>
      <w:numFmt w:val="decimal"/>
      <w:lvlText w:val="%1)"/>
      <w:lvlJc w:val="left"/>
      <w:pPr>
        <w:ind w:left="2174" w:hanging="360"/>
      </w:pPr>
      <w:rPr>
        <w:rFonts w:hint="default"/>
      </w:rPr>
    </w:lvl>
    <w:lvl w:ilvl="1" w:tplc="04190019" w:tentative="1">
      <w:start w:val="1"/>
      <w:numFmt w:val="lowerLetter"/>
      <w:lvlText w:val="%2."/>
      <w:lvlJc w:val="left"/>
      <w:pPr>
        <w:ind w:left="2894" w:hanging="360"/>
      </w:pPr>
    </w:lvl>
    <w:lvl w:ilvl="2" w:tplc="0419001B">
      <w:start w:val="1"/>
      <w:numFmt w:val="lowerRoman"/>
      <w:lvlText w:val="%3."/>
      <w:lvlJc w:val="right"/>
      <w:pPr>
        <w:ind w:left="3614" w:hanging="180"/>
      </w:pPr>
    </w:lvl>
    <w:lvl w:ilvl="3" w:tplc="0419000F" w:tentative="1">
      <w:start w:val="1"/>
      <w:numFmt w:val="decimal"/>
      <w:lvlText w:val="%4."/>
      <w:lvlJc w:val="left"/>
      <w:pPr>
        <w:ind w:left="4334" w:hanging="360"/>
      </w:pPr>
    </w:lvl>
    <w:lvl w:ilvl="4" w:tplc="04190019" w:tentative="1">
      <w:start w:val="1"/>
      <w:numFmt w:val="lowerLetter"/>
      <w:lvlText w:val="%5."/>
      <w:lvlJc w:val="left"/>
      <w:pPr>
        <w:ind w:left="5054" w:hanging="360"/>
      </w:pPr>
    </w:lvl>
    <w:lvl w:ilvl="5" w:tplc="0419001B" w:tentative="1">
      <w:start w:val="1"/>
      <w:numFmt w:val="lowerRoman"/>
      <w:lvlText w:val="%6."/>
      <w:lvlJc w:val="right"/>
      <w:pPr>
        <w:ind w:left="5774" w:hanging="180"/>
      </w:pPr>
    </w:lvl>
    <w:lvl w:ilvl="6" w:tplc="0419000F" w:tentative="1">
      <w:start w:val="1"/>
      <w:numFmt w:val="decimal"/>
      <w:lvlText w:val="%7."/>
      <w:lvlJc w:val="left"/>
      <w:pPr>
        <w:ind w:left="6494" w:hanging="360"/>
      </w:pPr>
    </w:lvl>
    <w:lvl w:ilvl="7" w:tplc="04190019" w:tentative="1">
      <w:start w:val="1"/>
      <w:numFmt w:val="lowerLetter"/>
      <w:lvlText w:val="%8."/>
      <w:lvlJc w:val="left"/>
      <w:pPr>
        <w:ind w:left="7214" w:hanging="360"/>
      </w:pPr>
    </w:lvl>
    <w:lvl w:ilvl="8" w:tplc="0419001B" w:tentative="1">
      <w:start w:val="1"/>
      <w:numFmt w:val="lowerRoman"/>
      <w:lvlText w:val="%9."/>
      <w:lvlJc w:val="right"/>
      <w:pPr>
        <w:ind w:left="7934" w:hanging="180"/>
      </w:pPr>
    </w:lvl>
  </w:abstractNum>
  <w:abstractNum w:abstractNumId="51" w15:restartNumberingAfterBreak="0">
    <w:nsid w:val="5B050B26"/>
    <w:multiLevelType w:val="hybridMultilevel"/>
    <w:tmpl w:val="36F8286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2" w15:restartNumberingAfterBreak="0">
    <w:nsid w:val="64A9037B"/>
    <w:multiLevelType w:val="hybridMultilevel"/>
    <w:tmpl w:val="1CE874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4DB5EE1"/>
    <w:multiLevelType w:val="multilevel"/>
    <w:tmpl w:val="387C60E8"/>
    <w:lvl w:ilvl="0">
      <w:start w:val="1"/>
      <w:numFmt w:val="decimal"/>
      <w:lvlText w:val="%1."/>
      <w:lvlJc w:val="left"/>
      <w:pPr>
        <w:ind w:left="720" w:hanging="360"/>
      </w:pPr>
      <w:rPr>
        <w:rFonts w:hint="default"/>
        <w:b/>
      </w:rPr>
    </w:lvl>
    <w:lvl w:ilvl="1">
      <w:start w:val="1"/>
      <w:numFmt w:val="decimal"/>
      <w:lvlText w:val="%2."/>
      <w:lvlJc w:val="left"/>
      <w:pPr>
        <w:ind w:left="2705" w:hanging="720"/>
      </w:pPr>
      <w:rPr>
        <w:rFonts w:hint="default"/>
        <w:b w:val="0"/>
      </w:rPr>
    </w:lvl>
    <w:lvl w:ilvl="2">
      <w:start w:val="1"/>
      <w:numFmt w:val="decimal"/>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4" w15:restartNumberingAfterBreak="0">
    <w:nsid w:val="654C51FA"/>
    <w:multiLevelType w:val="multilevel"/>
    <w:tmpl w:val="5B2631CE"/>
    <w:lvl w:ilvl="0">
      <w:start w:val="1"/>
      <w:numFmt w:val="decimal"/>
      <w:lvlText w:val="%1."/>
      <w:lvlJc w:val="left"/>
      <w:pPr>
        <w:ind w:left="720" w:hanging="360"/>
      </w:pPr>
      <w:rPr>
        <w:rFonts w:hint="default"/>
        <w:b/>
      </w:rPr>
    </w:lvl>
    <w:lvl w:ilvl="1">
      <w:start w:val="1"/>
      <w:numFmt w:val="decimal"/>
      <w:lvlText w:val="%2."/>
      <w:lvlJc w:val="left"/>
      <w:pPr>
        <w:ind w:left="2705" w:hanging="720"/>
      </w:pPr>
      <w:rPr>
        <w:rFonts w:hint="default"/>
        <w:b w:val="0"/>
      </w:rPr>
    </w:lvl>
    <w:lvl w:ilvl="2">
      <w:start w:val="1"/>
      <w:numFmt w:val="decimal"/>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5" w15:restartNumberingAfterBreak="0">
    <w:nsid w:val="65595654"/>
    <w:multiLevelType w:val="hybridMultilevel"/>
    <w:tmpl w:val="34E45EB2"/>
    <w:lvl w:ilvl="0" w:tplc="5AE476F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6" w15:restartNumberingAfterBreak="0">
    <w:nsid w:val="69AB2200"/>
    <w:multiLevelType w:val="hybridMultilevel"/>
    <w:tmpl w:val="06B839C4"/>
    <w:lvl w:ilvl="0" w:tplc="F026778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1">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AF20911"/>
    <w:multiLevelType w:val="multilevel"/>
    <w:tmpl w:val="1BA84198"/>
    <w:lvl w:ilvl="0">
      <w:start w:val="1"/>
      <w:numFmt w:val="decimal"/>
      <w:lvlText w:val="%1."/>
      <w:lvlJc w:val="left"/>
      <w:pPr>
        <w:ind w:left="720" w:hanging="360"/>
      </w:pPr>
      <w:rPr>
        <w:rFonts w:hint="default"/>
        <w:b/>
      </w:rPr>
    </w:lvl>
    <w:lvl w:ilvl="1">
      <w:start w:val="1"/>
      <w:numFmt w:val="decimal"/>
      <w:lvlText w:val="%2."/>
      <w:lvlJc w:val="left"/>
      <w:pPr>
        <w:ind w:left="2705" w:hanging="720"/>
      </w:pPr>
      <w:rPr>
        <w:rFonts w:hint="default"/>
        <w:b w:val="0"/>
      </w:rPr>
    </w:lvl>
    <w:lvl w:ilvl="2">
      <w:start w:val="1"/>
      <w:numFmt w:val="decimal"/>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8" w15:restartNumberingAfterBreak="0">
    <w:nsid w:val="6DDC5C39"/>
    <w:multiLevelType w:val="hybridMultilevel"/>
    <w:tmpl w:val="36F8286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9" w15:restartNumberingAfterBreak="0">
    <w:nsid w:val="6FE16601"/>
    <w:multiLevelType w:val="hybridMultilevel"/>
    <w:tmpl w:val="1CE874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008292B"/>
    <w:multiLevelType w:val="hybridMultilevel"/>
    <w:tmpl w:val="5D32B326"/>
    <w:lvl w:ilvl="0" w:tplc="6E6A392C">
      <w:start w:val="1"/>
      <w:numFmt w:val="decimal"/>
      <w:lvlText w:val="%1)"/>
      <w:lvlJc w:val="left"/>
      <w:pPr>
        <w:ind w:left="720" w:hanging="360"/>
      </w:pPr>
      <w:rPr>
        <w:rFonts w:ascii="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0617FF4"/>
    <w:multiLevelType w:val="multilevel"/>
    <w:tmpl w:val="F1E0D3FA"/>
    <w:lvl w:ilvl="0">
      <w:start w:val="1"/>
      <w:numFmt w:val="decimal"/>
      <w:lvlText w:val="%1."/>
      <w:lvlJc w:val="left"/>
      <w:pPr>
        <w:ind w:left="720" w:hanging="360"/>
      </w:pPr>
      <w:rPr>
        <w:rFonts w:hint="default"/>
        <w:b/>
      </w:rPr>
    </w:lvl>
    <w:lvl w:ilvl="1">
      <w:start w:val="1"/>
      <w:numFmt w:val="decimal"/>
      <w:lvlText w:val="%2."/>
      <w:lvlJc w:val="left"/>
      <w:pPr>
        <w:ind w:left="2705" w:hanging="720"/>
      </w:pPr>
      <w:rPr>
        <w:rFonts w:hint="default"/>
        <w:b w:val="0"/>
      </w:rPr>
    </w:lvl>
    <w:lvl w:ilvl="2">
      <w:start w:val="1"/>
      <w:numFmt w:val="decimal"/>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2" w15:restartNumberingAfterBreak="0">
    <w:nsid w:val="71F052E3"/>
    <w:multiLevelType w:val="multilevel"/>
    <w:tmpl w:val="A76C494A"/>
    <w:lvl w:ilvl="0">
      <w:start w:val="1"/>
      <w:numFmt w:val="decimal"/>
      <w:lvlText w:val="%1."/>
      <w:lvlJc w:val="left"/>
      <w:pPr>
        <w:ind w:left="720" w:hanging="360"/>
      </w:pPr>
      <w:rPr>
        <w:rFonts w:hint="default"/>
        <w:b/>
      </w:rPr>
    </w:lvl>
    <w:lvl w:ilvl="1">
      <w:start w:val="1"/>
      <w:numFmt w:val="decimal"/>
      <w:lvlText w:val="%2."/>
      <w:lvlJc w:val="left"/>
      <w:pPr>
        <w:ind w:left="1080" w:hanging="720"/>
      </w:pPr>
      <w:rPr>
        <w:rFonts w:hint="default"/>
        <w:b w:val="0"/>
      </w:rPr>
    </w:lvl>
    <w:lvl w:ilvl="2">
      <w:start w:val="1"/>
      <w:numFmt w:val="decimal"/>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3" w15:restartNumberingAfterBreak="0">
    <w:nsid w:val="730C5DE9"/>
    <w:multiLevelType w:val="multilevel"/>
    <w:tmpl w:val="762CEC0A"/>
    <w:lvl w:ilvl="0">
      <w:start w:val="1"/>
      <w:numFmt w:val="decimal"/>
      <w:lvlText w:val="%1."/>
      <w:lvlJc w:val="left"/>
      <w:pPr>
        <w:ind w:left="720" w:hanging="360"/>
      </w:pPr>
      <w:rPr>
        <w:rFonts w:hint="default"/>
        <w:b/>
      </w:rPr>
    </w:lvl>
    <w:lvl w:ilvl="1">
      <w:start w:val="1"/>
      <w:numFmt w:val="decimal"/>
      <w:lvlText w:val="%2."/>
      <w:lvlJc w:val="left"/>
      <w:pPr>
        <w:ind w:left="2705" w:hanging="720"/>
      </w:pPr>
      <w:rPr>
        <w:rFonts w:hint="default"/>
        <w:b w:val="0"/>
      </w:rPr>
    </w:lvl>
    <w:lvl w:ilvl="2">
      <w:start w:val="1"/>
      <w:numFmt w:val="decimal"/>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4" w15:restartNumberingAfterBreak="0">
    <w:nsid w:val="73903348"/>
    <w:multiLevelType w:val="multilevel"/>
    <w:tmpl w:val="387C60E8"/>
    <w:lvl w:ilvl="0">
      <w:start w:val="1"/>
      <w:numFmt w:val="decimal"/>
      <w:lvlText w:val="%1."/>
      <w:lvlJc w:val="left"/>
      <w:pPr>
        <w:ind w:left="720" w:hanging="360"/>
      </w:pPr>
      <w:rPr>
        <w:rFonts w:hint="default"/>
        <w:b/>
      </w:rPr>
    </w:lvl>
    <w:lvl w:ilvl="1">
      <w:start w:val="1"/>
      <w:numFmt w:val="decimal"/>
      <w:lvlText w:val="%2."/>
      <w:lvlJc w:val="left"/>
      <w:pPr>
        <w:ind w:left="2705" w:hanging="720"/>
      </w:pPr>
      <w:rPr>
        <w:rFonts w:hint="default"/>
        <w:b w:val="0"/>
      </w:rPr>
    </w:lvl>
    <w:lvl w:ilvl="2">
      <w:start w:val="1"/>
      <w:numFmt w:val="decimal"/>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5" w15:restartNumberingAfterBreak="0">
    <w:nsid w:val="75B97E25"/>
    <w:multiLevelType w:val="hybridMultilevel"/>
    <w:tmpl w:val="062E90D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6" w15:restartNumberingAfterBreak="0">
    <w:nsid w:val="75C72CA2"/>
    <w:multiLevelType w:val="multilevel"/>
    <w:tmpl w:val="43046E88"/>
    <w:lvl w:ilvl="0">
      <w:start w:val="1"/>
      <w:numFmt w:val="decimal"/>
      <w:lvlText w:val="%1."/>
      <w:lvlJc w:val="left"/>
      <w:pPr>
        <w:ind w:left="720" w:hanging="360"/>
      </w:pPr>
      <w:rPr>
        <w:rFonts w:hint="default"/>
        <w:b/>
      </w:rPr>
    </w:lvl>
    <w:lvl w:ilvl="1">
      <w:start w:val="1"/>
      <w:numFmt w:val="decimal"/>
      <w:lvlText w:val="%2."/>
      <w:lvlJc w:val="left"/>
      <w:pPr>
        <w:ind w:left="2705" w:hanging="720"/>
      </w:pPr>
      <w:rPr>
        <w:rFonts w:hint="default"/>
        <w:b w:val="0"/>
      </w:rPr>
    </w:lvl>
    <w:lvl w:ilvl="2">
      <w:start w:val="1"/>
      <w:numFmt w:val="decimal"/>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7" w15:restartNumberingAfterBreak="0">
    <w:nsid w:val="769A324D"/>
    <w:multiLevelType w:val="multilevel"/>
    <w:tmpl w:val="43046E88"/>
    <w:lvl w:ilvl="0">
      <w:start w:val="1"/>
      <w:numFmt w:val="decimal"/>
      <w:lvlText w:val="%1."/>
      <w:lvlJc w:val="left"/>
      <w:pPr>
        <w:ind w:left="720" w:hanging="360"/>
      </w:pPr>
      <w:rPr>
        <w:rFonts w:hint="default"/>
        <w:b/>
      </w:rPr>
    </w:lvl>
    <w:lvl w:ilvl="1">
      <w:start w:val="1"/>
      <w:numFmt w:val="decimal"/>
      <w:lvlText w:val="%2."/>
      <w:lvlJc w:val="left"/>
      <w:pPr>
        <w:ind w:left="2705" w:hanging="720"/>
      </w:pPr>
      <w:rPr>
        <w:rFonts w:hint="default"/>
        <w:b w:val="0"/>
      </w:rPr>
    </w:lvl>
    <w:lvl w:ilvl="2">
      <w:start w:val="1"/>
      <w:numFmt w:val="decimal"/>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8" w15:restartNumberingAfterBreak="0">
    <w:nsid w:val="77EE43F7"/>
    <w:multiLevelType w:val="multilevel"/>
    <w:tmpl w:val="40544D66"/>
    <w:lvl w:ilvl="0">
      <w:start w:val="1"/>
      <w:numFmt w:val="decimal"/>
      <w:lvlText w:val="%1."/>
      <w:lvlJc w:val="left"/>
      <w:pPr>
        <w:ind w:left="720" w:hanging="360"/>
      </w:pPr>
      <w:rPr>
        <w:rFonts w:hint="default"/>
        <w:b/>
      </w:rPr>
    </w:lvl>
    <w:lvl w:ilvl="1">
      <w:start w:val="1"/>
      <w:numFmt w:val="decimal"/>
      <w:lvlText w:val="%2."/>
      <w:lvlJc w:val="left"/>
      <w:pPr>
        <w:ind w:left="2705" w:hanging="720"/>
      </w:pPr>
      <w:rPr>
        <w:rFonts w:hint="default"/>
        <w:b w:val="0"/>
      </w:rPr>
    </w:lvl>
    <w:lvl w:ilvl="2">
      <w:start w:val="1"/>
      <w:numFmt w:val="decimal"/>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9" w15:restartNumberingAfterBreak="0">
    <w:nsid w:val="788307D4"/>
    <w:multiLevelType w:val="hybridMultilevel"/>
    <w:tmpl w:val="168EA6EA"/>
    <w:lvl w:ilvl="0" w:tplc="3FD0998E">
      <w:start w:val="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8977824"/>
    <w:multiLevelType w:val="hybridMultilevel"/>
    <w:tmpl w:val="733E7F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A5275C8"/>
    <w:multiLevelType w:val="multilevel"/>
    <w:tmpl w:val="5B2631CE"/>
    <w:lvl w:ilvl="0">
      <w:start w:val="1"/>
      <w:numFmt w:val="decimal"/>
      <w:lvlText w:val="%1."/>
      <w:lvlJc w:val="left"/>
      <w:pPr>
        <w:ind w:left="720" w:hanging="360"/>
      </w:pPr>
      <w:rPr>
        <w:rFonts w:hint="default"/>
        <w:b/>
      </w:rPr>
    </w:lvl>
    <w:lvl w:ilvl="1">
      <w:start w:val="1"/>
      <w:numFmt w:val="decimal"/>
      <w:lvlText w:val="%2."/>
      <w:lvlJc w:val="left"/>
      <w:pPr>
        <w:ind w:left="2705" w:hanging="720"/>
      </w:pPr>
      <w:rPr>
        <w:rFonts w:hint="default"/>
        <w:b w:val="0"/>
      </w:rPr>
    </w:lvl>
    <w:lvl w:ilvl="2">
      <w:start w:val="1"/>
      <w:numFmt w:val="decimal"/>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2" w15:restartNumberingAfterBreak="0">
    <w:nsid w:val="7C021CE0"/>
    <w:multiLevelType w:val="multilevel"/>
    <w:tmpl w:val="A76C494A"/>
    <w:lvl w:ilvl="0">
      <w:start w:val="1"/>
      <w:numFmt w:val="decimal"/>
      <w:lvlText w:val="%1."/>
      <w:lvlJc w:val="left"/>
      <w:pPr>
        <w:ind w:left="720" w:hanging="360"/>
      </w:pPr>
      <w:rPr>
        <w:rFonts w:hint="default"/>
        <w:b/>
      </w:rPr>
    </w:lvl>
    <w:lvl w:ilvl="1">
      <w:start w:val="1"/>
      <w:numFmt w:val="decimal"/>
      <w:lvlText w:val="%2."/>
      <w:lvlJc w:val="left"/>
      <w:pPr>
        <w:ind w:left="1080" w:hanging="720"/>
      </w:pPr>
      <w:rPr>
        <w:rFonts w:hint="default"/>
        <w:b w:val="0"/>
      </w:rPr>
    </w:lvl>
    <w:lvl w:ilvl="2">
      <w:start w:val="1"/>
      <w:numFmt w:val="decimal"/>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3" w15:restartNumberingAfterBreak="0">
    <w:nsid w:val="7D196CD8"/>
    <w:multiLevelType w:val="multilevel"/>
    <w:tmpl w:val="F1E0D3FA"/>
    <w:lvl w:ilvl="0">
      <w:start w:val="1"/>
      <w:numFmt w:val="decimal"/>
      <w:lvlText w:val="%1."/>
      <w:lvlJc w:val="left"/>
      <w:pPr>
        <w:ind w:left="720" w:hanging="360"/>
      </w:pPr>
      <w:rPr>
        <w:rFonts w:hint="default"/>
        <w:b/>
      </w:rPr>
    </w:lvl>
    <w:lvl w:ilvl="1">
      <w:start w:val="1"/>
      <w:numFmt w:val="decimal"/>
      <w:lvlText w:val="%2."/>
      <w:lvlJc w:val="left"/>
      <w:pPr>
        <w:ind w:left="2705" w:hanging="720"/>
      </w:pPr>
      <w:rPr>
        <w:rFonts w:hint="default"/>
        <w:b w:val="0"/>
      </w:rPr>
    </w:lvl>
    <w:lvl w:ilvl="2">
      <w:start w:val="1"/>
      <w:numFmt w:val="decimal"/>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4" w15:restartNumberingAfterBreak="0">
    <w:nsid w:val="7F2B72AF"/>
    <w:multiLevelType w:val="hybridMultilevel"/>
    <w:tmpl w:val="733E7F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35"/>
  </w:num>
  <w:num w:numId="3">
    <w:abstractNumId w:val="20"/>
  </w:num>
  <w:num w:numId="4">
    <w:abstractNumId w:val="34"/>
  </w:num>
  <w:num w:numId="5">
    <w:abstractNumId w:val="45"/>
  </w:num>
  <w:num w:numId="6">
    <w:abstractNumId w:val="24"/>
  </w:num>
  <w:num w:numId="7">
    <w:abstractNumId w:val="28"/>
  </w:num>
  <w:num w:numId="8">
    <w:abstractNumId w:val="56"/>
  </w:num>
  <w:num w:numId="9">
    <w:abstractNumId w:val="36"/>
  </w:num>
  <w:num w:numId="10">
    <w:abstractNumId w:val="32"/>
  </w:num>
  <w:num w:numId="11">
    <w:abstractNumId w:val="46"/>
  </w:num>
  <w:num w:numId="12">
    <w:abstractNumId w:val="64"/>
  </w:num>
  <w:num w:numId="13">
    <w:abstractNumId w:val="15"/>
  </w:num>
  <w:num w:numId="14">
    <w:abstractNumId w:val="3"/>
  </w:num>
  <w:num w:numId="15">
    <w:abstractNumId w:val="18"/>
  </w:num>
  <w:num w:numId="16">
    <w:abstractNumId w:val="68"/>
  </w:num>
  <w:num w:numId="17">
    <w:abstractNumId w:val="69"/>
  </w:num>
  <w:num w:numId="18">
    <w:abstractNumId w:val="54"/>
  </w:num>
  <w:num w:numId="19">
    <w:abstractNumId w:val="17"/>
  </w:num>
  <w:num w:numId="20">
    <w:abstractNumId w:val="4"/>
  </w:num>
  <w:num w:numId="21">
    <w:abstractNumId w:val="59"/>
  </w:num>
  <w:num w:numId="22">
    <w:abstractNumId w:val="61"/>
  </w:num>
  <w:num w:numId="23">
    <w:abstractNumId w:val="27"/>
  </w:num>
  <w:num w:numId="24">
    <w:abstractNumId w:val="49"/>
  </w:num>
  <w:num w:numId="25">
    <w:abstractNumId w:val="6"/>
  </w:num>
  <w:num w:numId="26">
    <w:abstractNumId w:val="14"/>
  </w:num>
  <w:num w:numId="27">
    <w:abstractNumId w:val="37"/>
  </w:num>
  <w:num w:numId="28">
    <w:abstractNumId w:val="48"/>
  </w:num>
  <w:num w:numId="29">
    <w:abstractNumId w:val="11"/>
  </w:num>
  <w:num w:numId="30">
    <w:abstractNumId w:val="50"/>
  </w:num>
  <w:num w:numId="31">
    <w:abstractNumId w:val="74"/>
  </w:num>
  <w:num w:numId="32">
    <w:abstractNumId w:val="53"/>
  </w:num>
  <w:num w:numId="33">
    <w:abstractNumId w:val="21"/>
  </w:num>
  <w:num w:numId="34">
    <w:abstractNumId w:val="44"/>
  </w:num>
  <w:num w:numId="35">
    <w:abstractNumId w:val="31"/>
  </w:num>
  <w:num w:numId="36">
    <w:abstractNumId w:val="2"/>
  </w:num>
  <w:num w:numId="37">
    <w:abstractNumId w:val="66"/>
  </w:num>
  <w:num w:numId="38">
    <w:abstractNumId w:val="29"/>
  </w:num>
  <w:num w:numId="39">
    <w:abstractNumId w:val="22"/>
  </w:num>
  <w:num w:numId="40">
    <w:abstractNumId w:val="16"/>
  </w:num>
  <w:num w:numId="41">
    <w:abstractNumId w:val="23"/>
  </w:num>
  <w:num w:numId="42">
    <w:abstractNumId w:val="25"/>
  </w:num>
  <w:num w:numId="43">
    <w:abstractNumId w:val="19"/>
  </w:num>
  <w:num w:numId="44">
    <w:abstractNumId w:val="58"/>
  </w:num>
  <w:num w:numId="45">
    <w:abstractNumId w:val="9"/>
  </w:num>
  <w:num w:numId="46">
    <w:abstractNumId w:val="62"/>
  </w:num>
  <w:num w:numId="47">
    <w:abstractNumId w:val="38"/>
  </w:num>
  <w:num w:numId="48">
    <w:abstractNumId w:val="70"/>
  </w:num>
  <w:num w:numId="49">
    <w:abstractNumId w:val="33"/>
  </w:num>
  <w:num w:numId="50">
    <w:abstractNumId w:val="63"/>
  </w:num>
  <w:num w:numId="51">
    <w:abstractNumId w:val="39"/>
  </w:num>
  <w:num w:numId="52">
    <w:abstractNumId w:val="57"/>
  </w:num>
  <w:num w:numId="53">
    <w:abstractNumId w:val="71"/>
  </w:num>
  <w:num w:numId="54">
    <w:abstractNumId w:val="67"/>
  </w:num>
  <w:num w:numId="55">
    <w:abstractNumId w:val="42"/>
  </w:num>
  <w:num w:numId="56">
    <w:abstractNumId w:val="12"/>
  </w:num>
  <w:num w:numId="57">
    <w:abstractNumId w:val="52"/>
  </w:num>
  <w:num w:numId="58">
    <w:abstractNumId w:val="60"/>
  </w:num>
  <w:num w:numId="59">
    <w:abstractNumId w:val="43"/>
  </w:num>
  <w:num w:numId="60">
    <w:abstractNumId w:val="7"/>
  </w:num>
  <w:num w:numId="61">
    <w:abstractNumId w:val="51"/>
  </w:num>
  <w:num w:numId="62">
    <w:abstractNumId w:val="73"/>
  </w:num>
  <w:num w:numId="63">
    <w:abstractNumId w:val="65"/>
  </w:num>
  <w:num w:numId="64">
    <w:abstractNumId w:val="47"/>
  </w:num>
  <w:num w:numId="65">
    <w:abstractNumId w:val="0"/>
  </w:num>
  <w:num w:numId="66">
    <w:abstractNumId w:val="72"/>
  </w:num>
  <w:num w:numId="67">
    <w:abstractNumId w:val="26"/>
  </w:num>
  <w:num w:numId="68">
    <w:abstractNumId w:val="10"/>
  </w:num>
  <w:num w:numId="69">
    <w:abstractNumId w:val="1"/>
  </w:num>
  <w:num w:numId="70">
    <w:abstractNumId w:val="55"/>
  </w:num>
  <w:num w:numId="71">
    <w:abstractNumId w:val="13"/>
  </w:num>
  <w:num w:numId="72">
    <w:abstractNumId w:val="40"/>
  </w:num>
  <w:num w:numId="73">
    <w:abstractNumId w:val="41"/>
  </w:num>
  <w:num w:numId="74">
    <w:abstractNumId w:val="5"/>
  </w:num>
  <w:num w:numId="75">
    <w:abstractNumId w:val="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E87"/>
    <w:rsid w:val="00003C2B"/>
    <w:rsid w:val="00014E95"/>
    <w:rsid w:val="00017B1C"/>
    <w:rsid w:val="000235B0"/>
    <w:rsid w:val="00023996"/>
    <w:rsid w:val="00041A63"/>
    <w:rsid w:val="000427F0"/>
    <w:rsid w:val="000442C6"/>
    <w:rsid w:val="00044BEF"/>
    <w:rsid w:val="000555C6"/>
    <w:rsid w:val="000571F3"/>
    <w:rsid w:val="00091C58"/>
    <w:rsid w:val="00094CDE"/>
    <w:rsid w:val="0009613D"/>
    <w:rsid w:val="000A5D04"/>
    <w:rsid w:val="000A6FE7"/>
    <w:rsid w:val="000B2FA7"/>
    <w:rsid w:val="000C07D7"/>
    <w:rsid w:val="000D00D3"/>
    <w:rsid w:val="000E10B6"/>
    <w:rsid w:val="000E53BC"/>
    <w:rsid w:val="000F0B98"/>
    <w:rsid w:val="000F16A0"/>
    <w:rsid w:val="0010197E"/>
    <w:rsid w:val="00102305"/>
    <w:rsid w:val="00105175"/>
    <w:rsid w:val="00123C2D"/>
    <w:rsid w:val="00126655"/>
    <w:rsid w:val="00127241"/>
    <w:rsid w:val="00132E60"/>
    <w:rsid w:val="0014081E"/>
    <w:rsid w:val="00142D3C"/>
    <w:rsid w:val="0015151A"/>
    <w:rsid w:val="0015389B"/>
    <w:rsid w:val="00165ACA"/>
    <w:rsid w:val="0018433D"/>
    <w:rsid w:val="001A185B"/>
    <w:rsid w:val="001B32A4"/>
    <w:rsid w:val="001B7E66"/>
    <w:rsid w:val="001F4175"/>
    <w:rsid w:val="001F564A"/>
    <w:rsid w:val="001F58CF"/>
    <w:rsid w:val="002003C1"/>
    <w:rsid w:val="002213D8"/>
    <w:rsid w:val="00222811"/>
    <w:rsid w:val="002229E8"/>
    <w:rsid w:val="00233A2B"/>
    <w:rsid w:val="002473DA"/>
    <w:rsid w:val="002514A6"/>
    <w:rsid w:val="00252CD0"/>
    <w:rsid w:val="00265EAC"/>
    <w:rsid w:val="00293414"/>
    <w:rsid w:val="00294296"/>
    <w:rsid w:val="002A6AE9"/>
    <w:rsid w:val="002A752D"/>
    <w:rsid w:val="002C7A85"/>
    <w:rsid w:val="002D2E6F"/>
    <w:rsid w:val="002E7007"/>
    <w:rsid w:val="00310E00"/>
    <w:rsid w:val="00325303"/>
    <w:rsid w:val="003267BF"/>
    <w:rsid w:val="00342A8E"/>
    <w:rsid w:val="0034374C"/>
    <w:rsid w:val="0036173E"/>
    <w:rsid w:val="003659B4"/>
    <w:rsid w:val="00366339"/>
    <w:rsid w:val="00372A9D"/>
    <w:rsid w:val="003739A8"/>
    <w:rsid w:val="003807DD"/>
    <w:rsid w:val="003848F9"/>
    <w:rsid w:val="003849ED"/>
    <w:rsid w:val="00392767"/>
    <w:rsid w:val="003A279E"/>
    <w:rsid w:val="003B3BF8"/>
    <w:rsid w:val="003C2B37"/>
    <w:rsid w:val="003D1ED7"/>
    <w:rsid w:val="003D45B4"/>
    <w:rsid w:val="003D7A18"/>
    <w:rsid w:val="003E5155"/>
    <w:rsid w:val="0042259C"/>
    <w:rsid w:val="00432BE3"/>
    <w:rsid w:val="00432F27"/>
    <w:rsid w:val="00443016"/>
    <w:rsid w:val="00466934"/>
    <w:rsid w:val="004A7B08"/>
    <w:rsid w:val="004B1586"/>
    <w:rsid w:val="004B6414"/>
    <w:rsid w:val="004C0C94"/>
    <w:rsid w:val="004D4D4E"/>
    <w:rsid w:val="004D6B39"/>
    <w:rsid w:val="004E1758"/>
    <w:rsid w:val="004F1B5E"/>
    <w:rsid w:val="00516AD8"/>
    <w:rsid w:val="005175AB"/>
    <w:rsid w:val="00522258"/>
    <w:rsid w:val="00553AF9"/>
    <w:rsid w:val="005604F5"/>
    <w:rsid w:val="00573E5B"/>
    <w:rsid w:val="00576F86"/>
    <w:rsid w:val="00593D79"/>
    <w:rsid w:val="005B3E8B"/>
    <w:rsid w:val="005B49DE"/>
    <w:rsid w:val="005B5CF9"/>
    <w:rsid w:val="005C1D0D"/>
    <w:rsid w:val="005C6DB1"/>
    <w:rsid w:val="005D6D83"/>
    <w:rsid w:val="005E3AF5"/>
    <w:rsid w:val="005E5B2C"/>
    <w:rsid w:val="00607097"/>
    <w:rsid w:val="0061373E"/>
    <w:rsid w:val="00620A08"/>
    <w:rsid w:val="00624AAD"/>
    <w:rsid w:val="00633644"/>
    <w:rsid w:val="00637CAB"/>
    <w:rsid w:val="00641EBD"/>
    <w:rsid w:val="00644D01"/>
    <w:rsid w:val="00654581"/>
    <w:rsid w:val="00663805"/>
    <w:rsid w:val="00673E55"/>
    <w:rsid w:val="00680F3C"/>
    <w:rsid w:val="006878F4"/>
    <w:rsid w:val="006A51AC"/>
    <w:rsid w:val="006B3636"/>
    <w:rsid w:val="006D54BD"/>
    <w:rsid w:val="006E29C8"/>
    <w:rsid w:val="006F1E1B"/>
    <w:rsid w:val="006F4A57"/>
    <w:rsid w:val="00706E69"/>
    <w:rsid w:val="00711F5E"/>
    <w:rsid w:val="007127F7"/>
    <w:rsid w:val="007145F1"/>
    <w:rsid w:val="00731E95"/>
    <w:rsid w:val="007405BC"/>
    <w:rsid w:val="00743AA1"/>
    <w:rsid w:val="00762F53"/>
    <w:rsid w:val="00765F11"/>
    <w:rsid w:val="00770833"/>
    <w:rsid w:val="007B3D93"/>
    <w:rsid w:val="007B4019"/>
    <w:rsid w:val="007B5546"/>
    <w:rsid w:val="007F42F4"/>
    <w:rsid w:val="008100CB"/>
    <w:rsid w:val="00823122"/>
    <w:rsid w:val="00845195"/>
    <w:rsid w:val="00864174"/>
    <w:rsid w:val="00876D3A"/>
    <w:rsid w:val="008841C3"/>
    <w:rsid w:val="008946AB"/>
    <w:rsid w:val="008A3B0C"/>
    <w:rsid w:val="008A743C"/>
    <w:rsid w:val="008C7352"/>
    <w:rsid w:val="008D4602"/>
    <w:rsid w:val="008F5415"/>
    <w:rsid w:val="00911F41"/>
    <w:rsid w:val="00917775"/>
    <w:rsid w:val="00943FC5"/>
    <w:rsid w:val="00953569"/>
    <w:rsid w:val="0096647C"/>
    <w:rsid w:val="00966AA6"/>
    <w:rsid w:val="00975B6D"/>
    <w:rsid w:val="009854E0"/>
    <w:rsid w:val="009A209E"/>
    <w:rsid w:val="009A2314"/>
    <w:rsid w:val="009A25FB"/>
    <w:rsid w:val="009B1936"/>
    <w:rsid w:val="009C43F0"/>
    <w:rsid w:val="009F4C2A"/>
    <w:rsid w:val="00A057D9"/>
    <w:rsid w:val="00A0675B"/>
    <w:rsid w:val="00A131B0"/>
    <w:rsid w:val="00A1563D"/>
    <w:rsid w:val="00A4058E"/>
    <w:rsid w:val="00A40767"/>
    <w:rsid w:val="00A42347"/>
    <w:rsid w:val="00A74052"/>
    <w:rsid w:val="00A76F39"/>
    <w:rsid w:val="00A81350"/>
    <w:rsid w:val="00A831D2"/>
    <w:rsid w:val="00A90112"/>
    <w:rsid w:val="00A94EE0"/>
    <w:rsid w:val="00AC3B64"/>
    <w:rsid w:val="00AD658B"/>
    <w:rsid w:val="00AD7529"/>
    <w:rsid w:val="00AE5474"/>
    <w:rsid w:val="00B0167F"/>
    <w:rsid w:val="00B1196C"/>
    <w:rsid w:val="00B4128E"/>
    <w:rsid w:val="00B60E8E"/>
    <w:rsid w:val="00B87912"/>
    <w:rsid w:val="00BA6333"/>
    <w:rsid w:val="00BC2304"/>
    <w:rsid w:val="00BC4083"/>
    <w:rsid w:val="00BE45F2"/>
    <w:rsid w:val="00BE68C9"/>
    <w:rsid w:val="00BF10E0"/>
    <w:rsid w:val="00BF3E89"/>
    <w:rsid w:val="00C01992"/>
    <w:rsid w:val="00C052CF"/>
    <w:rsid w:val="00C152D7"/>
    <w:rsid w:val="00C24FBC"/>
    <w:rsid w:val="00C25EBD"/>
    <w:rsid w:val="00C30B9C"/>
    <w:rsid w:val="00C3106F"/>
    <w:rsid w:val="00C317AA"/>
    <w:rsid w:val="00C32D15"/>
    <w:rsid w:val="00C33DE3"/>
    <w:rsid w:val="00C431DE"/>
    <w:rsid w:val="00C5285D"/>
    <w:rsid w:val="00C93303"/>
    <w:rsid w:val="00CA1523"/>
    <w:rsid w:val="00CA3EDC"/>
    <w:rsid w:val="00CC3026"/>
    <w:rsid w:val="00CC4276"/>
    <w:rsid w:val="00CD4F9F"/>
    <w:rsid w:val="00CE205C"/>
    <w:rsid w:val="00CE2F70"/>
    <w:rsid w:val="00CF4E87"/>
    <w:rsid w:val="00D12BE2"/>
    <w:rsid w:val="00D1308E"/>
    <w:rsid w:val="00D17D10"/>
    <w:rsid w:val="00D309C9"/>
    <w:rsid w:val="00D31B04"/>
    <w:rsid w:val="00D54F9F"/>
    <w:rsid w:val="00D63C82"/>
    <w:rsid w:val="00D66F6B"/>
    <w:rsid w:val="00D835B8"/>
    <w:rsid w:val="00D87197"/>
    <w:rsid w:val="00DA3539"/>
    <w:rsid w:val="00DB29B4"/>
    <w:rsid w:val="00DB7C01"/>
    <w:rsid w:val="00DD44C1"/>
    <w:rsid w:val="00DE76C7"/>
    <w:rsid w:val="00DF2454"/>
    <w:rsid w:val="00E05B06"/>
    <w:rsid w:val="00E313CC"/>
    <w:rsid w:val="00E33D3F"/>
    <w:rsid w:val="00E638AF"/>
    <w:rsid w:val="00E76AE7"/>
    <w:rsid w:val="00E81536"/>
    <w:rsid w:val="00EA0FF9"/>
    <w:rsid w:val="00EA4F19"/>
    <w:rsid w:val="00EB1576"/>
    <w:rsid w:val="00EB6B78"/>
    <w:rsid w:val="00ED3A74"/>
    <w:rsid w:val="00EE4CEA"/>
    <w:rsid w:val="00EF00C1"/>
    <w:rsid w:val="00EF176C"/>
    <w:rsid w:val="00F01252"/>
    <w:rsid w:val="00F05627"/>
    <w:rsid w:val="00F14F8B"/>
    <w:rsid w:val="00F2412E"/>
    <w:rsid w:val="00F305BA"/>
    <w:rsid w:val="00F33539"/>
    <w:rsid w:val="00F37AF7"/>
    <w:rsid w:val="00F41DAF"/>
    <w:rsid w:val="00F53602"/>
    <w:rsid w:val="00F5578C"/>
    <w:rsid w:val="00F602DB"/>
    <w:rsid w:val="00F66FC0"/>
    <w:rsid w:val="00F67C6A"/>
    <w:rsid w:val="00F74650"/>
    <w:rsid w:val="00F838E4"/>
    <w:rsid w:val="00F92685"/>
    <w:rsid w:val="00F93AEA"/>
    <w:rsid w:val="00FB53DA"/>
    <w:rsid w:val="00FC01E7"/>
    <w:rsid w:val="00FC5210"/>
    <w:rsid w:val="00FD1B62"/>
    <w:rsid w:val="00FD28FF"/>
    <w:rsid w:val="00FE1E26"/>
    <w:rsid w:val="00FE3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6A472"/>
  <w15:docId w15:val="{E53AB7E4-EB24-4DFA-8EB9-F965EB90E39C}"/>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4E8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05175"/>
    <w:pPr>
      <w:keepNext/>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F4E87"/>
    <w:pPr>
      <w:widowControl w:val="0"/>
      <w:tabs>
        <w:tab w:val="center" w:pos="4677"/>
        <w:tab w:val="right" w:pos="9355"/>
      </w:tabs>
      <w:autoSpaceDE w:val="0"/>
      <w:autoSpaceDN w:val="0"/>
      <w:adjustRightInd w:val="0"/>
    </w:pPr>
    <w:rPr>
      <w:sz w:val="20"/>
      <w:szCs w:val="20"/>
    </w:rPr>
  </w:style>
  <w:style w:type="character" w:customStyle="1" w:styleId="a4">
    <w:name w:val="Верхний колонтитул Знак"/>
    <w:basedOn w:val="a0"/>
    <w:link w:val="a3"/>
    <w:uiPriority w:val="99"/>
    <w:rsid w:val="00CF4E87"/>
    <w:rPr>
      <w:rFonts w:ascii="Times New Roman" w:eastAsia="Times New Roman" w:hAnsi="Times New Roman" w:cs="Times New Roman"/>
      <w:sz w:val="20"/>
      <w:szCs w:val="20"/>
      <w:lang w:eastAsia="ru-RU"/>
    </w:rPr>
  </w:style>
  <w:style w:type="paragraph" w:styleId="a5">
    <w:name w:val="footer"/>
    <w:basedOn w:val="a"/>
    <w:link w:val="a6"/>
    <w:rsid w:val="00CF4E87"/>
    <w:pPr>
      <w:widowControl w:val="0"/>
      <w:tabs>
        <w:tab w:val="center" w:pos="4677"/>
        <w:tab w:val="right" w:pos="9355"/>
      </w:tabs>
      <w:autoSpaceDE w:val="0"/>
      <w:autoSpaceDN w:val="0"/>
      <w:adjustRightInd w:val="0"/>
    </w:pPr>
    <w:rPr>
      <w:sz w:val="20"/>
      <w:szCs w:val="20"/>
    </w:rPr>
  </w:style>
  <w:style w:type="character" w:customStyle="1" w:styleId="a6">
    <w:name w:val="Нижний колонтитул Знак"/>
    <w:basedOn w:val="a0"/>
    <w:link w:val="a5"/>
    <w:rsid w:val="00CF4E87"/>
    <w:rPr>
      <w:rFonts w:ascii="Times New Roman" w:eastAsia="Times New Roman" w:hAnsi="Times New Roman" w:cs="Times New Roman"/>
      <w:sz w:val="20"/>
      <w:szCs w:val="20"/>
      <w:lang w:eastAsia="ru-RU"/>
    </w:rPr>
  </w:style>
  <w:style w:type="paragraph" w:styleId="2">
    <w:name w:val="Body Text Indent 2"/>
    <w:basedOn w:val="a"/>
    <w:link w:val="20"/>
    <w:rsid w:val="00CF4E87"/>
    <w:pPr>
      <w:widowControl w:val="0"/>
      <w:shd w:val="clear" w:color="auto" w:fill="FFFFFF"/>
      <w:autoSpaceDE w:val="0"/>
      <w:autoSpaceDN w:val="0"/>
      <w:adjustRightInd w:val="0"/>
      <w:ind w:firstLine="709"/>
      <w:jc w:val="both"/>
    </w:pPr>
    <w:rPr>
      <w:color w:val="000000"/>
      <w:spacing w:val="-5"/>
      <w:sz w:val="28"/>
    </w:rPr>
  </w:style>
  <w:style w:type="character" w:customStyle="1" w:styleId="20">
    <w:name w:val="Основной текст с отступом 2 Знак"/>
    <w:basedOn w:val="a0"/>
    <w:link w:val="2"/>
    <w:rsid w:val="00CF4E87"/>
    <w:rPr>
      <w:rFonts w:ascii="Times New Roman" w:eastAsia="Times New Roman" w:hAnsi="Times New Roman" w:cs="Times New Roman"/>
      <w:color w:val="000000"/>
      <w:spacing w:val="-5"/>
      <w:sz w:val="28"/>
      <w:szCs w:val="24"/>
      <w:shd w:val="clear" w:color="auto" w:fill="FFFFFF"/>
      <w:lang w:eastAsia="ru-RU"/>
    </w:rPr>
  </w:style>
  <w:style w:type="character" w:styleId="a7">
    <w:name w:val="page number"/>
    <w:basedOn w:val="a0"/>
    <w:rsid w:val="00CF4E87"/>
  </w:style>
  <w:style w:type="paragraph" w:styleId="a8">
    <w:name w:val="Normal (Web)"/>
    <w:basedOn w:val="a"/>
    <w:link w:val="a9"/>
    <w:uiPriority w:val="99"/>
    <w:unhideWhenUsed/>
    <w:rsid w:val="00CF4E87"/>
    <w:pPr>
      <w:spacing w:before="100" w:beforeAutospacing="1" w:after="100" w:afterAutospacing="1"/>
    </w:pPr>
  </w:style>
  <w:style w:type="character" w:customStyle="1" w:styleId="a9">
    <w:name w:val="Обычный (веб) Знак"/>
    <w:link w:val="a8"/>
    <w:uiPriority w:val="99"/>
    <w:locked/>
    <w:rsid w:val="00CF4E87"/>
    <w:rPr>
      <w:rFonts w:ascii="Times New Roman" w:eastAsia="Times New Roman" w:hAnsi="Times New Roman" w:cs="Times New Roman"/>
      <w:sz w:val="24"/>
      <w:szCs w:val="24"/>
      <w:lang w:eastAsia="ru-RU"/>
    </w:rPr>
  </w:style>
  <w:style w:type="paragraph" w:styleId="aa">
    <w:name w:val="List Paragraph"/>
    <w:basedOn w:val="a"/>
    <w:link w:val="ab"/>
    <w:uiPriority w:val="34"/>
    <w:qFormat/>
    <w:rsid w:val="00CF4E87"/>
    <w:pPr>
      <w:ind w:left="720"/>
      <w:contextualSpacing/>
    </w:pPr>
  </w:style>
  <w:style w:type="paragraph" w:styleId="ac">
    <w:name w:val="No Spacing"/>
    <w:uiPriority w:val="1"/>
    <w:qFormat/>
    <w:rsid w:val="00CF4E87"/>
    <w:pPr>
      <w:spacing w:after="0"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CF4E87"/>
    <w:rPr>
      <w:rFonts w:ascii="Tahoma" w:hAnsi="Tahoma" w:cs="Tahoma"/>
      <w:sz w:val="16"/>
      <w:szCs w:val="16"/>
    </w:rPr>
  </w:style>
  <w:style w:type="character" w:customStyle="1" w:styleId="ae">
    <w:name w:val="Текст выноски Знак"/>
    <w:basedOn w:val="a0"/>
    <w:link w:val="ad"/>
    <w:uiPriority w:val="99"/>
    <w:semiHidden/>
    <w:rsid w:val="00CF4E87"/>
    <w:rPr>
      <w:rFonts w:ascii="Tahoma" w:eastAsia="Times New Roman" w:hAnsi="Tahoma" w:cs="Tahoma"/>
      <w:sz w:val="16"/>
      <w:szCs w:val="16"/>
      <w:lang w:eastAsia="ru-RU"/>
    </w:rPr>
  </w:style>
  <w:style w:type="paragraph" w:customStyle="1" w:styleId="Default">
    <w:name w:val="Default"/>
    <w:rsid w:val="00310E00"/>
    <w:pPr>
      <w:autoSpaceDE w:val="0"/>
      <w:autoSpaceDN w:val="0"/>
      <w:adjustRightInd w:val="0"/>
      <w:spacing w:after="0" w:line="240" w:lineRule="auto"/>
    </w:pPr>
    <w:rPr>
      <w:rFonts w:ascii="Times New Roman" w:hAnsi="Times New Roman" w:cs="Times New Roman"/>
      <w:color w:val="000000"/>
      <w:sz w:val="24"/>
      <w:szCs w:val="24"/>
    </w:rPr>
  </w:style>
  <w:style w:type="character" w:styleId="af">
    <w:name w:val="annotation reference"/>
    <w:basedOn w:val="a0"/>
    <w:uiPriority w:val="99"/>
    <w:semiHidden/>
    <w:unhideWhenUsed/>
    <w:rsid w:val="00142D3C"/>
    <w:rPr>
      <w:sz w:val="16"/>
      <w:szCs w:val="16"/>
    </w:rPr>
  </w:style>
  <w:style w:type="paragraph" w:styleId="af0">
    <w:name w:val="annotation text"/>
    <w:basedOn w:val="a"/>
    <w:link w:val="af1"/>
    <w:uiPriority w:val="99"/>
    <w:semiHidden/>
    <w:unhideWhenUsed/>
    <w:rsid w:val="00142D3C"/>
    <w:rPr>
      <w:sz w:val="20"/>
      <w:szCs w:val="20"/>
    </w:rPr>
  </w:style>
  <w:style w:type="character" w:customStyle="1" w:styleId="af1">
    <w:name w:val="Текст примечания Знак"/>
    <w:basedOn w:val="a0"/>
    <w:link w:val="af0"/>
    <w:uiPriority w:val="99"/>
    <w:semiHidden/>
    <w:rsid w:val="00142D3C"/>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142D3C"/>
    <w:rPr>
      <w:b/>
      <w:bCs/>
    </w:rPr>
  </w:style>
  <w:style w:type="character" w:customStyle="1" w:styleId="af3">
    <w:name w:val="Тема примечания Знак"/>
    <w:basedOn w:val="af1"/>
    <w:link w:val="af2"/>
    <w:uiPriority w:val="99"/>
    <w:semiHidden/>
    <w:rsid w:val="00142D3C"/>
    <w:rPr>
      <w:rFonts w:ascii="Times New Roman" w:eastAsia="Times New Roman" w:hAnsi="Times New Roman" w:cs="Times New Roman"/>
      <w:b/>
      <w:bCs/>
      <w:sz w:val="20"/>
      <w:szCs w:val="20"/>
      <w:lang w:eastAsia="ru-RU"/>
    </w:rPr>
  </w:style>
  <w:style w:type="paragraph" w:styleId="af4">
    <w:name w:val="Body Text Indent"/>
    <w:basedOn w:val="a"/>
    <w:link w:val="af5"/>
    <w:unhideWhenUsed/>
    <w:rsid w:val="002D2E6F"/>
    <w:pPr>
      <w:spacing w:after="120"/>
      <w:ind w:left="283"/>
    </w:pPr>
  </w:style>
  <w:style w:type="character" w:customStyle="1" w:styleId="af5">
    <w:name w:val="Основной текст с отступом Знак"/>
    <w:basedOn w:val="a0"/>
    <w:link w:val="af4"/>
    <w:rsid w:val="002D2E6F"/>
    <w:rPr>
      <w:rFonts w:ascii="Times New Roman" w:eastAsia="Times New Roman" w:hAnsi="Times New Roman" w:cs="Times New Roman"/>
      <w:sz w:val="24"/>
      <w:szCs w:val="24"/>
      <w:lang w:eastAsia="ru-RU"/>
    </w:rPr>
  </w:style>
  <w:style w:type="paragraph" w:customStyle="1" w:styleId="Style7">
    <w:name w:val="Style7"/>
    <w:basedOn w:val="a"/>
    <w:rsid w:val="00EF00C1"/>
    <w:pPr>
      <w:widowControl w:val="0"/>
      <w:autoSpaceDE w:val="0"/>
      <w:autoSpaceDN w:val="0"/>
      <w:adjustRightInd w:val="0"/>
    </w:pPr>
    <w:rPr>
      <w:rFonts w:ascii="Arial" w:hAnsi="Arial"/>
    </w:rPr>
  </w:style>
  <w:style w:type="character" w:customStyle="1" w:styleId="s0">
    <w:name w:val="s0"/>
    <w:rsid w:val="00265EAC"/>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Normal">
    <w:name w:val="Table Normal"/>
    <w:uiPriority w:val="2"/>
    <w:semiHidden/>
    <w:unhideWhenUsed/>
    <w:qFormat/>
    <w:rsid w:val="00731E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31E95"/>
    <w:pPr>
      <w:widowControl w:val="0"/>
      <w:autoSpaceDE w:val="0"/>
      <w:autoSpaceDN w:val="0"/>
      <w:ind w:left="69" w:right="502"/>
    </w:pPr>
    <w:rPr>
      <w:sz w:val="22"/>
      <w:szCs w:val="22"/>
      <w:lang w:bidi="ru-RU"/>
    </w:rPr>
  </w:style>
  <w:style w:type="character" w:customStyle="1" w:styleId="anegp0gi0b9av8jahpyh">
    <w:name w:val="anegp0gi0b9av8jahpyh"/>
    <w:rsid w:val="003739A8"/>
  </w:style>
  <w:style w:type="character" w:customStyle="1" w:styleId="ab">
    <w:name w:val="Абзац списка Знак"/>
    <w:link w:val="aa"/>
    <w:uiPriority w:val="34"/>
    <w:locked/>
    <w:rsid w:val="009A25FB"/>
    <w:rPr>
      <w:rFonts w:ascii="Times New Roman" w:eastAsia="Times New Roman" w:hAnsi="Times New Roman" w:cs="Times New Roman"/>
      <w:sz w:val="24"/>
      <w:szCs w:val="24"/>
      <w:lang w:eastAsia="ru-RU"/>
    </w:rPr>
  </w:style>
  <w:style w:type="character" w:customStyle="1" w:styleId="FontStyle24">
    <w:name w:val="Font Style24"/>
    <w:rsid w:val="003267BF"/>
    <w:rPr>
      <w:rFonts w:ascii="Arial" w:hAnsi="Arial" w:cs="Arial"/>
      <w:sz w:val="22"/>
      <w:szCs w:val="22"/>
    </w:rPr>
  </w:style>
  <w:style w:type="table" w:styleId="af6">
    <w:name w:val="Table Grid"/>
    <w:basedOn w:val="a1"/>
    <w:uiPriority w:val="39"/>
    <w:rsid w:val="003267B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6"/>
    <w:uiPriority w:val="39"/>
    <w:rsid w:val="00326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a0"/>
    <w:rsid w:val="00EF176C"/>
    <w:rPr>
      <w:rFonts w:ascii="Times New Roman" w:hAnsi="Times New Roman" w:cs="Times New Roman" w:hint="default"/>
      <w:b/>
      <w:bCs/>
      <w:i w:val="0"/>
      <w:iCs w:val="0"/>
      <w:strike w:val="0"/>
      <w:dstrike w:val="0"/>
      <w:color w:val="000000"/>
      <w:sz w:val="24"/>
      <w:szCs w:val="24"/>
      <w:u w:val="none"/>
      <w:effect w:val="none"/>
    </w:rPr>
  </w:style>
  <w:style w:type="character" w:styleId="af7">
    <w:name w:val="Hyperlink"/>
    <w:uiPriority w:val="99"/>
    <w:semiHidden/>
    <w:unhideWhenUsed/>
    <w:rsid w:val="00EF176C"/>
    <w:rPr>
      <w:rFonts w:ascii="Times New Roman" w:hAnsi="Times New Roman" w:cs="Times New Roman" w:hint="default"/>
      <w:color w:val="333399"/>
      <w:u w:val="single"/>
    </w:rPr>
  </w:style>
  <w:style w:type="character" w:customStyle="1" w:styleId="s3">
    <w:name w:val="s3"/>
    <w:rsid w:val="00EF176C"/>
    <w:rPr>
      <w:rFonts w:ascii="Times New Roman" w:hAnsi="Times New Roman" w:cs="Times New Roman" w:hint="default"/>
      <w:b w:val="0"/>
      <w:bCs w:val="0"/>
      <w:i/>
      <w:iCs/>
      <w:strike w:val="0"/>
      <w:dstrike w:val="0"/>
      <w:color w:val="FF0000"/>
      <w:sz w:val="20"/>
      <w:szCs w:val="20"/>
      <w:u w:val="none"/>
      <w:effect w:val="none"/>
    </w:rPr>
  </w:style>
  <w:style w:type="character" w:customStyle="1" w:styleId="af8">
    <w:name w:val="a"/>
    <w:rsid w:val="00DE76C7"/>
    <w:rPr>
      <w:color w:val="333399"/>
      <w:u w:val="single"/>
    </w:rPr>
  </w:style>
  <w:style w:type="paragraph" w:customStyle="1" w:styleId="pj">
    <w:name w:val="pj"/>
    <w:basedOn w:val="a"/>
    <w:rsid w:val="00DE76C7"/>
    <w:pPr>
      <w:ind w:firstLine="400"/>
      <w:jc w:val="both"/>
    </w:pPr>
    <w:rPr>
      <w:rFonts w:eastAsiaTheme="minorEastAsia"/>
      <w:color w:val="000000"/>
    </w:rPr>
  </w:style>
  <w:style w:type="paragraph" w:styleId="af9">
    <w:name w:val="Body Text"/>
    <w:basedOn w:val="a"/>
    <w:link w:val="afa"/>
    <w:rsid w:val="00DE76C7"/>
    <w:pPr>
      <w:widowControl w:val="0"/>
      <w:suppressAutoHyphens/>
      <w:spacing w:after="120"/>
    </w:pPr>
    <w:rPr>
      <w:rFonts w:ascii="Arial" w:eastAsia="Lucida Sans Unicode" w:hAnsi="Arial"/>
      <w:lang w:val="x-none"/>
    </w:rPr>
  </w:style>
  <w:style w:type="character" w:customStyle="1" w:styleId="afa">
    <w:name w:val="Основной текст Знак"/>
    <w:basedOn w:val="a0"/>
    <w:link w:val="af9"/>
    <w:rsid w:val="00DE76C7"/>
    <w:rPr>
      <w:rFonts w:ascii="Arial" w:eastAsia="Lucida Sans Unicode" w:hAnsi="Arial" w:cs="Times New Roman"/>
      <w:sz w:val="24"/>
      <w:szCs w:val="24"/>
      <w:lang w:val="x-none" w:eastAsia="ru-RU"/>
    </w:rPr>
  </w:style>
  <w:style w:type="character" w:customStyle="1" w:styleId="10">
    <w:name w:val="Заголовок 1 Знак"/>
    <w:basedOn w:val="a0"/>
    <w:link w:val="1"/>
    <w:rsid w:val="00105175"/>
    <w:rPr>
      <w:rFonts w:ascii="Times New Roman" w:eastAsia="Times New Roman" w:hAnsi="Times New Roman" w:cs="Times New Roman"/>
      <w:b/>
      <w:bCs/>
      <w:sz w:val="28"/>
      <w:szCs w:val="24"/>
      <w:lang w:eastAsia="ru-RU"/>
    </w:rPr>
  </w:style>
  <w:style w:type="character" w:styleId="afb">
    <w:name w:val="Strong"/>
    <w:uiPriority w:val="22"/>
    <w:qFormat/>
    <w:rsid w:val="001B32A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jl:1026560.20000%20"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jl:30103567.960000%20"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967" Type="http://schemas.openxmlformats.org/officeDocument/2006/relationships/image" Target="media/image96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14A3E-1326-457B-AF04-570913EDE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52</Pages>
  <Words>22703</Words>
  <Characters>129412</Characters>
  <Application>Microsoft Office Word</Application>
  <DocSecurity>0</DocSecurity>
  <Lines>1078</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Ерназарова Мадина</dc:creator>
  <cp:lastModifiedBy>Ерназарова Мадина</cp:lastModifiedBy>
  <cp:revision>29</cp:revision>
  <cp:lastPrinted>2025-11-17T04:18:00Z</cp:lastPrinted>
  <dcterms:created xsi:type="dcterms:W3CDTF">2025-07-23T07:28:00Z</dcterms:created>
  <dcterms:modified xsi:type="dcterms:W3CDTF">2025-11-27T07:46:00Z</dcterms:modified>
</cp:coreProperties>
</file>